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4235BB" w14:textId="77777777" w:rsidR="002A5272" w:rsidRDefault="00986B07" w:rsidP="00986B07">
      <w:pPr>
        <w:pStyle w:val="Heading2"/>
      </w:pPr>
      <w:bookmarkStart w:id="0" w:name="_GoBack"/>
      <w:bookmarkEnd w:id="0"/>
      <w:r>
        <w:t>Feedback from stakeholders</w:t>
      </w:r>
    </w:p>
    <w:p w14:paraId="714235BC" w14:textId="77777777" w:rsidR="00986B07" w:rsidRDefault="00AC468F" w:rsidP="00AC468F">
      <w:pPr>
        <w:spacing w:after="0"/>
      </w:pPr>
      <w:r>
        <w:t>During public consultation, the Minister</w:t>
      </w:r>
      <w:r w:rsidR="0091338A">
        <w:t xml:space="preserve"> of Internal Affairs</w:t>
      </w:r>
      <w:r>
        <w:t xml:space="preserve"> has been travelling around the count</w:t>
      </w:r>
      <w:r w:rsidR="006F5E4E">
        <w:t>ry talking to people about the Discussion D</w:t>
      </w:r>
      <w:r>
        <w:t xml:space="preserve">ocument and the proposed options for change. At each meeting </w:t>
      </w:r>
      <w:r w:rsidR="00F26882">
        <w:t xml:space="preserve">he has heard </w:t>
      </w:r>
      <w:r>
        <w:t xml:space="preserve">a compelling </w:t>
      </w:r>
      <w:r w:rsidR="0091338A">
        <w:t xml:space="preserve">message </w:t>
      </w:r>
      <w:r>
        <w:t>from stakeholders about being sure that any of the options for change</w:t>
      </w:r>
      <w:r w:rsidR="00986B07">
        <w:t>:</w:t>
      </w:r>
    </w:p>
    <w:p w14:paraId="714235BD" w14:textId="77777777" w:rsidR="00AC468F" w:rsidRDefault="00AC468F" w:rsidP="00986B07">
      <w:pPr>
        <w:pStyle w:val="Bullet"/>
      </w:pPr>
      <w:r>
        <w:t>ensure our fire services meet our local community needs and risks;</w:t>
      </w:r>
    </w:p>
    <w:p w14:paraId="714235BE" w14:textId="77777777" w:rsidR="00986B07" w:rsidRDefault="00986B07" w:rsidP="00986B07">
      <w:pPr>
        <w:pStyle w:val="Bullet"/>
      </w:pPr>
      <w:r>
        <w:t>have strong community engagement with local decision</w:t>
      </w:r>
      <w:r w:rsidR="007A4971">
        <w:t>-</w:t>
      </w:r>
      <w:r>
        <w:t xml:space="preserve">making; </w:t>
      </w:r>
    </w:p>
    <w:p w14:paraId="714235BF" w14:textId="77777777" w:rsidR="00AC468F" w:rsidRDefault="00AC468F" w:rsidP="00986B07">
      <w:pPr>
        <w:pStyle w:val="Bullet"/>
      </w:pPr>
      <w:r>
        <w:t>make the necessar</w:t>
      </w:r>
      <w:r w:rsidR="007A4971">
        <w:t>y cultural changes so that fire</w:t>
      </w:r>
      <w:r>
        <w:t>fighters can work together and that the feeling of fire services being driven from the top down is avoided;</w:t>
      </w:r>
    </w:p>
    <w:p w14:paraId="714235C0" w14:textId="77777777" w:rsidR="00986B07" w:rsidRDefault="00986B07" w:rsidP="00986B07">
      <w:pPr>
        <w:pStyle w:val="Bullet"/>
      </w:pPr>
      <w:r>
        <w:t>have strong links to emergency services and reliable delivery of those services; and</w:t>
      </w:r>
    </w:p>
    <w:p w14:paraId="714235C1" w14:textId="77777777" w:rsidR="002A5272" w:rsidRDefault="00AC468F" w:rsidP="00986B07">
      <w:pPr>
        <w:pStyle w:val="Bullet"/>
      </w:pPr>
      <w:proofErr w:type="gramStart"/>
      <w:r>
        <w:t>have</w:t>
      </w:r>
      <w:proofErr w:type="gramEnd"/>
      <w:r>
        <w:t xml:space="preserve"> </w:t>
      </w:r>
      <w:r w:rsidR="00986B07">
        <w:t>strong and careful transition planning</w:t>
      </w:r>
      <w:r w:rsidR="005308E9">
        <w:t xml:space="preserve"> so that we do no</w:t>
      </w:r>
      <w:r w:rsidR="007A4971">
        <w:t>t lose skilled and capable fire</w:t>
      </w:r>
      <w:r w:rsidR="005308E9">
        <w:t>fighters, retain strong links to the community, and ensure the funding is set right</w:t>
      </w:r>
      <w:r w:rsidR="00986B07">
        <w:t xml:space="preserve">. </w:t>
      </w:r>
    </w:p>
    <w:p w14:paraId="714235C2" w14:textId="79666FEB" w:rsidR="0014154F" w:rsidRDefault="0014154F" w:rsidP="0014154F">
      <w:r>
        <w:t xml:space="preserve">This paper seeks to respond to the consistent feedback that we have heard in the conversations with stakeholders and </w:t>
      </w:r>
      <w:r w:rsidR="0091338A">
        <w:t xml:space="preserve">to </w:t>
      </w:r>
      <w:r>
        <w:t>share this conversation with all stakeholders, including those that have not been able to come to the meeting</w:t>
      </w:r>
      <w:r w:rsidR="00652444">
        <w:t>s held so far</w:t>
      </w:r>
      <w:r>
        <w:t xml:space="preserve">. </w:t>
      </w:r>
      <w:r w:rsidR="00652444">
        <w:t>Sharing t</w:t>
      </w:r>
      <w:r>
        <w:t xml:space="preserve">his </w:t>
      </w:r>
      <w:r w:rsidR="00652444">
        <w:t xml:space="preserve">community </w:t>
      </w:r>
      <w:r>
        <w:t xml:space="preserve">feedback is intended to help add to the richness of possible submissions on the </w:t>
      </w:r>
      <w:proofErr w:type="gramStart"/>
      <w:r>
        <w:t>fire</w:t>
      </w:r>
      <w:proofErr w:type="gramEnd"/>
      <w:r>
        <w:t xml:space="preserve"> services review.</w:t>
      </w:r>
    </w:p>
    <w:p w14:paraId="38EA50E0" w14:textId="789CCA0C" w:rsidR="000771D0" w:rsidRDefault="000771D0" w:rsidP="0014154F">
      <w:r>
        <w:t xml:space="preserve">This document is a supplement to the Discussion Document, so please incorporate your feedback on this paper into your submission on the Discussion Document, particularly </w:t>
      </w:r>
      <w:hyperlink r:id="rId12" w:history="1">
        <w:r w:rsidRPr="00F573DE">
          <w:rPr>
            <w:rStyle w:val="Hyperlink"/>
          </w:rPr>
          <w:t>question</w:t>
        </w:r>
        <w:r w:rsidR="007207EC" w:rsidRPr="00F573DE">
          <w:rPr>
            <w:rStyle w:val="Hyperlink"/>
          </w:rPr>
          <w:t>s</w:t>
        </w:r>
        <w:r w:rsidRPr="00F573DE">
          <w:rPr>
            <w:rStyle w:val="Hyperlink"/>
          </w:rPr>
          <w:t xml:space="preserve"> five and six</w:t>
        </w:r>
      </w:hyperlink>
      <w:r w:rsidR="007207EC">
        <w:t xml:space="preserve"> </w:t>
      </w:r>
      <w:r>
        <w:t>(page 43).</w:t>
      </w:r>
    </w:p>
    <w:p w14:paraId="714235C3" w14:textId="58B308F7" w:rsidR="00AC468F" w:rsidRDefault="00F26882" w:rsidP="00520B20">
      <w:pPr>
        <w:spacing w:after="0"/>
      </w:pPr>
      <w:r>
        <w:t xml:space="preserve">The Minister has heard your message about </w:t>
      </w:r>
      <w:r w:rsidR="00AC468F">
        <w:t xml:space="preserve">community engagement </w:t>
      </w:r>
      <w:r>
        <w:t xml:space="preserve">and agrees with </w:t>
      </w:r>
      <w:r w:rsidR="00777B2A">
        <w:t xml:space="preserve">the </w:t>
      </w:r>
      <w:r>
        <w:t xml:space="preserve">importance of it for our fire services. He would like to hear from submitters about how to </w:t>
      </w:r>
      <w:r w:rsidR="00652444">
        <w:t xml:space="preserve">best engage and include the voice of the </w:t>
      </w:r>
      <w:r>
        <w:t xml:space="preserve">community </w:t>
      </w:r>
      <w:r w:rsidR="00652444">
        <w:t>in a meaningful way</w:t>
      </w:r>
      <w:r>
        <w:t xml:space="preserve"> under each of the </w:t>
      </w:r>
      <w:r w:rsidR="00777B2A">
        <w:t xml:space="preserve">proposed </w:t>
      </w:r>
      <w:r w:rsidR="00AC468F">
        <w:t>options:</w:t>
      </w:r>
    </w:p>
    <w:p w14:paraId="714235C4" w14:textId="676BDB72" w:rsidR="00AC468F" w:rsidRDefault="00AC468F" w:rsidP="00AC468F">
      <w:pPr>
        <w:pStyle w:val="Bullet"/>
      </w:pPr>
      <w:r>
        <w:t>option 1</w:t>
      </w:r>
      <w:r w:rsidR="00652444">
        <w:t>:</w:t>
      </w:r>
      <w:r>
        <w:t xml:space="preserve"> enhanced status quo</w:t>
      </w:r>
      <w:r w:rsidR="00F26882">
        <w:t>;</w:t>
      </w:r>
    </w:p>
    <w:p w14:paraId="714235C5" w14:textId="0003A2AA" w:rsidR="00AC468F" w:rsidRDefault="00AC468F" w:rsidP="00AC468F">
      <w:pPr>
        <w:pStyle w:val="Bullet"/>
      </w:pPr>
      <w:r>
        <w:t>option 2</w:t>
      </w:r>
      <w:r w:rsidR="00652444">
        <w:t>:</w:t>
      </w:r>
      <w:r>
        <w:t xml:space="preserve"> coordinated service delivery</w:t>
      </w:r>
      <w:r w:rsidR="00F26882">
        <w:t>;</w:t>
      </w:r>
    </w:p>
    <w:p w14:paraId="714235C6" w14:textId="27C0B867" w:rsidR="00AC468F" w:rsidRDefault="00652444" w:rsidP="00AC468F">
      <w:pPr>
        <w:pStyle w:val="Bullet"/>
      </w:pPr>
      <w:proofErr w:type="gramStart"/>
      <w:r>
        <w:t>option</w:t>
      </w:r>
      <w:proofErr w:type="gramEnd"/>
      <w:r>
        <w:t xml:space="preserve"> </w:t>
      </w:r>
      <w:r w:rsidR="00AC468F">
        <w:t>3</w:t>
      </w:r>
      <w:r>
        <w:t>:</w:t>
      </w:r>
      <w:r w:rsidR="00AC468F">
        <w:t xml:space="preserve"> new national fire service</w:t>
      </w:r>
      <w:r>
        <w:t>s</w:t>
      </w:r>
      <w:r w:rsidR="00AC468F">
        <w:t xml:space="preserve"> organisation.</w:t>
      </w:r>
    </w:p>
    <w:p w14:paraId="714235C7" w14:textId="661254D4" w:rsidR="0014154F" w:rsidRDefault="00F26882" w:rsidP="0014154F">
      <w:r>
        <w:t xml:space="preserve">Under option 1 the organisational structures stay largely the same. </w:t>
      </w:r>
      <w:r w:rsidR="0014154F">
        <w:t>Although we do not yet know the organi</w:t>
      </w:r>
      <w:r w:rsidR="00133F8B">
        <w:t>sational structure for options 2</w:t>
      </w:r>
      <w:r w:rsidR="0014154F">
        <w:t xml:space="preserve"> and </w:t>
      </w:r>
      <w:r w:rsidR="00133F8B">
        <w:t>3</w:t>
      </w:r>
      <w:r w:rsidR="0014154F">
        <w:t>, we do kno</w:t>
      </w:r>
      <w:r w:rsidR="007A4971">
        <w:t>w that skilled and capable fire</w:t>
      </w:r>
      <w:r w:rsidR="0014154F">
        <w:t>fighters for vegetation, structure, and non-fire functions will be required. In pa</w:t>
      </w:r>
      <w:r w:rsidR="00652444">
        <w:t xml:space="preserve">rticular, we need to retain leadership for our forces and communities as provided in roles such as the </w:t>
      </w:r>
      <w:r w:rsidR="0014154F">
        <w:t>Principal Rural Fire Officers and Chief Fire Officers.</w:t>
      </w:r>
    </w:p>
    <w:p w14:paraId="714235C8" w14:textId="1A36D34A" w:rsidR="00930DFF" w:rsidRDefault="00930DFF" w:rsidP="00930DFF">
      <w:r>
        <w:t>There are many different ways the options could be put together. You might prefer some parts of the options over others, or want to combine parts of one option with another. The review wants to hear from you, not just about your preferred option, but also about how you think any of the options could be improved.</w:t>
      </w:r>
      <w:r w:rsidR="00230FF6">
        <w:t xml:space="preserve"> There are no fixed views at this time. </w:t>
      </w:r>
    </w:p>
    <w:p w14:paraId="714235C9" w14:textId="77777777" w:rsidR="001C227F" w:rsidRDefault="00986B07" w:rsidP="00986B07">
      <w:pPr>
        <w:pStyle w:val="Heading3"/>
      </w:pPr>
      <w:r>
        <w:lastRenderedPageBreak/>
        <w:t xml:space="preserve">Community </w:t>
      </w:r>
      <w:r w:rsidR="00AC468F">
        <w:t xml:space="preserve">engagement </w:t>
      </w:r>
    </w:p>
    <w:p w14:paraId="714235CA" w14:textId="77777777" w:rsidR="00557794" w:rsidRDefault="00557794" w:rsidP="001C227F">
      <w:r>
        <w:t xml:space="preserve">During </w:t>
      </w:r>
      <w:r w:rsidR="0091338A">
        <w:t xml:space="preserve">the Minister’s </w:t>
      </w:r>
      <w:r>
        <w:t xml:space="preserve">conversations around the country with stakeholders we’ve been hearing that many of you would like more details to </w:t>
      </w:r>
      <w:r w:rsidR="00930DFF">
        <w:t>better reflect on and tell us your ideas about how to give the community a meaningful voice in their fire services</w:t>
      </w:r>
      <w:r>
        <w:t xml:space="preserve">. </w:t>
      </w:r>
    </w:p>
    <w:p w14:paraId="714235CB" w14:textId="49D61A50" w:rsidR="001C227F" w:rsidRDefault="00930DFF" w:rsidP="001C227F">
      <w:r>
        <w:t xml:space="preserve">Meaningful community engagement can range from letting you know about your local fire service right through to owning the fire service and delivering it yourself. The table below shows </w:t>
      </w:r>
      <w:r w:rsidR="00735A66">
        <w:t xml:space="preserve">examples of </w:t>
      </w:r>
      <w:r>
        <w:t>different approaches to community engagement.</w:t>
      </w:r>
      <w:r w:rsidR="00067CB2">
        <w:t xml:space="preserve"> Sometimes the best way to get engagement is to use a mixture of the following approaches.</w:t>
      </w:r>
      <w:r w:rsidR="00735A66">
        <w:t xml:space="preserve"> These examples are offered to help with this important discussion and do not represent the specific views of any individual or organisation. </w:t>
      </w:r>
    </w:p>
    <w:p w14:paraId="714235CC" w14:textId="77777777" w:rsidR="00666F28" w:rsidRDefault="00666F28" w:rsidP="00666F28">
      <w:pPr>
        <w:pStyle w:val="Caption"/>
        <w:jc w:val="left"/>
      </w:pPr>
      <w:r>
        <w:t xml:space="preserve">Table </w:t>
      </w:r>
      <w:fldSimple w:instr=" SEQ Table \* ARABIC ">
        <w:r w:rsidR="00004C1F">
          <w:rPr>
            <w:noProof/>
          </w:rPr>
          <w:t>1</w:t>
        </w:r>
      </w:fldSimple>
      <w:r>
        <w:t xml:space="preserve">: Different community engagement approaches </w:t>
      </w:r>
    </w:p>
    <w:tbl>
      <w:tblPr>
        <w:tblStyle w:val="DIATable"/>
        <w:tblW w:w="0" w:type="auto"/>
        <w:tblLook w:val="04A0" w:firstRow="1" w:lastRow="0" w:firstColumn="1" w:lastColumn="0" w:noHBand="0" w:noVBand="1"/>
      </w:tblPr>
      <w:tblGrid>
        <w:gridCol w:w="2965"/>
        <w:gridCol w:w="2966"/>
        <w:gridCol w:w="3141"/>
      </w:tblGrid>
      <w:tr w:rsidR="00917BD5" w:rsidRPr="00930DFF" w14:paraId="714235D0" w14:textId="77777777" w:rsidTr="008A4D51">
        <w:trPr>
          <w:cnfStyle w:val="100000000000" w:firstRow="1" w:lastRow="0" w:firstColumn="0" w:lastColumn="0" w:oddVBand="0" w:evenVBand="0" w:oddHBand="0" w:evenHBand="0" w:firstRowFirstColumn="0" w:firstRowLastColumn="0" w:lastRowFirstColumn="0" w:lastRowLastColumn="0"/>
          <w:tblHeader/>
        </w:trPr>
        <w:tc>
          <w:tcPr>
            <w:tcW w:w="2965" w:type="dxa"/>
          </w:tcPr>
          <w:p w14:paraId="714235CD" w14:textId="77777777" w:rsidR="00917BD5" w:rsidRPr="00930DFF" w:rsidRDefault="00917BD5" w:rsidP="00F26882">
            <w:pPr>
              <w:rPr>
                <w:rFonts w:asciiTheme="minorHAnsi" w:hAnsiTheme="minorHAnsi" w:cs="Arial"/>
                <w:b w:val="0"/>
                <w:sz w:val="20"/>
                <w:szCs w:val="20"/>
              </w:rPr>
            </w:pPr>
            <w:r w:rsidRPr="00930DFF">
              <w:rPr>
                <w:rFonts w:asciiTheme="minorHAnsi" w:hAnsiTheme="minorHAnsi" w:cs="Arial"/>
                <w:sz w:val="20"/>
                <w:szCs w:val="20"/>
              </w:rPr>
              <w:t>Approach</w:t>
            </w:r>
          </w:p>
        </w:tc>
        <w:tc>
          <w:tcPr>
            <w:tcW w:w="2966" w:type="dxa"/>
          </w:tcPr>
          <w:p w14:paraId="714235CE" w14:textId="77777777" w:rsidR="00917BD5" w:rsidRPr="00930DFF" w:rsidRDefault="00930DFF" w:rsidP="00F26882">
            <w:pPr>
              <w:rPr>
                <w:rFonts w:asciiTheme="minorHAnsi" w:hAnsiTheme="minorHAnsi" w:cs="Arial"/>
                <w:b w:val="0"/>
                <w:sz w:val="20"/>
                <w:szCs w:val="20"/>
              </w:rPr>
            </w:pPr>
            <w:r w:rsidRPr="00930DFF">
              <w:rPr>
                <w:rFonts w:asciiTheme="minorHAnsi" w:hAnsiTheme="minorHAnsi" w:cs="Arial"/>
                <w:sz w:val="20"/>
                <w:szCs w:val="20"/>
              </w:rPr>
              <w:t>Advantages</w:t>
            </w:r>
          </w:p>
        </w:tc>
        <w:tc>
          <w:tcPr>
            <w:tcW w:w="3141" w:type="dxa"/>
          </w:tcPr>
          <w:p w14:paraId="714235CF" w14:textId="77777777" w:rsidR="00917BD5" w:rsidRPr="00930DFF" w:rsidRDefault="00930DFF" w:rsidP="00F26882">
            <w:pPr>
              <w:rPr>
                <w:rFonts w:asciiTheme="minorHAnsi" w:hAnsiTheme="minorHAnsi" w:cs="Arial"/>
                <w:b w:val="0"/>
                <w:sz w:val="20"/>
                <w:szCs w:val="20"/>
              </w:rPr>
            </w:pPr>
            <w:r w:rsidRPr="00930DFF">
              <w:rPr>
                <w:rFonts w:asciiTheme="minorHAnsi" w:hAnsiTheme="minorHAnsi" w:cs="Arial"/>
                <w:sz w:val="20"/>
                <w:szCs w:val="20"/>
              </w:rPr>
              <w:t>Disadvantages</w:t>
            </w:r>
          </w:p>
        </w:tc>
      </w:tr>
      <w:tr w:rsidR="00917BD5" w:rsidRPr="00930DFF" w14:paraId="714235D7" w14:textId="77777777" w:rsidTr="008A4D51">
        <w:tc>
          <w:tcPr>
            <w:tcW w:w="2965" w:type="dxa"/>
          </w:tcPr>
          <w:p w14:paraId="714235D1" w14:textId="6AB391D0" w:rsidR="00917BD5" w:rsidRPr="00930DFF" w:rsidRDefault="006E18CD" w:rsidP="009C4A2B">
            <w:pPr>
              <w:rPr>
                <w:rFonts w:asciiTheme="minorHAnsi" w:hAnsiTheme="minorHAnsi" w:cs="Arial"/>
                <w:sz w:val="20"/>
                <w:szCs w:val="20"/>
              </w:rPr>
            </w:pPr>
            <w:r>
              <w:rPr>
                <w:rFonts w:asciiTheme="minorHAnsi" w:hAnsiTheme="minorHAnsi" w:cs="Arial"/>
                <w:b/>
                <w:sz w:val="20"/>
                <w:szCs w:val="20"/>
              </w:rPr>
              <w:t>A</w:t>
            </w:r>
            <w:r w:rsidR="00917BD5" w:rsidRPr="00930DFF">
              <w:rPr>
                <w:rFonts w:asciiTheme="minorHAnsi" w:hAnsiTheme="minorHAnsi" w:cs="Arial"/>
                <w:b/>
                <w:sz w:val="20"/>
                <w:szCs w:val="20"/>
              </w:rPr>
              <w:t xml:space="preserve">.  </w:t>
            </w:r>
            <w:r w:rsidR="009C4A2B">
              <w:rPr>
                <w:rFonts w:asciiTheme="minorHAnsi" w:hAnsiTheme="minorHAnsi" w:cs="Arial"/>
                <w:b/>
                <w:sz w:val="20"/>
                <w:szCs w:val="20"/>
              </w:rPr>
              <w:t xml:space="preserve">Engaging by sharing information </w:t>
            </w:r>
            <w:r w:rsidR="00D65B84">
              <w:rPr>
                <w:rFonts w:asciiTheme="minorHAnsi" w:hAnsiTheme="minorHAnsi" w:cs="Arial"/>
                <w:b/>
                <w:sz w:val="20"/>
                <w:szCs w:val="20"/>
              </w:rPr>
              <w:t xml:space="preserve"> </w:t>
            </w:r>
          </w:p>
        </w:tc>
        <w:tc>
          <w:tcPr>
            <w:tcW w:w="2966" w:type="dxa"/>
          </w:tcPr>
          <w:p w14:paraId="714235D2" w14:textId="77777777" w:rsidR="00930DFF" w:rsidRPr="00930DFF" w:rsidRDefault="00930DFF" w:rsidP="00930DFF">
            <w:pPr>
              <w:rPr>
                <w:rFonts w:asciiTheme="minorHAnsi" w:hAnsiTheme="minorHAnsi" w:cs="Arial"/>
                <w:sz w:val="20"/>
                <w:szCs w:val="20"/>
              </w:rPr>
            </w:pPr>
            <w:r w:rsidRPr="00930DFF">
              <w:rPr>
                <w:rFonts w:asciiTheme="minorHAnsi" w:hAnsiTheme="minorHAnsi" w:cs="Arial"/>
                <w:sz w:val="20"/>
                <w:szCs w:val="20"/>
              </w:rPr>
              <w:t xml:space="preserve">Can have high engagement and sense of community ownership through fundraising and volunteering. Also </w:t>
            </w:r>
            <w:r w:rsidR="00067CB2">
              <w:rPr>
                <w:rFonts w:asciiTheme="minorHAnsi" w:hAnsiTheme="minorHAnsi" w:cs="Arial"/>
                <w:sz w:val="20"/>
                <w:szCs w:val="20"/>
              </w:rPr>
              <w:t xml:space="preserve">includes </w:t>
            </w:r>
            <w:r w:rsidRPr="00930DFF">
              <w:rPr>
                <w:rFonts w:asciiTheme="minorHAnsi" w:hAnsiTheme="minorHAnsi" w:cs="Arial"/>
                <w:sz w:val="20"/>
                <w:szCs w:val="20"/>
              </w:rPr>
              <w:t>activities like:</w:t>
            </w:r>
          </w:p>
          <w:p w14:paraId="714235D3" w14:textId="77777777" w:rsidR="00930DFF" w:rsidRPr="00930DFF" w:rsidRDefault="00930DFF" w:rsidP="00930DFF">
            <w:pPr>
              <w:pStyle w:val="Tablebullet"/>
              <w:rPr>
                <w:sz w:val="20"/>
                <w:szCs w:val="20"/>
              </w:rPr>
            </w:pPr>
            <w:r w:rsidRPr="00930DFF">
              <w:rPr>
                <w:sz w:val="20"/>
                <w:szCs w:val="20"/>
              </w:rPr>
              <w:t xml:space="preserve">promoting fire safety in schools, businesses, </w:t>
            </w:r>
            <w:proofErr w:type="spellStart"/>
            <w:r w:rsidRPr="00930DFF">
              <w:rPr>
                <w:sz w:val="20"/>
                <w:szCs w:val="20"/>
              </w:rPr>
              <w:t>etc</w:t>
            </w:r>
            <w:proofErr w:type="spellEnd"/>
            <w:r w:rsidRPr="00930DFF">
              <w:rPr>
                <w:sz w:val="20"/>
                <w:szCs w:val="20"/>
              </w:rPr>
              <w:t>;</w:t>
            </w:r>
          </w:p>
          <w:p w14:paraId="714235D4" w14:textId="77777777" w:rsidR="00917BD5" w:rsidRPr="00930DFF" w:rsidRDefault="00930DFF" w:rsidP="00930DFF">
            <w:pPr>
              <w:pStyle w:val="Tablebullet"/>
              <w:rPr>
                <w:sz w:val="20"/>
                <w:szCs w:val="20"/>
              </w:rPr>
            </w:pPr>
            <w:r w:rsidRPr="00930DFF">
              <w:rPr>
                <w:sz w:val="20"/>
                <w:szCs w:val="20"/>
              </w:rPr>
              <w:t>attending community events</w:t>
            </w:r>
          </w:p>
        </w:tc>
        <w:tc>
          <w:tcPr>
            <w:tcW w:w="3141" w:type="dxa"/>
          </w:tcPr>
          <w:p w14:paraId="714235D5" w14:textId="77777777" w:rsidR="00930DFF" w:rsidRDefault="00930DFF" w:rsidP="00917BD5">
            <w:pPr>
              <w:rPr>
                <w:rFonts w:asciiTheme="minorHAnsi" w:hAnsiTheme="minorHAnsi" w:cs="Arial"/>
                <w:sz w:val="20"/>
                <w:szCs w:val="20"/>
              </w:rPr>
            </w:pPr>
            <w:r>
              <w:rPr>
                <w:rFonts w:asciiTheme="minorHAnsi" w:hAnsiTheme="minorHAnsi" w:cs="Arial"/>
                <w:sz w:val="20"/>
                <w:szCs w:val="20"/>
              </w:rPr>
              <w:t>Can be a lot of work for individual brigades</w:t>
            </w:r>
          </w:p>
          <w:p w14:paraId="714235D6" w14:textId="4DA1845F" w:rsidR="00917BD5" w:rsidRPr="00930DFF" w:rsidRDefault="008F6CBF" w:rsidP="008F6CBF">
            <w:pPr>
              <w:rPr>
                <w:rFonts w:asciiTheme="minorHAnsi" w:hAnsiTheme="minorHAnsi" w:cs="Arial"/>
                <w:sz w:val="20"/>
                <w:szCs w:val="20"/>
              </w:rPr>
            </w:pPr>
            <w:r>
              <w:rPr>
                <w:rFonts w:asciiTheme="minorHAnsi" w:hAnsiTheme="minorHAnsi" w:cs="Arial"/>
                <w:sz w:val="20"/>
                <w:szCs w:val="20"/>
              </w:rPr>
              <w:t>If the engagement does not occur correctly the c</w:t>
            </w:r>
            <w:r w:rsidR="00930DFF">
              <w:rPr>
                <w:rFonts w:asciiTheme="minorHAnsi" w:hAnsiTheme="minorHAnsi" w:cs="Arial"/>
                <w:sz w:val="20"/>
                <w:szCs w:val="20"/>
              </w:rPr>
              <w:t xml:space="preserve">ommunity </w:t>
            </w:r>
            <w:r>
              <w:rPr>
                <w:rFonts w:asciiTheme="minorHAnsi" w:hAnsiTheme="minorHAnsi" w:cs="Arial"/>
                <w:sz w:val="20"/>
                <w:szCs w:val="20"/>
              </w:rPr>
              <w:t xml:space="preserve">may </w:t>
            </w:r>
            <w:r w:rsidR="00930DFF">
              <w:rPr>
                <w:rFonts w:asciiTheme="minorHAnsi" w:hAnsiTheme="minorHAnsi" w:cs="Arial"/>
                <w:sz w:val="20"/>
                <w:szCs w:val="20"/>
              </w:rPr>
              <w:t xml:space="preserve">not </w:t>
            </w:r>
            <w:r>
              <w:rPr>
                <w:rFonts w:asciiTheme="minorHAnsi" w:hAnsiTheme="minorHAnsi" w:cs="Arial"/>
                <w:sz w:val="20"/>
                <w:szCs w:val="20"/>
              </w:rPr>
              <w:t>be proper</w:t>
            </w:r>
            <w:r w:rsidR="00930DFF">
              <w:rPr>
                <w:rFonts w:asciiTheme="minorHAnsi" w:hAnsiTheme="minorHAnsi" w:cs="Arial"/>
                <w:sz w:val="20"/>
                <w:szCs w:val="20"/>
              </w:rPr>
              <w:t xml:space="preserve">ly consulted or participate </w:t>
            </w:r>
            <w:r>
              <w:rPr>
                <w:rFonts w:asciiTheme="minorHAnsi" w:hAnsiTheme="minorHAnsi" w:cs="Arial"/>
                <w:sz w:val="20"/>
                <w:szCs w:val="20"/>
              </w:rPr>
              <w:t xml:space="preserve">well </w:t>
            </w:r>
            <w:r w:rsidR="00930DFF">
              <w:rPr>
                <w:rFonts w:asciiTheme="minorHAnsi" w:hAnsiTheme="minorHAnsi" w:cs="Arial"/>
                <w:sz w:val="20"/>
                <w:szCs w:val="20"/>
              </w:rPr>
              <w:t>in decisions on planning, assessing community needs and priorities, and best local responses</w:t>
            </w:r>
          </w:p>
        </w:tc>
      </w:tr>
      <w:tr w:rsidR="00917BD5" w:rsidRPr="00930DFF" w14:paraId="714235DF" w14:textId="77777777" w:rsidTr="008A4D51">
        <w:tc>
          <w:tcPr>
            <w:tcW w:w="2965" w:type="dxa"/>
          </w:tcPr>
          <w:p w14:paraId="714235D8" w14:textId="49602F45" w:rsidR="00917BD5" w:rsidRPr="00930DFF" w:rsidRDefault="006E18CD" w:rsidP="009C4A2B">
            <w:pPr>
              <w:rPr>
                <w:rFonts w:asciiTheme="minorHAnsi" w:hAnsiTheme="minorHAnsi" w:cs="Arial"/>
                <w:sz w:val="20"/>
                <w:szCs w:val="20"/>
              </w:rPr>
            </w:pPr>
            <w:r>
              <w:rPr>
                <w:rFonts w:asciiTheme="minorHAnsi" w:hAnsiTheme="minorHAnsi" w:cs="Arial"/>
                <w:b/>
                <w:sz w:val="20"/>
                <w:szCs w:val="20"/>
              </w:rPr>
              <w:t>B.</w:t>
            </w:r>
            <w:r w:rsidR="00917BD5" w:rsidRPr="00930DFF">
              <w:rPr>
                <w:rFonts w:asciiTheme="minorHAnsi" w:hAnsiTheme="minorHAnsi" w:cs="Arial"/>
                <w:b/>
                <w:sz w:val="20"/>
                <w:szCs w:val="20"/>
              </w:rPr>
              <w:t xml:space="preserve">  </w:t>
            </w:r>
            <w:r w:rsidR="00662666" w:rsidRPr="00930DFF">
              <w:rPr>
                <w:rFonts w:asciiTheme="minorHAnsi" w:hAnsiTheme="minorHAnsi" w:cs="Arial"/>
                <w:b/>
                <w:sz w:val="20"/>
                <w:szCs w:val="20"/>
              </w:rPr>
              <w:t>C</w:t>
            </w:r>
            <w:r w:rsidR="00917BD5" w:rsidRPr="00930DFF">
              <w:rPr>
                <w:rFonts w:asciiTheme="minorHAnsi" w:hAnsiTheme="minorHAnsi" w:cs="Arial"/>
                <w:b/>
                <w:sz w:val="20"/>
                <w:szCs w:val="20"/>
              </w:rPr>
              <w:t xml:space="preserve">ommunity consultation </w:t>
            </w:r>
            <w:r w:rsidR="0099138F">
              <w:rPr>
                <w:rFonts w:asciiTheme="minorHAnsi" w:hAnsiTheme="minorHAnsi" w:cs="Arial"/>
                <w:b/>
                <w:sz w:val="20"/>
                <w:szCs w:val="20"/>
              </w:rPr>
              <w:softHyphen/>
            </w:r>
            <w:r w:rsidR="00917BD5" w:rsidRPr="00930DFF">
              <w:rPr>
                <w:rFonts w:asciiTheme="minorHAnsi" w:hAnsiTheme="minorHAnsi" w:cs="Arial"/>
                <w:b/>
                <w:sz w:val="20"/>
                <w:szCs w:val="20"/>
              </w:rPr>
              <w:t xml:space="preserve"> </w:t>
            </w:r>
          </w:p>
        </w:tc>
        <w:tc>
          <w:tcPr>
            <w:tcW w:w="2966" w:type="dxa"/>
          </w:tcPr>
          <w:p w14:paraId="714235D9" w14:textId="77777777" w:rsidR="00067CB2" w:rsidRDefault="00067CB2" w:rsidP="00F26882">
            <w:pPr>
              <w:rPr>
                <w:rFonts w:asciiTheme="minorHAnsi" w:hAnsiTheme="minorHAnsi" w:cs="Arial"/>
                <w:sz w:val="20"/>
                <w:szCs w:val="20"/>
              </w:rPr>
            </w:pPr>
            <w:r>
              <w:rPr>
                <w:rFonts w:asciiTheme="minorHAnsi" w:hAnsiTheme="minorHAnsi" w:cs="Arial"/>
                <w:sz w:val="20"/>
                <w:szCs w:val="20"/>
              </w:rPr>
              <w:t>Members of the public are transparently consulted on meaningful decisions</w:t>
            </w:r>
          </w:p>
          <w:p w14:paraId="714235DA" w14:textId="77777777" w:rsidR="00917BD5" w:rsidRPr="00930DFF" w:rsidRDefault="00067CB2" w:rsidP="00067CB2">
            <w:pPr>
              <w:rPr>
                <w:rFonts w:asciiTheme="minorHAnsi" w:hAnsiTheme="minorHAnsi" w:cs="Arial"/>
                <w:sz w:val="20"/>
                <w:szCs w:val="20"/>
              </w:rPr>
            </w:pPr>
            <w:r>
              <w:rPr>
                <w:rFonts w:asciiTheme="minorHAnsi" w:hAnsiTheme="minorHAnsi" w:cs="Arial"/>
                <w:sz w:val="20"/>
                <w:szCs w:val="20"/>
              </w:rPr>
              <w:t>Can give a broader representation of views than relying on community leaders</w:t>
            </w:r>
          </w:p>
        </w:tc>
        <w:tc>
          <w:tcPr>
            <w:tcW w:w="3141" w:type="dxa"/>
          </w:tcPr>
          <w:p w14:paraId="714235DB" w14:textId="77777777" w:rsidR="00067CB2" w:rsidRDefault="00067CB2" w:rsidP="00F26882">
            <w:pPr>
              <w:rPr>
                <w:rFonts w:asciiTheme="minorHAnsi" w:hAnsiTheme="minorHAnsi" w:cs="Arial"/>
                <w:sz w:val="20"/>
                <w:szCs w:val="20"/>
              </w:rPr>
            </w:pPr>
            <w:r>
              <w:rPr>
                <w:rFonts w:asciiTheme="minorHAnsi" w:hAnsiTheme="minorHAnsi" w:cs="Arial"/>
                <w:sz w:val="20"/>
                <w:szCs w:val="20"/>
              </w:rPr>
              <w:t>Takes time</w:t>
            </w:r>
          </w:p>
          <w:p w14:paraId="714235DC" w14:textId="77777777" w:rsidR="00067CB2" w:rsidRDefault="00067CB2" w:rsidP="00F26882">
            <w:pPr>
              <w:rPr>
                <w:rFonts w:asciiTheme="minorHAnsi" w:hAnsiTheme="minorHAnsi" w:cs="Arial"/>
                <w:sz w:val="20"/>
                <w:szCs w:val="20"/>
              </w:rPr>
            </w:pPr>
            <w:r>
              <w:rPr>
                <w:rFonts w:asciiTheme="minorHAnsi" w:hAnsiTheme="minorHAnsi" w:cs="Arial"/>
                <w:sz w:val="20"/>
                <w:szCs w:val="20"/>
              </w:rPr>
              <w:t>Lots of different consultation processes, which can overload the public and communities</w:t>
            </w:r>
          </w:p>
          <w:p w14:paraId="714235DD" w14:textId="77777777" w:rsidR="00067CB2" w:rsidRDefault="00067CB2" w:rsidP="00067CB2">
            <w:pPr>
              <w:rPr>
                <w:rFonts w:asciiTheme="minorHAnsi" w:hAnsiTheme="minorHAnsi" w:cs="Arial"/>
                <w:sz w:val="20"/>
                <w:szCs w:val="20"/>
              </w:rPr>
            </w:pPr>
            <w:r>
              <w:rPr>
                <w:rFonts w:asciiTheme="minorHAnsi" w:hAnsiTheme="minorHAnsi" w:cs="Arial"/>
                <w:sz w:val="20"/>
                <w:szCs w:val="20"/>
              </w:rPr>
              <w:t>Many people choose not to participate in the process</w:t>
            </w:r>
          </w:p>
          <w:p w14:paraId="714235DE" w14:textId="246914B9" w:rsidR="00917BD5" w:rsidRPr="00930DFF" w:rsidRDefault="00067CB2" w:rsidP="00067CB2">
            <w:pPr>
              <w:rPr>
                <w:rFonts w:asciiTheme="minorHAnsi" w:hAnsiTheme="minorHAnsi" w:cs="Arial"/>
                <w:sz w:val="20"/>
                <w:szCs w:val="20"/>
              </w:rPr>
            </w:pPr>
            <w:r>
              <w:rPr>
                <w:rFonts w:asciiTheme="minorHAnsi" w:hAnsiTheme="minorHAnsi" w:cs="Arial"/>
                <w:sz w:val="20"/>
                <w:szCs w:val="20"/>
              </w:rPr>
              <w:t xml:space="preserve">Requires a feedback loop to the public so that submitters </w:t>
            </w:r>
            <w:r w:rsidR="00735A66">
              <w:rPr>
                <w:rFonts w:asciiTheme="minorHAnsi" w:hAnsiTheme="minorHAnsi" w:cs="Arial"/>
                <w:sz w:val="20"/>
                <w:szCs w:val="20"/>
              </w:rPr>
              <w:t xml:space="preserve">feel listened to and </w:t>
            </w:r>
            <w:r>
              <w:rPr>
                <w:rFonts w:asciiTheme="minorHAnsi" w:hAnsiTheme="minorHAnsi" w:cs="Arial"/>
                <w:sz w:val="20"/>
                <w:szCs w:val="20"/>
              </w:rPr>
              <w:t>don’t feel like the decision has been made already</w:t>
            </w:r>
          </w:p>
        </w:tc>
      </w:tr>
      <w:tr w:rsidR="00917BD5" w:rsidRPr="00930DFF" w14:paraId="714235E6" w14:textId="77777777" w:rsidTr="008A4D51">
        <w:tc>
          <w:tcPr>
            <w:tcW w:w="2965" w:type="dxa"/>
          </w:tcPr>
          <w:p w14:paraId="714235E0" w14:textId="7298074D" w:rsidR="00917BD5" w:rsidRPr="00930DFF" w:rsidRDefault="006E18CD" w:rsidP="009C4A2B">
            <w:pPr>
              <w:rPr>
                <w:rFonts w:asciiTheme="minorHAnsi" w:hAnsiTheme="minorHAnsi" w:cs="Arial"/>
                <w:sz w:val="20"/>
                <w:szCs w:val="20"/>
              </w:rPr>
            </w:pPr>
            <w:r>
              <w:rPr>
                <w:rFonts w:asciiTheme="minorHAnsi" w:hAnsiTheme="minorHAnsi" w:cs="Arial"/>
                <w:b/>
                <w:sz w:val="20"/>
                <w:szCs w:val="20"/>
              </w:rPr>
              <w:t>C</w:t>
            </w:r>
            <w:r w:rsidR="00917BD5" w:rsidRPr="00930DFF">
              <w:rPr>
                <w:rFonts w:asciiTheme="minorHAnsi" w:hAnsiTheme="minorHAnsi" w:cs="Arial"/>
                <w:b/>
                <w:sz w:val="20"/>
                <w:szCs w:val="20"/>
              </w:rPr>
              <w:t xml:space="preserve">.  </w:t>
            </w:r>
            <w:r w:rsidR="00662666" w:rsidRPr="00930DFF">
              <w:rPr>
                <w:rFonts w:asciiTheme="minorHAnsi" w:hAnsiTheme="minorHAnsi" w:cs="Arial"/>
                <w:b/>
                <w:sz w:val="20"/>
                <w:szCs w:val="20"/>
              </w:rPr>
              <w:t>C</w:t>
            </w:r>
            <w:r w:rsidR="00917BD5" w:rsidRPr="00930DFF">
              <w:rPr>
                <w:rFonts w:asciiTheme="minorHAnsi" w:hAnsiTheme="minorHAnsi" w:cs="Arial"/>
                <w:b/>
                <w:sz w:val="20"/>
                <w:szCs w:val="20"/>
              </w:rPr>
              <w:t xml:space="preserve">ommunity participation </w:t>
            </w:r>
            <w:r w:rsidR="0099138F">
              <w:rPr>
                <w:rFonts w:asciiTheme="minorHAnsi" w:hAnsiTheme="minorHAnsi" w:cs="Arial"/>
                <w:sz w:val="20"/>
                <w:szCs w:val="20"/>
              </w:rPr>
              <w:t xml:space="preserve"> </w:t>
            </w:r>
            <w:r w:rsidR="0099138F" w:rsidRPr="00930DFF">
              <w:rPr>
                <w:rFonts w:asciiTheme="minorHAnsi" w:hAnsiTheme="minorHAnsi" w:cs="Arial"/>
                <w:b/>
                <w:sz w:val="20"/>
                <w:szCs w:val="20"/>
              </w:rPr>
              <w:softHyphen/>
            </w:r>
            <w:r w:rsidR="009C4A2B">
              <w:rPr>
                <w:rFonts w:asciiTheme="minorHAnsi" w:hAnsiTheme="minorHAnsi" w:cs="Arial"/>
                <w:sz w:val="20"/>
                <w:szCs w:val="20"/>
              </w:rPr>
              <w:t xml:space="preserve"> </w:t>
            </w:r>
          </w:p>
        </w:tc>
        <w:tc>
          <w:tcPr>
            <w:tcW w:w="2966" w:type="dxa"/>
          </w:tcPr>
          <w:p w14:paraId="714235E1" w14:textId="77777777" w:rsidR="00067CB2" w:rsidRDefault="00067CB2" w:rsidP="00F26882">
            <w:pPr>
              <w:rPr>
                <w:rFonts w:asciiTheme="minorHAnsi" w:hAnsiTheme="minorHAnsi" w:cs="Arial"/>
                <w:sz w:val="20"/>
                <w:szCs w:val="20"/>
              </w:rPr>
            </w:pPr>
            <w:r>
              <w:rPr>
                <w:rFonts w:asciiTheme="minorHAnsi" w:hAnsiTheme="minorHAnsi" w:cs="Arial"/>
                <w:sz w:val="20"/>
                <w:szCs w:val="20"/>
              </w:rPr>
              <w:t>Community leaders have greater input into the decisions</w:t>
            </w:r>
          </w:p>
          <w:p w14:paraId="714235E2" w14:textId="77777777" w:rsidR="00067CB2" w:rsidRDefault="00067CB2" w:rsidP="00067CB2">
            <w:pPr>
              <w:rPr>
                <w:rFonts w:asciiTheme="minorHAnsi" w:hAnsiTheme="minorHAnsi" w:cs="Arial"/>
                <w:sz w:val="20"/>
                <w:szCs w:val="20"/>
              </w:rPr>
            </w:pPr>
            <w:r>
              <w:rPr>
                <w:rFonts w:asciiTheme="minorHAnsi" w:hAnsiTheme="minorHAnsi" w:cs="Arial"/>
                <w:sz w:val="20"/>
                <w:szCs w:val="20"/>
              </w:rPr>
              <w:t>Usually relies on groups of people coming together to discuss and prioritise</w:t>
            </w:r>
          </w:p>
          <w:p w14:paraId="714235E3" w14:textId="77777777" w:rsidR="00917BD5" w:rsidRPr="00930DFF" w:rsidRDefault="00067CB2" w:rsidP="00067CB2">
            <w:pPr>
              <w:rPr>
                <w:rFonts w:asciiTheme="minorHAnsi" w:hAnsiTheme="minorHAnsi" w:cs="Arial"/>
                <w:sz w:val="20"/>
                <w:szCs w:val="20"/>
              </w:rPr>
            </w:pPr>
            <w:r>
              <w:rPr>
                <w:rFonts w:asciiTheme="minorHAnsi" w:hAnsiTheme="minorHAnsi" w:cs="Arial"/>
                <w:sz w:val="20"/>
                <w:szCs w:val="20"/>
              </w:rPr>
              <w:t>Usually used for planning processes</w:t>
            </w:r>
          </w:p>
        </w:tc>
        <w:tc>
          <w:tcPr>
            <w:tcW w:w="3141" w:type="dxa"/>
          </w:tcPr>
          <w:p w14:paraId="714235E4" w14:textId="77777777" w:rsidR="00067CB2" w:rsidRDefault="00067CB2" w:rsidP="00F26882">
            <w:pPr>
              <w:rPr>
                <w:rFonts w:asciiTheme="minorHAnsi" w:hAnsiTheme="minorHAnsi" w:cs="Arial"/>
                <w:sz w:val="20"/>
                <w:szCs w:val="20"/>
              </w:rPr>
            </w:pPr>
            <w:r>
              <w:rPr>
                <w:rFonts w:asciiTheme="minorHAnsi" w:hAnsiTheme="minorHAnsi" w:cs="Arial"/>
                <w:sz w:val="20"/>
                <w:szCs w:val="20"/>
              </w:rPr>
              <w:t>Can sometimes need formal agreements to make sure things happen</w:t>
            </w:r>
          </w:p>
          <w:p w14:paraId="714235E5" w14:textId="77777777" w:rsidR="00067CB2" w:rsidRPr="00930DFF" w:rsidRDefault="00067CB2" w:rsidP="006E18CD">
            <w:pPr>
              <w:rPr>
                <w:rFonts w:asciiTheme="minorHAnsi" w:hAnsiTheme="minorHAnsi" w:cs="Arial"/>
                <w:sz w:val="20"/>
                <w:szCs w:val="20"/>
              </w:rPr>
            </w:pPr>
            <w:r>
              <w:rPr>
                <w:rFonts w:asciiTheme="minorHAnsi" w:hAnsiTheme="minorHAnsi" w:cs="Arial"/>
                <w:sz w:val="20"/>
                <w:szCs w:val="20"/>
              </w:rPr>
              <w:t xml:space="preserve">There are sometimes lots of these groups around, which </w:t>
            </w:r>
            <w:r w:rsidR="006E18CD">
              <w:rPr>
                <w:rFonts w:asciiTheme="minorHAnsi" w:hAnsiTheme="minorHAnsi" w:cs="Arial"/>
                <w:sz w:val="20"/>
                <w:szCs w:val="20"/>
              </w:rPr>
              <w:t>c</w:t>
            </w:r>
            <w:r>
              <w:rPr>
                <w:rFonts w:asciiTheme="minorHAnsi" w:hAnsiTheme="minorHAnsi" w:cs="Arial"/>
                <w:sz w:val="20"/>
                <w:szCs w:val="20"/>
              </w:rPr>
              <w:t>an be a lot of work for some members of the community</w:t>
            </w:r>
          </w:p>
        </w:tc>
      </w:tr>
      <w:tr w:rsidR="00917BD5" w:rsidRPr="00930DFF" w14:paraId="714235ED" w14:textId="77777777" w:rsidTr="008A4D51">
        <w:tc>
          <w:tcPr>
            <w:tcW w:w="2965" w:type="dxa"/>
          </w:tcPr>
          <w:p w14:paraId="714235E7" w14:textId="0F6D1C81" w:rsidR="00917BD5" w:rsidRPr="00930DFF" w:rsidRDefault="006E18CD" w:rsidP="00662666">
            <w:pPr>
              <w:rPr>
                <w:rFonts w:asciiTheme="minorHAnsi" w:hAnsiTheme="minorHAnsi" w:cs="Arial"/>
                <w:b/>
                <w:sz w:val="20"/>
                <w:szCs w:val="20"/>
              </w:rPr>
            </w:pPr>
            <w:r>
              <w:rPr>
                <w:rFonts w:asciiTheme="minorHAnsi" w:hAnsiTheme="minorHAnsi" w:cs="Arial"/>
                <w:b/>
                <w:sz w:val="20"/>
                <w:szCs w:val="20"/>
              </w:rPr>
              <w:t>D</w:t>
            </w:r>
            <w:r w:rsidR="00917BD5" w:rsidRPr="00930DFF">
              <w:rPr>
                <w:rFonts w:asciiTheme="minorHAnsi" w:hAnsiTheme="minorHAnsi" w:cs="Arial"/>
                <w:b/>
                <w:sz w:val="20"/>
                <w:szCs w:val="20"/>
              </w:rPr>
              <w:t xml:space="preserve">.  </w:t>
            </w:r>
            <w:r w:rsidR="00662666" w:rsidRPr="00930DFF">
              <w:rPr>
                <w:rFonts w:asciiTheme="minorHAnsi" w:hAnsiTheme="minorHAnsi" w:cs="Arial"/>
                <w:b/>
                <w:sz w:val="20"/>
                <w:szCs w:val="20"/>
              </w:rPr>
              <w:t>P</w:t>
            </w:r>
            <w:r w:rsidR="00917BD5" w:rsidRPr="00930DFF">
              <w:rPr>
                <w:rFonts w:asciiTheme="minorHAnsi" w:hAnsiTheme="minorHAnsi" w:cs="Arial"/>
                <w:b/>
                <w:sz w:val="20"/>
                <w:szCs w:val="20"/>
              </w:rPr>
              <w:t>artnership working</w:t>
            </w:r>
            <w:r w:rsidR="0099138F">
              <w:rPr>
                <w:rFonts w:asciiTheme="minorHAnsi" w:hAnsiTheme="minorHAnsi" w:cs="Arial"/>
                <w:b/>
                <w:sz w:val="20"/>
                <w:szCs w:val="20"/>
              </w:rPr>
              <w:t xml:space="preserve"> </w:t>
            </w:r>
            <w:r w:rsidR="0099138F">
              <w:rPr>
                <w:rFonts w:asciiTheme="minorHAnsi" w:hAnsiTheme="minorHAnsi" w:cs="Arial"/>
                <w:b/>
                <w:sz w:val="20"/>
                <w:szCs w:val="20"/>
              </w:rPr>
              <w:softHyphen/>
            </w:r>
          </w:p>
        </w:tc>
        <w:tc>
          <w:tcPr>
            <w:tcW w:w="2966" w:type="dxa"/>
          </w:tcPr>
          <w:p w14:paraId="714235E8" w14:textId="77777777" w:rsidR="00067CB2" w:rsidRDefault="00067CB2" w:rsidP="00067CB2">
            <w:pPr>
              <w:rPr>
                <w:rFonts w:asciiTheme="minorHAnsi" w:hAnsiTheme="minorHAnsi" w:cs="Arial"/>
                <w:sz w:val="20"/>
                <w:szCs w:val="20"/>
              </w:rPr>
            </w:pPr>
            <w:r>
              <w:rPr>
                <w:rFonts w:asciiTheme="minorHAnsi" w:hAnsiTheme="minorHAnsi" w:cs="Arial"/>
                <w:sz w:val="20"/>
                <w:szCs w:val="20"/>
              </w:rPr>
              <w:t>The community makes the decisions, but a different agency responsible for delivering what the community has decided</w:t>
            </w:r>
          </w:p>
          <w:p w14:paraId="714235E9" w14:textId="77777777" w:rsidR="00917BD5" w:rsidRPr="00930DFF" w:rsidRDefault="00067CB2" w:rsidP="00067CB2">
            <w:pPr>
              <w:rPr>
                <w:rFonts w:asciiTheme="minorHAnsi" w:hAnsiTheme="minorHAnsi" w:cs="Arial"/>
                <w:sz w:val="20"/>
                <w:szCs w:val="20"/>
              </w:rPr>
            </w:pPr>
            <w:r>
              <w:rPr>
                <w:rFonts w:asciiTheme="minorHAnsi" w:hAnsiTheme="minorHAnsi" w:cs="Arial"/>
                <w:sz w:val="20"/>
                <w:szCs w:val="20"/>
              </w:rPr>
              <w:t>Needs some legislation so that it is clear who is responsible for what</w:t>
            </w:r>
          </w:p>
        </w:tc>
        <w:tc>
          <w:tcPr>
            <w:tcW w:w="3141" w:type="dxa"/>
          </w:tcPr>
          <w:p w14:paraId="714235EA" w14:textId="77777777" w:rsidR="00067CB2" w:rsidRDefault="00067CB2" w:rsidP="00067CB2">
            <w:pPr>
              <w:rPr>
                <w:rFonts w:asciiTheme="minorHAnsi" w:hAnsiTheme="minorHAnsi" w:cs="Arial"/>
                <w:sz w:val="20"/>
                <w:szCs w:val="20"/>
              </w:rPr>
            </w:pPr>
            <w:r>
              <w:rPr>
                <w:rFonts w:asciiTheme="minorHAnsi" w:hAnsiTheme="minorHAnsi" w:cs="Arial"/>
                <w:sz w:val="20"/>
                <w:szCs w:val="20"/>
              </w:rPr>
              <w:t>It can be difficult for communities to work within the constraints of the delivery agency’s budget</w:t>
            </w:r>
          </w:p>
          <w:p w14:paraId="714235EB" w14:textId="4F3A39BA" w:rsidR="00917BD5" w:rsidRDefault="00067CB2" w:rsidP="006E18CD">
            <w:pPr>
              <w:rPr>
                <w:rFonts w:asciiTheme="minorHAnsi" w:hAnsiTheme="minorHAnsi" w:cs="Arial"/>
                <w:sz w:val="20"/>
                <w:szCs w:val="20"/>
              </w:rPr>
            </w:pPr>
            <w:r>
              <w:rPr>
                <w:rFonts w:asciiTheme="minorHAnsi" w:hAnsiTheme="minorHAnsi" w:cs="Arial"/>
                <w:sz w:val="20"/>
                <w:szCs w:val="20"/>
              </w:rPr>
              <w:t xml:space="preserve">Can be a lot of work for the community decision-making body if </w:t>
            </w:r>
            <w:r w:rsidR="008F6CBF">
              <w:rPr>
                <w:rFonts w:asciiTheme="minorHAnsi" w:hAnsiTheme="minorHAnsi" w:cs="Arial"/>
                <w:sz w:val="20"/>
                <w:szCs w:val="20"/>
              </w:rPr>
              <w:t>too many issues are raised</w:t>
            </w:r>
          </w:p>
          <w:p w14:paraId="714235EC" w14:textId="77777777" w:rsidR="006E18CD" w:rsidRPr="00930DFF" w:rsidRDefault="006E18CD" w:rsidP="006E18CD">
            <w:pPr>
              <w:rPr>
                <w:rFonts w:asciiTheme="minorHAnsi" w:hAnsiTheme="minorHAnsi" w:cs="Arial"/>
                <w:sz w:val="20"/>
                <w:szCs w:val="20"/>
              </w:rPr>
            </w:pPr>
            <w:r>
              <w:rPr>
                <w:rFonts w:asciiTheme="minorHAnsi" w:hAnsiTheme="minorHAnsi" w:cs="Arial"/>
                <w:sz w:val="20"/>
                <w:szCs w:val="20"/>
              </w:rPr>
              <w:t>Can be challenging to get national and local working together well</w:t>
            </w:r>
          </w:p>
        </w:tc>
      </w:tr>
      <w:tr w:rsidR="00917BD5" w:rsidRPr="00930DFF" w14:paraId="714235F2" w14:textId="77777777" w:rsidTr="008A4D51">
        <w:tc>
          <w:tcPr>
            <w:tcW w:w="2965" w:type="dxa"/>
          </w:tcPr>
          <w:p w14:paraId="714235EE" w14:textId="752A609D" w:rsidR="00917BD5" w:rsidRPr="00930DFF" w:rsidRDefault="006E18CD" w:rsidP="00930DFF">
            <w:pPr>
              <w:rPr>
                <w:rFonts w:asciiTheme="minorHAnsi" w:hAnsiTheme="minorHAnsi" w:cs="Arial"/>
                <w:b/>
                <w:sz w:val="20"/>
                <w:szCs w:val="20"/>
              </w:rPr>
            </w:pPr>
            <w:r>
              <w:rPr>
                <w:rFonts w:asciiTheme="minorHAnsi" w:hAnsiTheme="minorHAnsi" w:cs="Arial"/>
                <w:b/>
                <w:sz w:val="20"/>
                <w:szCs w:val="20"/>
              </w:rPr>
              <w:lastRenderedPageBreak/>
              <w:t>E</w:t>
            </w:r>
            <w:r w:rsidR="00917BD5" w:rsidRPr="00930DFF">
              <w:rPr>
                <w:rFonts w:asciiTheme="minorHAnsi" w:hAnsiTheme="minorHAnsi" w:cs="Arial"/>
                <w:b/>
                <w:sz w:val="20"/>
                <w:szCs w:val="20"/>
              </w:rPr>
              <w:t xml:space="preserve">. Community </w:t>
            </w:r>
            <w:r w:rsidR="00930DFF" w:rsidRPr="00930DFF">
              <w:rPr>
                <w:rFonts w:asciiTheme="minorHAnsi" w:hAnsiTheme="minorHAnsi" w:cs="Arial"/>
                <w:b/>
                <w:sz w:val="20"/>
                <w:szCs w:val="20"/>
              </w:rPr>
              <w:t xml:space="preserve">owned, </w:t>
            </w:r>
            <w:r w:rsidR="00917BD5" w:rsidRPr="00930DFF">
              <w:rPr>
                <w:rFonts w:asciiTheme="minorHAnsi" w:hAnsiTheme="minorHAnsi" w:cs="Arial"/>
                <w:b/>
                <w:sz w:val="20"/>
                <w:szCs w:val="20"/>
              </w:rPr>
              <w:t>led</w:t>
            </w:r>
            <w:r w:rsidR="00930DFF" w:rsidRPr="00930DFF">
              <w:rPr>
                <w:rFonts w:asciiTheme="minorHAnsi" w:hAnsiTheme="minorHAnsi" w:cs="Arial"/>
                <w:b/>
                <w:sz w:val="20"/>
                <w:szCs w:val="20"/>
              </w:rPr>
              <w:t>, and delivered</w:t>
            </w:r>
            <w:r w:rsidR="0099138F">
              <w:rPr>
                <w:rFonts w:asciiTheme="minorHAnsi" w:hAnsiTheme="minorHAnsi" w:cs="Arial"/>
                <w:b/>
                <w:sz w:val="20"/>
                <w:szCs w:val="20"/>
              </w:rPr>
              <w:t xml:space="preserve"> </w:t>
            </w:r>
          </w:p>
        </w:tc>
        <w:tc>
          <w:tcPr>
            <w:tcW w:w="2966" w:type="dxa"/>
          </w:tcPr>
          <w:p w14:paraId="56A224D3" w14:textId="7841D392" w:rsidR="00917BD5" w:rsidRDefault="00067CB2" w:rsidP="00F26882">
            <w:pPr>
              <w:rPr>
                <w:rFonts w:asciiTheme="minorHAnsi" w:hAnsiTheme="minorHAnsi" w:cs="Arial"/>
                <w:sz w:val="20"/>
                <w:szCs w:val="20"/>
              </w:rPr>
            </w:pPr>
            <w:r>
              <w:rPr>
                <w:rFonts w:asciiTheme="minorHAnsi" w:hAnsiTheme="minorHAnsi" w:cs="Arial"/>
                <w:sz w:val="20"/>
                <w:szCs w:val="20"/>
              </w:rPr>
              <w:t>Community owns the fire services, leads them and delivers all the services</w:t>
            </w:r>
          </w:p>
          <w:p w14:paraId="6F683822" w14:textId="29E5B313" w:rsidR="00262BC5" w:rsidRDefault="00262BC5" w:rsidP="00F26882">
            <w:pPr>
              <w:rPr>
                <w:rFonts w:asciiTheme="minorHAnsi" w:hAnsiTheme="minorHAnsi" w:cs="Arial"/>
                <w:sz w:val="20"/>
                <w:szCs w:val="20"/>
              </w:rPr>
            </w:pPr>
            <w:r>
              <w:rPr>
                <w:rFonts w:asciiTheme="minorHAnsi" w:hAnsiTheme="minorHAnsi" w:cs="Arial"/>
                <w:sz w:val="20"/>
                <w:szCs w:val="20"/>
              </w:rPr>
              <w:t xml:space="preserve">Coordination and support could be provided nationally with local Service Level Agreements being used to agree what services the community delivers </w:t>
            </w:r>
          </w:p>
          <w:p w14:paraId="48D6ECA8" w14:textId="72AE9A98" w:rsidR="00262BC5" w:rsidRPr="00930DFF" w:rsidRDefault="00262BC5" w:rsidP="00262BC5">
            <w:pPr>
              <w:rPr>
                <w:rFonts w:asciiTheme="minorHAnsi" w:hAnsiTheme="minorHAnsi" w:cs="Arial"/>
                <w:sz w:val="20"/>
                <w:szCs w:val="20"/>
              </w:rPr>
            </w:pPr>
            <w:r>
              <w:rPr>
                <w:rFonts w:asciiTheme="minorHAnsi" w:hAnsiTheme="minorHAnsi" w:cs="Arial"/>
                <w:sz w:val="20"/>
                <w:szCs w:val="20"/>
              </w:rPr>
              <w:t xml:space="preserve"> </w:t>
            </w:r>
          </w:p>
          <w:p w14:paraId="714235EF" w14:textId="6D8123D0" w:rsidR="00262BC5" w:rsidRPr="00930DFF" w:rsidRDefault="00262BC5" w:rsidP="00F26882">
            <w:pPr>
              <w:rPr>
                <w:rFonts w:asciiTheme="minorHAnsi" w:hAnsiTheme="minorHAnsi" w:cs="Arial"/>
                <w:sz w:val="20"/>
                <w:szCs w:val="20"/>
              </w:rPr>
            </w:pPr>
          </w:p>
        </w:tc>
        <w:tc>
          <w:tcPr>
            <w:tcW w:w="3141" w:type="dxa"/>
          </w:tcPr>
          <w:p w14:paraId="714235F0" w14:textId="77777777" w:rsidR="00067CB2" w:rsidRDefault="00067CB2" w:rsidP="00F26882">
            <w:pPr>
              <w:rPr>
                <w:rFonts w:asciiTheme="minorHAnsi" w:hAnsiTheme="minorHAnsi" w:cs="Arial"/>
                <w:sz w:val="20"/>
                <w:szCs w:val="20"/>
              </w:rPr>
            </w:pPr>
            <w:r>
              <w:rPr>
                <w:rFonts w:asciiTheme="minorHAnsi" w:hAnsiTheme="minorHAnsi" w:cs="Arial"/>
                <w:sz w:val="20"/>
                <w:szCs w:val="20"/>
              </w:rPr>
              <w:t>Can mean that it is difficult to understand the national picture</w:t>
            </w:r>
          </w:p>
          <w:p w14:paraId="1AFC2976" w14:textId="26D54F4D" w:rsidR="000771D0" w:rsidRDefault="000771D0" w:rsidP="00F26882">
            <w:pPr>
              <w:rPr>
                <w:rFonts w:asciiTheme="minorHAnsi" w:hAnsiTheme="minorHAnsi" w:cs="Arial"/>
                <w:sz w:val="20"/>
                <w:szCs w:val="20"/>
              </w:rPr>
            </w:pPr>
            <w:r>
              <w:rPr>
                <w:rFonts w:asciiTheme="minorHAnsi" w:hAnsiTheme="minorHAnsi" w:cs="Arial"/>
                <w:sz w:val="20"/>
                <w:szCs w:val="20"/>
              </w:rPr>
              <w:t>Can mean it is difficult for brigades to work together on big incidents</w:t>
            </w:r>
          </w:p>
          <w:p w14:paraId="6E4CBB52" w14:textId="1046E3D0" w:rsidR="00735A66" w:rsidRDefault="00735A66" w:rsidP="00F26882">
            <w:pPr>
              <w:rPr>
                <w:rFonts w:asciiTheme="minorHAnsi" w:hAnsiTheme="minorHAnsi" w:cs="Arial"/>
                <w:sz w:val="20"/>
                <w:szCs w:val="20"/>
              </w:rPr>
            </w:pPr>
            <w:r>
              <w:rPr>
                <w:rFonts w:asciiTheme="minorHAnsi" w:hAnsiTheme="minorHAnsi" w:cs="Arial"/>
                <w:sz w:val="20"/>
                <w:szCs w:val="20"/>
              </w:rPr>
              <w:t>Can lessen the financial benefits gained from combined purchasing</w:t>
            </w:r>
          </w:p>
          <w:p w14:paraId="0A9E6CF8" w14:textId="77777777" w:rsidR="00917BD5" w:rsidRDefault="000A6443" w:rsidP="000A6443">
            <w:pPr>
              <w:rPr>
                <w:rFonts w:asciiTheme="minorHAnsi" w:hAnsiTheme="minorHAnsi" w:cs="Arial"/>
                <w:sz w:val="20"/>
                <w:szCs w:val="20"/>
              </w:rPr>
            </w:pPr>
            <w:r>
              <w:rPr>
                <w:rFonts w:asciiTheme="minorHAnsi" w:hAnsiTheme="minorHAnsi" w:cs="Arial"/>
                <w:sz w:val="20"/>
                <w:szCs w:val="20"/>
              </w:rPr>
              <w:t xml:space="preserve">There </w:t>
            </w:r>
            <w:r w:rsidR="00067CB2">
              <w:rPr>
                <w:rFonts w:asciiTheme="minorHAnsi" w:hAnsiTheme="minorHAnsi" w:cs="Arial"/>
                <w:sz w:val="20"/>
                <w:szCs w:val="20"/>
              </w:rPr>
              <w:t xml:space="preserve">can be </w:t>
            </w:r>
            <w:r>
              <w:rPr>
                <w:rFonts w:asciiTheme="minorHAnsi" w:hAnsiTheme="minorHAnsi" w:cs="Arial"/>
                <w:sz w:val="20"/>
                <w:szCs w:val="20"/>
              </w:rPr>
              <w:t xml:space="preserve">more administration </w:t>
            </w:r>
            <w:r w:rsidR="00067CB2">
              <w:rPr>
                <w:rFonts w:asciiTheme="minorHAnsi" w:hAnsiTheme="minorHAnsi" w:cs="Arial"/>
                <w:sz w:val="20"/>
                <w:szCs w:val="20"/>
              </w:rPr>
              <w:t>if each community looks after its own services without national support in place</w:t>
            </w:r>
          </w:p>
          <w:p w14:paraId="170D98B2" w14:textId="77777777" w:rsidR="00735A66" w:rsidRDefault="00735A66" w:rsidP="00735A66">
            <w:pPr>
              <w:rPr>
                <w:rFonts w:asciiTheme="minorHAnsi" w:hAnsiTheme="minorHAnsi" w:cs="Arial"/>
                <w:sz w:val="20"/>
                <w:szCs w:val="20"/>
              </w:rPr>
            </w:pPr>
            <w:r>
              <w:rPr>
                <w:rFonts w:asciiTheme="minorHAnsi" w:hAnsiTheme="minorHAnsi" w:cs="Arial"/>
                <w:sz w:val="20"/>
                <w:szCs w:val="20"/>
              </w:rPr>
              <w:t xml:space="preserve">Can mean there is </w:t>
            </w:r>
            <w:r w:rsidR="0004116C">
              <w:rPr>
                <w:rFonts w:asciiTheme="minorHAnsi" w:hAnsiTheme="minorHAnsi" w:cs="Arial"/>
                <w:sz w:val="20"/>
                <w:szCs w:val="20"/>
              </w:rPr>
              <w:t>in</w:t>
            </w:r>
            <w:r>
              <w:rPr>
                <w:rFonts w:asciiTheme="minorHAnsi" w:hAnsiTheme="minorHAnsi" w:cs="Arial"/>
                <w:sz w:val="20"/>
                <w:szCs w:val="20"/>
              </w:rPr>
              <w:t>consistent delivery of the 4Rs/ fire services resourcing</w:t>
            </w:r>
          </w:p>
          <w:p w14:paraId="714235F1" w14:textId="45063A6C" w:rsidR="000771D0" w:rsidRPr="00930DFF" w:rsidRDefault="000771D0" w:rsidP="00735A66">
            <w:pPr>
              <w:rPr>
                <w:rFonts w:asciiTheme="minorHAnsi" w:hAnsiTheme="minorHAnsi" w:cs="Arial"/>
                <w:sz w:val="20"/>
                <w:szCs w:val="20"/>
              </w:rPr>
            </w:pPr>
            <w:r>
              <w:rPr>
                <w:rFonts w:asciiTheme="minorHAnsi" w:hAnsiTheme="minorHAnsi" w:cs="Arial"/>
                <w:sz w:val="20"/>
                <w:szCs w:val="20"/>
              </w:rPr>
              <w:t>Greater challenges in ensuring that health and safety obligations are met</w:t>
            </w:r>
          </w:p>
        </w:tc>
      </w:tr>
    </w:tbl>
    <w:p w14:paraId="714235F3" w14:textId="0C3E52BC" w:rsidR="00AC468F" w:rsidRDefault="00F64AA1" w:rsidP="00F64AA1">
      <w:pPr>
        <w:pStyle w:val="Heading4"/>
      </w:pPr>
      <w:r>
        <w:t>Each option has different types of community engagement</w:t>
      </w:r>
    </w:p>
    <w:tbl>
      <w:tblPr>
        <w:tblStyle w:val="DIATable"/>
        <w:tblW w:w="0" w:type="auto"/>
        <w:tblLook w:val="04A0" w:firstRow="1" w:lastRow="0" w:firstColumn="1" w:lastColumn="0" w:noHBand="0" w:noVBand="1"/>
      </w:tblPr>
      <w:tblGrid>
        <w:gridCol w:w="1418"/>
        <w:gridCol w:w="7716"/>
      </w:tblGrid>
      <w:tr w:rsidR="00F64AA1" w14:paraId="714235F6" w14:textId="77777777" w:rsidTr="00F64AA1">
        <w:trPr>
          <w:cnfStyle w:val="100000000000" w:firstRow="1" w:lastRow="0" w:firstColumn="0" w:lastColumn="0" w:oddVBand="0" w:evenVBand="0" w:oddHBand="0" w:evenHBand="0" w:firstRowFirstColumn="0" w:firstRowLastColumn="0" w:lastRowFirstColumn="0" w:lastRowLastColumn="0"/>
        </w:trPr>
        <w:tc>
          <w:tcPr>
            <w:tcW w:w="1418" w:type="dxa"/>
          </w:tcPr>
          <w:p w14:paraId="714235F4" w14:textId="77777777" w:rsidR="00F64AA1" w:rsidRDefault="00F64AA1" w:rsidP="00F64AA1">
            <w:pPr>
              <w:keepNext/>
            </w:pPr>
            <w:r>
              <w:t>Option</w:t>
            </w:r>
          </w:p>
        </w:tc>
        <w:tc>
          <w:tcPr>
            <w:tcW w:w="7716" w:type="dxa"/>
          </w:tcPr>
          <w:p w14:paraId="714235F5" w14:textId="77777777" w:rsidR="00F64AA1" w:rsidRDefault="00F64AA1" w:rsidP="00F64AA1">
            <w:pPr>
              <w:keepNext/>
            </w:pPr>
            <w:r>
              <w:t>Main type of engagement</w:t>
            </w:r>
          </w:p>
        </w:tc>
      </w:tr>
      <w:tr w:rsidR="00F64AA1" w14:paraId="714235FA" w14:textId="77777777" w:rsidTr="00F64AA1">
        <w:tc>
          <w:tcPr>
            <w:tcW w:w="1418" w:type="dxa"/>
          </w:tcPr>
          <w:p w14:paraId="714235F7" w14:textId="77777777" w:rsidR="00F64AA1" w:rsidRDefault="00F64AA1" w:rsidP="00F64AA1">
            <w:pPr>
              <w:keepNext/>
            </w:pPr>
            <w:r>
              <w:t>Option 1</w:t>
            </w:r>
          </w:p>
        </w:tc>
        <w:tc>
          <w:tcPr>
            <w:tcW w:w="7716" w:type="dxa"/>
          </w:tcPr>
          <w:p w14:paraId="714235F8" w14:textId="77777777" w:rsidR="00F64AA1" w:rsidRDefault="00F64AA1" w:rsidP="00F64AA1">
            <w:pPr>
              <w:keepNext/>
            </w:pPr>
            <w:r>
              <w:t>Brigade – Approach </w:t>
            </w:r>
            <w:r w:rsidR="006E18CD">
              <w:t>A</w:t>
            </w:r>
            <w:r>
              <w:t xml:space="preserve"> (informed engagement) and sometimes Approach </w:t>
            </w:r>
            <w:r w:rsidR="006E18CD">
              <w:t>C</w:t>
            </w:r>
            <w:r>
              <w:t xml:space="preserve"> (community participation) if </w:t>
            </w:r>
            <w:r w:rsidR="006E18CD">
              <w:t>the brigade is well integrated into the local community</w:t>
            </w:r>
          </w:p>
          <w:p w14:paraId="714235F9" w14:textId="77777777" w:rsidR="00F64AA1" w:rsidRPr="00F64AA1" w:rsidRDefault="00F64AA1" w:rsidP="00F64AA1">
            <w:pPr>
              <w:keepNext/>
            </w:pPr>
            <w:r>
              <w:t>Rura</w:t>
            </w:r>
            <w:r w:rsidR="006E18CD">
              <w:t xml:space="preserve">l Fire Authorities – Approach E </w:t>
            </w:r>
            <w:r>
              <w:t>(community ownership)</w:t>
            </w:r>
          </w:p>
        </w:tc>
      </w:tr>
      <w:tr w:rsidR="00F64AA1" w14:paraId="714235FE" w14:textId="77777777" w:rsidTr="00F64AA1">
        <w:tc>
          <w:tcPr>
            <w:tcW w:w="1418" w:type="dxa"/>
          </w:tcPr>
          <w:p w14:paraId="714235FB" w14:textId="77777777" w:rsidR="00F64AA1" w:rsidRDefault="00F64AA1" w:rsidP="00F64AA1">
            <w:pPr>
              <w:keepNext/>
            </w:pPr>
            <w:r>
              <w:t>Option 2</w:t>
            </w:r>
          </w:p>
        </w:tc>
        <w:tc>
          <w:tcPr>
            <w:tcW w:w="7716" w:type="dxa"/>
          </w:tcPr>
          <w:p w14:paraId="714235FC" w14:textId="77777777" w:rsidR="00F64AA1" w:rsidRDefault="00F64AA1" w:rsidP="00F64AA1">
            <w:pPr>
              <w:keepNext/>
            </w:pPr>
            <w:r>
              <w:t xml:space="preserve">Brigade – Approach </w:t>
            </w:r>
            <w:r w:rsidR="006E18CD">
              <w:t xml:space="preserve">A (informed engagement) and Approach B </w:t>
            </w:r>
            <w:r>
              <w:t>(community consultation), and better support</w:t>
            </w:r>
            <w:r w:rsidR="00190827">
              <w:t>ed</w:t>
            </w:r>
            <w:r>
              <w:t xml:space="preserve"> briga</w:t>
            </w:r>
            <w:r w:rsidR="006E18CD">
              <w:t xml:space="preserve">des will mean more of Approach C </w:t>
            </w:r>
            <w:r>
              <w:t>(community participation) will happen</w:t>
            </w:r>
          </w:p>
          <w:p w14:paraId="714235FD" w14:textId="77777777" w:rsidR="00F64AA1" w:rsidRDefault="00F64AA1" w:rsidP="006E18CD">
            <w:pPr>
              <w:keepNext/>
            </w:pPr>
            <w:r>
              <w:t>New Rur</w:t>
            </w:r>
            <w:r w:rsidR="006E18CD">
              <w:t>al Fire Authorities – Approach E</w:t>
            </w:r>
            <w:r>
              <w:t xml:space="preserve"> but with more of Approach </w:t>
            </w:r>
            <w:r w:rsidR="006E18CD">
              <w:t>D</w:t>
            </w:r>
            <w:r>
              <w:t xml:space="preserve"> happening around national activities</w:t>
            </w:r>
          </w:p>
        </w:tc>
      </w:tr>
      <w:tr w:rsidR="00F64AA1" w14:paraId="71423602" w14:textId="77777777" w:rsidTr="00F64AA1">
        <w:tc>
          <w:tcPr>
            <w:tcW w:w="1418" w:type="dxa"/>
          </w:tcPr>
          <w:p w14:paraId="714235FF" w14:textId="77777777" w:rsidR="00F64AA1" w:rsidRDefault="00F64AA1" w:rsidP="00F64AA1">
            <w:pPr>
              <w:keepNext/>
            </w:pPr>
            <w:r>
              <w:t>Option 3</w:t>
            </w:r>
          </w:p>
        </w:tc>
        <w:tc>
          <w:tcPr>
            <w:tcW w:w="7716" w:type="dxa"/>
          </w:tcPr>
          <w:p w14:paraId="71423600" w14:textId="77777777" w:rsidR="00F64AA1" w:rsidRDefault="00F64AA1" w:rsidP="00F64AA1">
            <w:pPr>
              <w:keepNext/>
            </w:pPr>
            <w:r>
              <w:t>There is no detail in the discussion document on how community eng</w:t>
            </w:r>
            <w:r w:rsidR="006E18CD">
              <w:t>agement would occur</w:t>
            </w:r>
          </w:p>
          <w:p w14:paraId="71423601" w14:textId="77777777" w:rsidR="00F64AA1" w:rsidRDefault="00F64AA1" w:rsidP="006E18CD">
            <w:pPr>
              <w:keepNext/>
            </w:pPr>
            <w:r>
              <w:t xml:space="preserve">Stakeholders have expressed interest in the detail on how option 3 could have more community </w:t>
            </w:r>
            <w:r w:rsidR="006E18CD">
              <w:t>engagement in it</w:t>
            </w:r>
          </w:p>
        </w:tc>
      </w:tr>
    </w:tbl>
    <w:p w14:paraId="71423603" w14:textId="77777777" w:rsidR="00AC468F" w:rsidRDefault="00AC468F" w:rsidP="001C227F"/>
    <w:p w14:paraId="71423604" w14:textId="77777777" w:rsidR="00F64AA1" w:rsidRDefault="0014154F" w:rsidP="00FD4DBA">
      <w:r>
        <w:t>T</w:t>
      </w:r>
      <w:r w:rsidR="00FD4DBA">
        <w:t xml:space="preserve">o help </w:t>
      </w:r>
      <w:r w:rsidR="00F64AA1">
        <w:t xml:space="preserve">provide stakeholders with </w:t>
      </w:r>
      <w:r>
        <w:t xml:space="preserve">how community engagement might work under </w:t>
      </w:r>
      <w:r w:rsidR="00FD4DBA">
        <w:t>option 3</w:t>
      </w:r>
      <w:r>
        <w:t>, we prepared the diagram over the page</w:t>
      </w:r>
      <w:r w:rsidR="00FD4DBA">
        <w:t xml:space="preserve">. </w:t>
      </w:r>
      <w:r>
        <w:t xml:space="preserve">This diagram is designed to </w:t>
      </w:r>
      <w:r w:rsidR="00557794">
        <w:t xml:space="preserve">add to </w:t>
      </w:r>
      <w:r>
        <w:t xml:space="preserve">the detail in the discussion document </w:t>
      </w:r>
      <w:r w:rsidR="00133F8B">
        <w:t xml:space="preserve">for </w:t>
      </w:r>
      <w:r>
        <w:t>op</w:t>
      </w:r>
      <w:r w:rsidR="00133F8B">
        <w:t>tion 3 (page 26 refers)</w:t>
      </w:r>
      <w:r w:rsidR="00557794">
        <w:t>, which is not currently provided.</w:t>
      </w:r>
      <w:r w:rsidR="00133F8B">
        <w:t xml:space="preserve"> </w:t>
      </w:r>
      <w:r w:rsidR="00557794">
        <w:t xml:space="preserve">We have this detail already in the discussion document for </w:t>
      </w:r>
      <w:r w:rsidR="00133F8B">
        <w:t>option 2 (pages 15 and 56 refers)</w:t>
      </w:r>
      <w:r>
        <w:t xml:space="preserve">. </w:t>
      </w:r>
      <w:r w:rsidR="006E18CD">
        <w:t>This diagram uses Approach C (community participation) and Approach 4 (Partnership working). Approach E (community owned, led, and delivered) cannot work with a national service.</w:t>
      </w:r>
    </w:p>
    <w:p w14:paraId="71423605" w14:textId="77777777" w:rsidR="00FD4DBA" w:rsidRDefault="0014154F" w:rsidP="00FD4DBA">
      <w:r>
        <w:t xml:space="preserve">You may find this diagram helpful for your submission, or you may prefer to tell us in your own way how </w:t>
      </w:r>
      <w:r w:rsidR="00F64AA1">
        <w:t xml:space="preserve">we should ensure that there is community input </w:t>
      </w:r>
      <w:r w:rsidR="00190827">
        <w:t xml:space="preserve">into </w:t>
      </w:r>
      <w:r w:rsidR="00F64AA1">
        <w:t>key decisions and that the community has a meaningful voice</w:t>
      </w:r>
      <w:r>
        <w:t>.</w:t>
      </w:r>
      <w:r w:rsidR="00F64AA1">
        <w:t xml:space="preserve"> </w:t>
      </w:r>
    </w:p>
    <w:p w14:paraId="71423606" w14:textId="77777777" w:rsidR="00666F28" w:rsidRPr="00986B07" w:rsidRDefault="00666F28" w:rsidP="00ED1C92"/>
    <w:p w14:paraId="71423607" w14:textId="77777777" w:rsidR="00ED1C92" w:rsidRDefault="00ED1C92" w:rsidP="00ED1C92">
      <w:pPr>
        <w:pStyle w:val="Bullet"/>
        <w:numPr>
          <w:ilvl w:val="0"/>
          <w:numId w:val="0"/>
        </w:numPr>
        <w:sectPr w:rsidR="00ED1C92" w:rsidSect="00666F28">
          <w:footerReference w:type="default" r:id="rId13"/>
          <w:pgSz w:w="11906" w:h="16838"/>
          <w:pgMar w:top="1135" w:right="1440" w:bottom="1440" w:left="1440" w:header="708" w:footer="708" w:gutter="0"/>
          <w:cols w:space="708"/>
          <w:docGrid w:linePitch="360"/>
        </w:sectPr>
      </w:pPr>
    </w:p>
    <w:p w14:paraId="6677DC76" w14:textId="744E4DDD" w:rsidR="007207EC" w:rsidRDefault="0014154F" w:rsidP="007207EC">
      <w:pPr>
        <w:pStyle w:val="Heading3"/>
      </w:pPr>
      <w:r>
        <w:lastRenderedPageBreak/>
        <w:t xml:space="preserve">Community </w:t>
      </w:r>
      <w:r w:rsidR="00413801">
        <w:t xml:space="preserve">engagement </w:t>
      </w:r>
      <w:r>
        <w:t xml:space="preserve">in </w:t>
      </w:r>
      <w:r w:rsidR="00413801">
        <w:t xml:space="preserve">option 3 might look </w:t>
      </w:r>
      <w:r w:rsidR="00662666">
        <w:t xml:space="preserve">something like </w:t>
      </w:r>
      <w:r w:rsidR="00413801">
        <w:t>this:</w:t>
      </w:r>
    </w:p>
    <w:p w14:paraId="26236DF4" w14:textId="7B0E1370" w:rsidR="007207EC" w:rsidRPr="007207EC" w:rsidRDefault="007207EC" w:rsidP="007207EC">
      <w:r>
        <w:rPr>
          <w:noProof/>
          <w:lang w:eastAsia="en-NZ"/>
        </w:rPr>
        <w:drawing>
          <wp:anchor distT="0" distB="0" distL="114300" distR="114300" simplePos="0" relativeHeight="251658240" behindDoc="0" locked="0" layoutInCell="1" allowOverlap="1" wp14:anchorId="556029D7" wp14:editId="3404B7DB">
            <wp:simplePos x="0" y="0"/>
            <wp:positionH relativeFrom="column">
              <wp:posOffset>-420727</wp:posOffset>
            </wp:positionH>
            <wp:positionV relativeFrom="paragraph">
              <wp:posOffset>161925</wp:posOffset>
            </wp:positionV>
            <wp:extent cx="10201275" cy="47713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0201275" cy="4771390"/>
                    </a:xfrm>
                    <a:prstGeom prst="rect">
                      <a:avLst/>
                    </a:prstGeom>
                  </pic:spPr>
                </pic:pic>
              </a:graphicData>
            </a:graphic>
            <wp14:sizeRelH relativeFrom="page">
              <wp14:pctWidth>0</wp14:pctWidth>
            </wp14:sizeRelH>
            <wp14:sizeRelV relativeFrom="page">
              <wp14:pctHeight>0</wp14:pctHeight>
            </wp14:sizeRelV>
          </wp:anchor>
        </w:drawing>
      </w:r>
    </w:p>
    <w:p w14:paraId="71423609" w14:textId="213D8DC4" w:rsidR="00413801" w:rsidRDefault="00413801" w:rsidP="00413801"/>
    <w:p w14:paraId="7142360A" w14:textId="77777777" w:rsidR="00ED1C92" w:rsidRDefault="00ED1C92" w:rsidP="00413801">
      <w:pPr>
        <w:sectPr w:rsidR="00ED1C92" w:rsidSect="00413801">
          <w:footerReference w:type="default" r:id="rId15"/>
          <w:headerReference w:type="first" r:id="rId16"/>
          <w:footerReference w:type="first" r:id="rId17"/>
          <w:pgSz w:w="16840" w:h="11907" w:orient="landscape" w:code="9"/>
          <w:pgMar w:top="1418" w:right="992" w:bottom="1418" w:left="1191" w:header="425" w:footer="397" w:gutter="0"/>
          <w:cols w:space="708"/>
          <w:docGrid w:linePitch="360"/>
        </w:sectPr>
      </w:pPr>
    </w:p>
    <w:p w14:paraId="7142360B" w14:textId="77777777" w:rsidR="00557794" w:rsidRDefault="00557794" w:rsidP="00557794">
      <w:pPr>
        <w:pStyle w:val="Heading3"/>
      </w:pPr>
      <w:r>
        <w:lastRenderedPageBreak/>
        <w:t xml:space="preserve">To make community engagement successful </w:t>
      </w:r>
      <w:r w:rsidR="00F64AA1">
        <w:t xml:space="preserve">in </w:t>
      </w:r>
      <w:r w:rsidR="006E18CD">
        <w:t xml:space="preserve">any </w:t>
      </w:r>
      <w:r w:rsidR="00F64AA1">
        <w:t xml:space="preserve">of the options </w:t>
      </w:r>
      <w:r>
        <w:t>we would need to:</w:t>
      </w:r>
    </w:p>
    <w:p w14:paraId="7142360C" w14:textId="77777777" w:rsidR="00557794" w:rsidRDefault="00557794" w:rsidP="00557794">
      <w:pPr>
        <w:pStyle w:val="Bullet"/>
      </w:pPr>
      <w:r>
        <w:t xml:space="preserve">ensure </w:t>
      </w:r>
      <w:r w:rsidR="00F64AA1">
        <w:t xml:space="preserve">firefighters </w:t>
      </w:r>
      <w:r>
        <w:t xml:space="preserve">and </w:t>
      </w:r>
      <w:r w:rsidR="00F64AA1">
        <w:t xml:space="preserve">the new RFAs or any stakeholder Committees </w:t>
      </w:r>
      <w:r>
        <w:t xml:space="preserve">are appropriately supported; </w:t>
      </w:r>
    </w:p>
    <w:p w14:paraId="7142360D" w14:textId="77777777" w:rsidR="00557794" w:rsidRDefault="00557794" w:rsidP="00557794">
      <w:pPr>
        <w:pStyle w:val="Bullet"/>
      </w:pPr>
      <w:r>
        <w:t xml:space="preserve">ensure the planning cycles for the </w:t>
      </w:r>
      <w:r w:rsidR="00F64AA1">
        <w:t xml:space="preserve">RFAs or any stakeholder Committees are aligned to the fire service </w:t>
      </w:r>
      <w:r>
        <w:t xml:space="preserve">so there would be one plan for all </w:t>
      </w:r>
      <w:r w:rsidR="00CC122A">
        <w:t xml:space="preserve">firefighters </w:t>
      </w:r>
      <w:r>
        <w:t>(with the community committee developing and approving the community part of the single plan);</w:t>
      </w:r>
    </w:p>
    <w:p w14:paraId="7142360E" w14:textId="77777777" w:rsidR="00557794" w:rsidRDefault="00557794" w:rsidP="00CC122A">
      <w:pPr>
        <w:pStyle w:val="Bullet"/>
      </w:pPr>
      <w:r>
        <w:t xml:space="preserve">ensure </w:t>
      </w:r>
      <w:r w:rsidR="00CC122A">
        <w:t xml:space="preserve">our skilled and capable leaders stay </w:t>
      </w:r>
      <w:r>
        <w:t>to successfully work with regional community stakeholders and leaders;</w:t>
      </w:r>
      <w:r w:rsidR="00CC122A">
        <w:t xml:space="preserve"> and</w:t>
      </w:r>
    </w:p>
    <w:p w14:paraId="7142360F" w14:textId="77777777" w:rsidR="00557794" w:rsidRDefault="00557794" w:rsidP="00CC122A">
      <w:pPr>
        <w:pStyle w:val="Bullet"/>
      </w:pPr>
      <w:proofErr w:type="gramStart"/>
      <w:r>
        <w:t>build</w:t>
      </w:r>
      <w:proofErr w:type="gramEnd"/>
      <w:r>
        <w:t xml:space="preserve"> capability in reporting and monitoring so the community </w:t>
      </w:r>
      <w:r w:rsidR="00CC122A">
        <w:t xml:space="preserve">can see </w:t>
      </w:r>
      <w:r w:rsidR="00190827">
        <w:t>whether it</w:t>
      </w:r>
      <w:r>
        <w:t xml:space="preserve">s </w:t>
      </w:r>
      <w:r w:rsidR="00CC122A">
        <w:t xml:space="preserve">needs are </w:t>
      </w:r>
      <w:r>
        <w:t xml:space="preserve">being </w:t>
      </w:r>
      <w:r w:rsidR="00CC122A">
        <w:t>met.</w:t>
      </w:r>
    </w:p>
    <w:p w14:paraId="71423610" w14:textId="77777777" w:rsidR="00557794" w:rsidRDefault="00557794" w:rsidP="00557794">
      <w:pPr>
        <w:pStyle w:val="Heading3"/>
      </w:pPr>
      <w:r>
        <w:t>If you think a community committee</w:t>
      </w:r>
      <w:r w:rsidR="00CC122A">
        <w:t xml:space="preserve"> would provide better engagement under option 3</w:t>
      </w:r>
      <w:r>
        <w:t>, what would the membership of this committee look like?</w:t>
      </w:r>
    </w:p>
    <w:p w14:paraId="71423611" w14:textId="77777777" w:rsidR="00557794" w:rsidRDefault="00557794" w:rsidP="00557794">
      <w:pPr>
        <w:keepNext/>
      </w:pPr>
      <w:r>
        <w:t>The community committee could be similar in nature to the Enlarged Rural Fire Districts Board. For example, it could comprise the community of interest in the local region:</w:t>
      </w:r>
    </w:p>
    <w:p w14:paraId="71423612" w14:textId="77777777" w:rsidR="00557794" w:rsidRDefault="00557794" w:rsidP="00557794">
      <w:pPr>
        <w:pStyle w:val="Bullet"/>
      </w:pPr>
      <w:r>
        <w:t>forest owners, significant landowners, local DOC representative (if required);</w:t>
      </w:r>
    </w:p>
    <w:p w14:paraId="71423613" w14:textId="77777777" w:rsidR="00557794" w:rsidRDefault="00557794" w:rsidP="00557794">
      <w:pPr>
        <w:pStyle w:val="Bullet"/>
      </w:pPr>
      <w:r>
        <w:t>territorial authorities (or representative)</w:t>
      </w:r>
      <w:r w:rsidR="007A4971">
        <w:t>;</w:t>
      </w:r>
    </w:p>
    <w:p w14:paraId="71423614" w14:textId="77777777" w:rsidR="00557794" w:rsidRDefault="00557794" w:rsidP="00557794">
      <w:pPr>
        <w:pStyle w:val="Bullet"/>
      </w:pPr>
      <w:r>
        <w:t>national fire services organisation representative; and</w:t>
      </w:r>
    </w:p>
    <w:p w14:paraId="71423615" w14:textId="77777777" w:rsidR="00557794" w:rsidRDefault="00557794" w:rsidP="00557794">
      <w:pPr>
        <w:pStyle w:val="Bullet"/>
      </w:pPr>
      <w:proofErr w:type="gramStart"/>
      <w:r>
        <w:t>senior</w:t>
      </w:r>
      <w:proofErr w:type="gramEnd"/>
      <w:r>
        <w:t>, but local, members of emergency services.</w:t>
      </w:r>
    </w:p>
    <w:p w14:paraId="71423616" w14:textId="77777777" w:rsidR="00557794" w:rsidRDefault="00557794" w:rsidP="00557794">
      <w:r>
        <w:t xml:space="preserve">We’re interested in hearing from the community about what might be a practical, purposeful, and effective number of community committees. </w:t>
      </w:r>
      <w:r w:rsidR="006B599E">
        <w:t xml:space="preserve">Your view on </w:t>
      </w:r>
      <w:r>
        <w:t xml:space="preserve">how many committees there should be might depend on what you </w:t>
      </w:r>
      <w:r w:rsidR="006B599E">
        <w:t xml:space="preserve">consider </w:t>
      </w:r>
      <w:r>
        <w:t>as your community. For example there could be between 10-</w:t>
      </w:r>
      <w:r w:rsidR="000D378A">
        <w:t>18</w:t>
      </w:r>
      <w:r>
        <w:t xml:space="preserve"> community committees </w:t>
      </w:r>
      <w:r w:rsidR="006E18CD">
        <w:t xml:space="preserve">across the country </w:t>
      </w:r>
      <w:r>
        <w:t xml:space="preserve">depending on the local variation of regional community needs and risks. </w:t>
      </w:r>
    </w:p>
    <w:p w14:paraId="135742DB" w14:textId="7628B436" w:rsidR="00431AE6" w:rsidRDefault="00431AE6" w:rsidP="00557794"/>
    <w:p w14:paraId="3ABCC044" w14:textId="68C4E337" w:rsidR="00431AE6" w:rsidRPr="00C51EC4" w:rsidRDefault="00431AE6" w:rsidP="00557794">
      <w:pPr>
        <w:rPr>
          <w:b/>
        </w:rPr>
      </w:pPr>
      <w:r w:rsidRPr="00C51EC4">
        <w:rPr>
          <w:b/>
        </w:rPr>
        <w:t xml:space="preserve">We encourage you to make your submission before 10 July 2015 and help to shape the fire services of the future. </w:t>
      </w:r>
    </w:p>
    <w:sectPr w:rsidR="00431AE6" w:rsidRPr="00C51EC4" w:rsidSect="00ED1C92">
      <w:pgSz w:w="11907" w:h="16840" w:code="9"/>
      <w:pgMar w:top="1191" w:right="1418" w:bottom="992" w:left="1418" w:header="425"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2361C" w14:textId="77777777" w:rsidR="004973FC" w:rsidRDefault="004973FC">
      <w:r>
        <w:separator/>
      </w:r>
    </w:p>
  </w:endnote>
  <w:endnote w:type="continuationSeparator" w:id="0">
    <w:p w14:paraId="7142361D" w14:textId="77777777" w:rsidR="004973FC" w:rsidRDefault="0049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361E" w14:textId="77777777" w:rsidR="004973FC" w:rsidRPr="007A4971" w:rsidRDefault="004973FC" w:rsidP="007A4971">
    <w:pPr>
      <w:pStyle w:val="Footer"/>
      <w:tabs>
        <w:tab w:val="right" w:pos="9071"/>
      </w:tabs>
      <w:ind w:right="-1"/>
      <w:jc w:val="right"/>
    </w:pPr>
    <w:r>
      <w:t xml:space="preserve">Page </w:t>
    </w:r>
    <w:r>
      <w:fldChar w:fldCharType="begin"/>
    </w:r>
    <w:r>
      <w:instrText xml:space="preserve"> PAGE  \* Arabic  \* MERGEFORMAT </w:instrText>
    </w:r>
    <w:r>
      <w:fldChar w:fldCharType="separate"/>
    </w:r>
    <w:r w:rsidR="00BA4673">
      <w:rPr>
        <w:noProof/>
      </w:rPr>
      <w:t>1</w:t>
    </w:r>
    <w:r>
      <w:fldChar w:fldCharType="end"/>
    </w:r>
    <w:r>
      <w:t xml:space="preserve"> of </w:t>
    </w:r>
    <w:r w:rsidR="00BA4673">
      <w:fldChar w:fldCharType="begin"/>
    </w:r>
    <w:r w:rsidR="00BA4673">
      <w:instrText xml:space="preserve"> NUMPAGES   \* MERGEFORMAT </w:instrText>
    </w:r>
    <w:r w:rsidR="00BA4673">
      <w:fldChar w:fldCharType="separate"/>
    </w:r>
    <w:r w:rsidR="00BA4673">
      <w:rPr>
        <w:noProof/>
      </w:rPr>
      <w:t>5</w:t>
    </w:r>
    <w:r w:rsidR="00BA467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361F" w14:textId="77777777" w:rsidR="004973FC" w:rsidRPr="00727EB4" w:rsidRDefault="004973FC" w:rsidP="007A4971">
    <w:pPr>
      <w:pStyle w:val="Footer"/>
      <w:tabs>
        <w:tab w:val="right" w:pos="9071"/>
      </w:tabs>
      <w:ind w:right="-1"/>
      <w:jc w:val="right"/>
    </w:pPr>
    <w:r>
      <w:tab/>
      <w:t xml:space="preserve">Page </w:t>
    </w:r>
    <w:r>
      <w:fldChar w:fldCharType="begin"/>
    </w:r>
    <w:r>
      <w:instrText xml:space="preserve"> PAGE  \* Arabic  \* MERGEFORMAT </w:instrText>
    </w:r>
    <w:r>
      <w:fldChar w:fldCharType="separate"/>
    </w:r>
    <w:r w:rsidR="00BA4673">
      <w:rPr>
        <w:noProof/>
      </w:rPr>
      <w:t>5</w:t>
    </w:r>
    <w:r>
      <w:fldChar w:fldCharType="end"/>
    </w:r>
    <w:r>
      <w:t xml:space="preserve"> of </w:t>
    </w:r>
    <w:r w:rsidR="00BA4673">
      <w:fldChar w:fldCharType="begin"/>
    </w:r>
    <w:r w:rsidR="00BA4673">
      <w:instrText xml:space="preserve"> NUMPAGES   \* MERGEFORMAT </w:instrText>
    </w:r>
    <w:r w:rsidR="00BA4673">
      <w:fldChar w:fldCharType="separate"/>
    </w:r>
    <w:r w:rsidR="00BA4673">
      <w:rPr>
        <w:noProof/>
      </w:rPr>
      <w:t>5</w:t>
    </w:r>
    <w:r w:rsidR="00BA467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3623" w14:textId="77777777" w:rsidR="004973FC" w:rsidRDefault="004973FC" w:rsidP="002A5272">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4</w:t>
    </w:r>
    <w:r>
      <w:fldChar w:fldCharType="end"/>
    </w:r>
    <w:r>
      <w:t xml:space="preserve"> of </w:t>
    </w:r>
    <w:r w:rsidR="00BA4673">
      <w:fldChar w:fldCharType="begin"/>
    </w:r>
    <w:r w:rsidR="00BA4673">
      <w:instrText xml:space="preserve"> NUMPAGES   \* MERGEFORMAT </w:instrText>
    </w:r>
    <w:r w:rsidR="00BA4673">
      <w:fldChar w:fldCharType="separate"/>
    </w:r>
    <w:r>
      <w:rPr>
        <w:noProof/>
      </w:rPr>
      <w:t>5</w:t>
    </w:r>
    <w:r w:rsidR="00BA4673">
      <w:rPr>
        <w:noProof/>
      </w:rPr>
      <w:fldChar w:fldCharType="end"/>
    </w:r>
  </w:p>
  <w:p w14:paraId="71423624" w14:textId="77777777" w:rsidR="004973FC" w:rsidRPr="00727EB4" w:rsidRDefault="004973FC" w:rsidP="00727EB4">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23619" w14:textId="77777777" w:rsidR="004973FC" w:rsidRDefault="004973FC" w:rsidP="00AB53F7">
      <w:pPr>
        <w:pStyle w:val="Spacer"/>
      </w:pPr>
      <w:r>
        <w:separator/>
      </w:r>
    </w:p>
    <w:p w14:paraId="7142361A" w14:textId="77777777" w:rsidR="004973FC" w:rsidRDefault="004973FC" w:rsidP="00AB53F7">
      <w:pPr>
        <w:pStyle w:val="Spacer"/>
      </w:pPr>
    </w:p>
  </w:footnote>
  <w:footnote w:type="continuationSeparator" w:id="0">
    <w:p w14:paraId="7142361B" w14:textId="77777777" w:rsidR="004973FC" w:rsidRDefault="00497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23620" w14:textId="77777777" w:rsidR="004973FC" w:rsidRPr="00CD3498" w:rsidRDefault="004973FC" w:rsidP="002A5272">
    <w:pPr>
      <w:pStyle w:val="Header"/>
      <w:tabs>
        <w:tab w:val="right" w:pos="9072"/>
      </w:tabs>
    </w:pPr>
    <w:r w:rsidRPr="00CD3498">
      <w:tab/>
    </w:r>
  </w:p>
  <w:p w14:paraId="71423621" w14:textId="77777777" w:rsidR="004973FC" w:rsidRPr="00CD3498" w:rsidRDefault="004973FC" w:rsidP="002A5272">
    <w:pPr>
      <w:pStyle w:val="Header"/>
      <w:tabs>
        <w:tab w:val="right" w:pos="9072"/>
      </w:tabs>
    </w:pPr>
    <w:r w:rsidRPr="00CD3498">
      <w:tab/>
      <w:t>The Department of Internal Affairs</w:t>
    </w:r>
  </w:p>
  <w:p w14:paraId="71423622" w14:textId="77777777" w:rsidR="004973FC" w:rsidRPr="001E54DC" w:rsidRDefault="004973FC" w:rsidP="001E54DC">
    <w:pPr>
      <w:pStyle w:val="Header"/>
      <w:tabs>
        <w:tab w:val="right" w:pos="9072"/>
      </w:tabs>
    </w:pPr>
    <w:r w:rsidRPr="00CD3498">
      <w:tab/>
    </w:r>
    <w:proofErr w:type="spellStart"/>
    <w:r w:rsidRPr="00CD3498">
      <w:t>Te</w:t>
    </w:r>
    <w:proofErr w:type="spellEnd"/>
    <w:r w:rsidRPr="00CD3498">
      <w:t xml:space="preserve"> </w:t>
    </w:r>
    <w:proofErr w:type="spellStart"/>
    <w:r w:rsidRPr="00CD3498">
      <w:t>Tari</w:t>
    </w:r>
    <w:proofErr w:type="spellEnd"/>
    <w:r w:rsidRPr="00CD3498">
      <w:t xml:space="preserve"> </w:t>
    </w:r>
    <w:proofErr w:type="spellStart"/>
    <w:r w:rsidRPr="00CD3498">
      <w:t>Taiwhenua</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89428BA"/>
    <w:multiLevelType w:val="hybridMultilevel"/>
    <w:tmpl w:val="EBBC27CC"/>
    <w:lvl w:ilvl="0" w:tplc="8BF84A90">
      <w:start w:val="1"/>
      <w:numFmt w:val="bullet"/>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28101C1D"/>
    <w:multiLevelType w:val="hybridMultilevel"/>
    <w:tmpl w:val="7020EF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56C03BC6"/>
    <w:multiLevelType w:val="multilevel"/>
    <w:tmpl w:val="97B2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FD40A31"/>
    <w:multiLevelType w:val="multilevel"/>
    <w:tmpl w:val="51BAA28C"/>
    <w:lvl w:ilvl="0">
      <w:start w:val="1"/>
      <w:numFmt w:val="bullet"/>
      <w:pStyle w:val="Bullet"/>
      <w:lvlText w:val=""/>
      <w:lvlJc w:val="left"/>
      <w:pPr>
        <w:ind w:left="360" w:hanging="360"/>
      </w:pPr>
      <w:rPr>
        <w:rFonts w:ascii="Symbol" w:hAnsi="Symbol" w:hint="default"/>
        <w:sz w:val="20"/>
      </w:rPr>
    </w:lvl>
    <w:lvl w:ilvl="1">
      <w:start w:val="1"/>
      <w:numFmt w:val="bullet"/>
      <w:pStyle w:val="Bulletlevel2"/>
      <w:lvlText w:val="○"/>
      <w:lvlJc w:val="left"/>
      <w:pPr>
        <w:ind w:left="714" w:hanging="357"/>
      </w:pPr>
      <w:rPr>
        <w:rFonts w:ascii="Courier New" w:hAnsi="Courier New" w:hint="default"/>
        <w:b/>
        <w:i w:val="0"/>
        <w:sz w:val="18"/>
      </w:rPr>
    </w:lvl>
    <w:lvl w:ilvl="2">
      <w:start w:val="1"/>
      <w:numFmt w:val="bullet"/>
      <w:lvlRestart w:val="0"/>
      <w:pStyle w:val="Bulletlevel3"/>
      <w:lvlText w:val="-"/>
      <w:lvlJc w:val="left"/>
      <w:pPr>
        <w:ind w:left="1072" w:hanging="358"/>
      </w:pPr>
      <w:rPr>
        <w:rFonts w:ascii="Arial" w:hAnsi="Arial" w:hint="default"/>
      </w:rPr>
    </w:lvl>
    <w:lvl w:ilvl="3">
      <w:start w:val="1"/>
      <w:numFmt w:val="none"/>
      <w:lvlRestart w:val="0"/>
      <w:suff w:val="nothing"/>
      <w:lvlText w:val=""/>
      <w:lvlJc w:val="left"/>
      <w:pPr>
        <w:ind w:left="1134"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4">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nsid w:val="6C415689"/>
    <w:multiLevelType w:val="multilevel"/>
    <w:tmpl w:val="26724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0">
    <w:nsid w:val="793A697D"/>
    <w:multiLevelType w:val="hybridMultilevel"/>
    <w:tmpl w:val="55565E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2"/>
  </w:num>
  <w:num w:numId="2">
    <w:abstractNumId w:val="21"/>
  </w:num>
  <w:num w:numId="3">
    <w:abstractNumId w:val="18"/>
  </w:num>
  <w:num w:numId="4">
    <w:abstractNumId w:val="28"/>
  </w:num>
  <w:num w:numId="5">
    <w:abstractNumId w:val="23"/>
  </w:num>
  <w:num w:numId="6">
    <w:abstractNumId w:val="25"/>
  </w:num>
  <w:num w:numId="7">
    <w:abstractNumId w:val="16"/>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13"/>
  </w:num>
  <w:num w:numId="21">
    <w:abstractNumId w:val="29"/>
  </w:num>
  <w:num w:numId="22">
    <w:abstractNumId w:val="26"/>
  </w:num>
  <w:num w:numId="23">
    <w:abstractNumId w:val="24"/>
  </w:num>
  <w:num w:numId="24">
    <w:abstractNumId w:val="19"/>
  </w:num>
  <w:num w:numId="25">
    <w:abstractNumId w:val="17"/>
  </w:num>
  <w:num w:numId="26">
    <w:abstractNumId w:val="12"/>
  </w:num>
  <w:num w:numId="27">
    <w:abstractNumId w:val="10"/>
  </w:num>
  <w:num w:numId="28">
    <w:abstractNumId w:val="10"/>
  </w:num>
  <w:num w:numId="29">
    <w:abstractNumId w:val="10"/>
  </w:num>
  <w:num w:numId="30">
    <w:abstractNumId w:val="29"/>
  </w:num>
  <w:num w:numId="31">
    <w:abstractNumId w:val="29"/>
  </w:num>
  <w:num w:numId="32">
    <w:abstractNumId w:val="26"/>
  </w:num>
  <w:num w:numId="33">
    <w:abstractNumId w:val="26"/>
  </w:num>
  <w:num w:numId="34">
    <w:abstractNumId w:val="19"/>
  </w:num>
  <w:num w:numId="35">
    <w:abstractNumId w:val="24"/>
  </w:num>
  <w:num w:numId="36">
    <w:abstractNumId w:val="19"/>
  </w:num>
  <w:num w:numId="37">
    <w:abstractNumId w:val="19"/>
  </w:num>
  <w:num w:numId="38">
    <w:abstractNumId w:val="17"/>
  </w:num>
  <w:num w:numId="39">
    <w:abstractNumId w:val="17"/>
  </w:num>
  <w:num w:numId="40">
    <w:abstractNumId w:val="17"/>
  </w:num>
  <w:num w:numId="41">
    <w:abstractNumId w:val="12"/>
  </w:num>
  <w:num w:numId="42">
    <w:abstractNumId w:val="10"/>
  </w:num>
  <w:num w:numId="43">
    <w:abstractNumId w:val="10"/>
  </w:num>
  <w:num w:numId="44">
    <w:abstractNumId w:val="10"/>
  </w:num>
  <w:num w:numId="45">
    <w:abstractNumId w:val="15"/>
  </w:num>
  <w:num w:numId="46">
    <w:abstractNumId w:val="20"/>
  </w:num>
  <w:num w:numId="47">
    <w:abstractNumId w:val="27"/>
  </w:num>
  <w:num w:numId="48">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6F9"/>
    <w:rsid w:val="00003360"/>
    <w:rsid w:val="00004C1F"/>
    <w:rsid w:val="00020010"/>
    <w:rsid w:val="000247A1"/>
    <w:rsid w:val="00034673"/>
    <w:rsid w:val="000409E2"/>
    <w:rsid w:val="0004116C"/>
    <w:rsid w:val="00044EA1"/>
    <w:rsid w:val="000538F5"/>
    <w:rsid w:val="0005397B"/>
    <w:rsid w:val="00063BB2"/>
    <w:rsid w:val="00067CB2"/>
    <w:rsid w:val="00076035"/>
    <w:rsid w:val="00077013"/>
    <w:rsid w:val="000771D0"/>
    <w:rsid w:val="000802A0"/>
    <w:rsid w:val="00091C3A"/>
    <w:rsid w:val="000A6443"/>
    <w:rsid w:val="000C2D39"/>
    <w:rsid w:val="000D04C8"/>
    <w:rsid w:val="000D378A"/>
    <w:rsid w:val="000E677B"/>
    <w:rsid w:val="000F4ADF"/>
    <w:rsid w:val="000F61AF"/>
    <w:rsid w:val="00100A7B"/>
    <w:rsid w:val="0010171C"/>
    <w:rsid w:val="00102FAD"/>
    <w:rsid w:val="00121870"/>
    <w:rsid w:val="00133F8B"/>
    <w:rsid w:val="0014154F"/>
    <w:rsid w:val="0016433D"/>
    <w:rsid w:val="00166FA0"/>
    <w:rsid w:val="00190827"/>
    <w:rsid w:val="0019680F"/>
    <w:rsid w:val="001A5F55"/>
    <w:rsid w:val="001B6FFD"/>
    <w:rsid w:val="001C0031"/>
    <w:rsid w:val="001C227F"/>
    <w:rsid w:val="001D0111"/>
    <w:rsid w:val="001E3AE0"/>
    <w:rsid w:val="001E54DC"/>
    <w:rsid w:val="00204EFD"/>
    <w:rsid w:val="00205FE8"/>
    <w:rsid w:val="00206BA3"/>
    <w:rsid w:val="00215160"/>
    <w:rsid w:val="00220F64"/>
    <w:rsid w:val="002224B4"/>
    <w:rsid w:val="00226D5E"/>
    <w:rsid w:val="00230FF6"/>
    <w:rsid w:val="00237A3D"/>
    <w:rsid w:val="00240E83"/>
    <w:rsid w:val="002502D1"/>
    <w:rsid w:val="00254DC9"/>
    <w:rsid w:val="00261786"/>
    <w:rsid w:val="00262BC5"/>
    <w:rsid w:val="00270EEC"/>
    <w:rsid w:val="002806A2"/>
    <w:rsid w:val="00282797"/>
    <w:rsid w:val="00297CC7"/>
    <w:rsid w:val="002A194F"/>
    <w:rsid w:val="002A4BD9"/>
    <w:rsid w:val="002A4FE7"/>
    <w:rsid w:val="002A5272"/>
    <w:rsid w:val="002A5A21"/>
    <w:rsid w:val="002A64EC"/>
    <w:rsid w:val="002B1CEB"/>
    <w:rsid w:val="0030084C"/>
    <w:rsid w:val="00311558"/>
    <w:rsid w:val="003129BA"/>
    <w:rsid w:val="003148FC"/>
    <w:rsid w:val="00317558"/>
    <w:rsid w:val="003274C8"/>
    <w:rsid w:val="00330820"/>
    <w:rsid w:val="00334920"/>
    <w:rsid w:val="0034550C"/>
    <w:rsid w:val="003511AE"/>
    <w:rsid w:val="0036078A"/>
    <w:rsid w:val="00370FC0"/>
    <w:rsid w:val="00373206"/>
    <w:rsid w:val="00391569"/>
    <w:rsid w:val="003A10DA"/>
    <w:rsid w:val="003A12C8"/>
    <w:rsid w:val="003A3D52"/>
    <w:rsid w:val="003A6FFE"/>
    <w:rsid w:val="003B1E9F"/>
    <w:rsid w:val="003B3A23"/>
    <w:rsid w:val="003F43D5"/>
    <w:rsid w:val="003F5886"/>
    <w:rsid w:val="0040020C"/>
    <w:rsid w:val="0040700B"/>
    <w:rsid w:val="00407F54"/>
    <w:rsid w:val="00411341"/>
    <w:rsid w:val="00413801"/>
    <w:rsid w:val="00413966"/>
    <w:rsid w:val="00415CDB"/>
    <w:rsid w:val="004231DC"/>
    <w:rsid w:val="0042551E"/>
    <w:rsid w:val="00431AE6"/>
    <w:rsid w:val="00433AD8"/>
    <w:rsid w:val="00452B2B"/>
    <w:rsid w:val="004552A0"/>
    <w:rsid w:val="00460A83"/>
    <w:rsid w:val="00477619"/>
    <w:rsid w:val="00484C7F"/>
    <w:rsid w:val="0048676B"/>
    <w:rsid w:val="00486E6E"/>
    <w:rsid w:val="00487465"/>
    <w:rsid w:val="004973FC"/>
    <w:rsid w:val="00497C08"/>
    <w:rsid w:val="004A5823"/>
    <w:rsid w:val="004B0AAF"/>
    <w:rsid w:val="004B17E8"/>
    <w:rsid w:val="004B3924"/>
    <w:rsid w:val="004C4DDD"/>
    <w:rsid w:val="004C6852"/>
    <w:rsid w:val="004D1706"/>
    <w:rsid w:val="004D243F"/>
    <w:rsid w:val="004D7473"/>
    <w:rsid w:val="004D7946"/>
    <w:rsid w:val="00512ACB"/>
    <w:rsid w:val="00515588"/>
    <w:rsid w:val="00520B20"/>
    <w:rsid w:val="0052216D"/>
    <w:rsid w:val="00526115"/>
    <w:rsid w:val="005308E9"/>
    <w:rsid w:val="00533FAF"/>
    <w:rsid w:val="005366B6"/>
    <w:rsid w:val="00557794"/>
    <w:rsid w:val="00561A97"/>
    <w:rsid w:val="00563DAC"/>
    <w:rsid w:val="005675E0"/>
    <w:rsid w:val="00570C00"/>
    <w:rsid w:val="0058206B"/>
    <w:rsid w:val="00585690"/>
    <w:rsid w:val="00595B33"/>
    <w:rsid w:val="0059662F"/>
    <w:rsid w:val="005B0CDB"/>
    <w:rsid w:val="005D3066"/>
    <w:rsid w:val="005D4E17"/>
    <w:rsid w:val="005E4B13"/>
    <w:rsid w:val="005E4C02"/>
    <w:rsid w:val="005F01DF"/>
    <w:rsid w:val="005F76CC"/>
    <w:rsid w:val="005F7FF8"/>
    <w:rsid w:val="00600CA4"/>
    <w:rsid w:val="00602416"/>
    <w:rsid w:val="006041F2"/>
    <w:rsid w:val="0060463C"/>
    <w:rsid w:val="00622075"/>
    <w:rsid w:val="00643E24"/>
    <w:rsid w:val="00644949"/>
    <w:rsid w:val="00652444"/>
    <w:rsid w:val="006535D7"/>
    <w:rsid w:val="00662666"/>
    <w:rsid w:val="00662716"/>
    <w:rsid w:val="00666F28"/>
    <w:rsid w:val="00677B13"/>
    <w:rsid w:val="00677F4E"/>
    <w:rsid w:val="00681A08"/>
    <w:rsid w:val="00685ECF"/>
    <w:rsid w:val="006875B8"/>
    <w:rsid w:val="00687CEA"/>
    <w:rsid w:val="00695B75"/>
    <w:rsid w:val="006A1A95"/>
    <w:rsid w:val="006A38B7"/>
    <w:rsid w:val="006B1CB2"/>
    <w:rsid w:val="006B1DD1"/>
    <w:rsid w:val="006B3396"/>
    <w:rsid w:val="006B599E"/>
    <w:rsid w:val="006B682F"/>
    <w:rsid w:val="006D638F"/>
    <w:rsid w:val="006E18CD"/>
    <w:rsid w:val="006E40B1"/>
    <w:rsid w:val="006E7BF7"/>
    <w:rsid w:val="006F5E4E"/>
    <w:rsid w:val="007068C8"/>
    <w:rsid w:val="00711D02"/>
    <w:rsid w:val="00715B8F"/>
    <w:rsid w:val="007207EC"/>
    <w:rsid w:val="00727EB4"/>
    <w:rsid w:val="0073106E"/>
    <w:rsid w:val="00735A66"/>
    <w:rsid w:val="007469B2"/>
    <w:rsid w:val="00756BB7"/>
    <w:rsid w:val="0075764B"/>
    <w:rsid w:val="00760C01"/>
    <w:rsid w:val="00761293"/>
    <w:rsid w:val="00767C04"/>
    <w:rsid w:val="00770E4E"/>
    <w:rsid w:val="007736A2"/>
    <w:rsid w:val="00777B2A"/>
    <w:rsid w:val="007A4971"/>
    <w:rsid w:val="007A6226"/>
    <w:rsid w:val="007B3C61"/>
    <w:rsid w:val="007C2140"/>
    <w:rsid w:val="007D1918"/>
    <w:rsid w:val="00806571"/>
    <w:rsid w:val="0082264B"/>
    <w:rsid w:val="0082765B"/>
    <w:rsid w:val="008355E1"/>
    <w:rsid w:val="00835BD7"/>
    <w:rsid w:val="00843D71"/>
    <w:rsid w:val="00845F24"/>
    <w:rsid w:val="0084745A"/>
    <w:rsid w:val="00851127"/>
    <w:rsid w:val="00865889"/>
    <w:rsid w:val="00870045"/>
    <w:rsid w:val="00876E5F"/>
    <w:rsid w:val="00883E02"/>
    <w:rsid w:val="00890CE4"/>
    <w:rsid w:val="008A0B5C"/>
    <w:rsid w:val="008A4D51"/>
    <w:rsid w:val="008B5062"/>
    <w:rsid w:val="008C3187"/>
    <w:rsid w:val="008C5E4F"/>
    <w:rsid w:val="008D161A"/>
    <w:rsid w:val="008D63B7"/>
    <w:rsid w:val="008D6A03"/>
    <w:rsid w:val="008E7FEE"/>
    <w:rsid w:val="008F0F5F"/>
    <w:rsid w:val="008F557C"/>
    <w:rsid w:val="008F67F5"/>
    <w:rsid w:val="008F6BCE"/>
    <w:rsid w:val="008F6CBF"/>
    <w:rsid w:val="00900D4B"/>
    <w:rsid w:val="009010EF"/>
    <w:rsid w:val="0091338A"/>
    <w:rsid w:val="009170B9"/>
    <w:rsid w:val="00917BD5"/>
    <w:rsid w:val="00927482"/>
    <w:rsid w:val="00930DFF"/>
    <w:rsid w:val="0095112B"/>
    <w:rsid w:val="00957EFE"/>
    <w:rsid w:val="00973A6D"/>
    <w:rsid w:val="00983FEA"/>
    <w:rsid w:val="009865AA"/>
    <w:rsid w:val="00986B07"/>
    <w:rsid w:val="00987080"/>
    <w:rsid w:val="0098765A"/>
    <w:rsid w:val="0099138F"/>
    <w:rsid w:val="009968B0"/>
    <w:rsid w:val="009A6CB2"/>
    <w:rsid w:val="009B0982"/>
    <w:rsid w:val="009B4C99"/>
    <w:rsid w:val="009C0A27"/>
    <w:rsid w:val="009C225A"/>
    <w:rsid w:val="009C4A2B"/>
    <w:rsid w:val="009D28CF"/>
    <w:rsid w:val="009E5D36"/>
    <w:rsid w:val="009E7CA0"/>
    <w:rsid w:val="009F6C18"/>
    <w:rsid w:val="00A04392"/>
    <w:rsid w:val="00A16003"/>
    <w:rsid w:val="00A167D7"/>
    <w:rsid w:val="00A230ED"/>
    <w:rsid w:val="00A24FBB"/>
    <w:rsid w:val="00A42ED2"/>
    <w:rsid w:val="00A44B33"/>
    <w:rsid w:val="00A50E00"/>
    <w:rsid w:val="00A52529"/>
    <w:rsid w:val="00A53624"/>
    <w:rsid w:val="00A5766B"/>
    <w:rsid w:val="00A772A6"/>
    <w:rsid w:val="00A863E3"/>
    <w:rsid w:val="00AA7577"/>
    <w:rsid w:val="00AB3A92"/>
    <w:rsid w:val="00AB478B"/>
    <w:rsid w:val="00AB4AD9"/>
    <w:rsid w:val="00AB53F7"/>
    <w:rsid w:val="00AC468F"/>
    <w:rsid w:val="00AD6E77"/>
    <w:rsid w:val="00AD7A25"/>
    <w:rsid w:val="00AF3A5A"/>
    <w:rsid w:val="00AF5218"/>
    <w:rsid w:val="00B0480E"/>
    <w:rsid w:val="00B1026A"/>
    <w:rsid w:val="00B21166"/>
    <w:rsid w:val="00B263AE"/>
    <w:rsid w:val="00B47091"/>
    <w:rsid w:val="00B6077C"/>
    <w:rsid w:val="00B62C3E"/>
    <w:rsid w:val="00B645DE"/>
    <w:rsid w:val="00B65857"/>
    <w:rsid w:val="00B66698"/>
    <w:rsid w:val="00B70935"/>
    <w:rsid w:val="00B745DC"/>
    <w:rsid w:val="00B84350"/>
    <w:rsid w:val="00B855A6"/>
    <w:rsid w:val="00B91098"/>
    <w:rsid w:val="00B91904"/>
    <w:rsid w:val="00B92159"/>
    <w:rsid w:val="00B92735"/>
    <w:rsid w:val="00B969ED"/>
    <w:rsid w:val="00BA0999"/>
    <w:rsid w:val="00BA4673"/>
    <w:rsid w:val="00BB0D90"/>
    <w:rsid w:val="00BB60C6"/>
    <w:rsid w:val="00BB7984"/>
    <w:rsid w:val="00BC6A06"/>
    <w:rsid w:val="00BD137C"/>
    <w:rsid w:val="00C03596"/>
    <w:rsid w:val="00C12490"/>
    <w:rsid w:val="00C15A13"/>
    <w:rsid w:val="00C22EF9"/>
    <w:rsid w:val="00C238D9"/>
    <w:rsid w:val="00C24A9D"/>
    <w:rsid w:val="00C2677E"/>
    <w:rsid w:val="00C31542"/>
    <w:rsid w:val="00C40920"/>
    <w:rsid w:val="00C51EC4"/>
    <w:rsid w:val="00C6078D"/>
    <w:rsid w:val="00C657CF"/>
    <w:rsid w:val="00C80D62"/>
    <w:rsid w:val="00C96BFD"/>
    <w:rsid w:val="00CA5358"/>
    <w:rsid w:val="00CC122A"/>
    <w:rsid w:val="00CD502A"/>
    <w:rsid w:val="00CE1FED"/>
    <w:rsid w:val="00CF12CF"/>
    <w:rsid w:val="00D060D2"/>
    <w:rsid w:val="00D14394"/>
    <w:rsid w:val="00D242CD"/>
    <w:rsid w:val="00D341C3"/>
    <w:rsid w:val="00D36047"/>
    <w:rsid w:val="00D42843"/>
    <w:rsid w:val="00D5152A"/>
    <w:rsid w:val="00D643DA"/>
    <w:rsid w:val="00D65145"/>
    <w:rsid w:val="00D65B84"/>
    <w:rsid w:val="00D74314"/>
    <w:rsid w:val="00D82C86"/>
    <w:rsid w:val="00D90644"/>
    <w:rsid w:val="00D92505"/>
    <w:rsid w:val="00D935FD"/>
    <w:rsid w:val="00DA267C"/>
    <w:rsid w:val="00DA3D1A"/>
    <w:rsid w:val="00DA5101"/>
    <w:rsid w:val="00DA62CD"/>
    <w:rsid w:val="00DA79EF"/>
    <w:rsid w:val="00DB0C0B"/>
    <w:rsid w:val="00DB3B74"/>
    <w:rsid w:val="00DC5870"/>
    <w:rsid w:val="00DC7B65"/>
    <w:rsid w:val="00DD0384"/>
    <w:rsid w:val="00DD0901"/>
    <w:rsid w:val="00DE16B6"/>
    <w:rsid w:val="00DE36CA"/>
    <w:rsid w:val="00DE7E63"/>
    <w:rsid w:val="00E10899"/>
    <w:rsid w:val="00E3645D"/>
    <w:rsid w:val="00E367C5"/>
    <w:rsid w:val="00E37E71"/>
    <w:rsid w:val="00E42847"/>
    <w:rsid w:val="00E46064"/>
    <w:rsid w:val="00E604A1"/>
    <w:rsid w:val="00E668F2"/>
    <w:rsid w:val="00E73AA8"/>
    <w:rsid w:val="00E80228"/>
    <w:rsid w:val="00EA2ED4"/>
    <w:rsid w:val="00EA491A"/>
    <w:rsid w:val="00EB1583"/>
    <w:rsid w:val="00EC23FB"/>
    <w:rsid w:val="00ED1C92"/>
    <w:rsid w:val="00ED26F9"/>
    <w:rsid w:val="00ED6F9D"/>
    <w:rsid w:val="00ED7681"/>
    <w:rsid w:val="00ED784D"/>
    <w:rsid w:val="00EF63C6"/>
    <w:rsid w:val="00F034FB"/>
    <w:rsid w:val="00F05606"/>
    <w:rsid w:val="00F105F5"/>
    <w:rsid w:val="00F1075A"/>
    <w:rsid w:val="00F22E82"/>
    <w:rsid w:val="00F2316B"/>
    <w:rsid w:val="00F26882"/>
    <w:rsid w:val="00F32E2E"/>
    <w:rsid w:val="00F337BF"/>
    <w:rsid w:val="00F33D14"/>
    <w:rsid w:val="00F473B6"/>
    <w:rsid w:val="00F52E57"/>
    <w:rsid w:val="00F53E06"/>
    <w:rsid w:val="00F54188"/>
    <w:rsid w:val="00F54CC0"/>
    <w:rsid w:val="00F573DE"/>
    <w:rsid w:val="00F57E7B"/>
    <w:rsid w:val="00F64AA1"/>
    <w:rsid w:val="00F727A5"/>
    <w:rsid w:val="00F847A9"/>
    <w:rsid w:val="00FA5FE9"/>
    <w:rsid w:val="00FA67D2"/>
    <w:rsid w:val="00FB302F"/>
    <w:rsid w:val="00FB5A92"/>
    <w:rsid w:val="00FB691E"/>
    <w:rsid w:val="00FC1C69"/>
    <w:rsid w:val="00FC3739"/>
    <w:rsid w:val="00FC6730"/>
    <w:rsid w:val="00FD4DBA"/>
    <w:rsid w:val="00FE5AD9"/>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42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uiPriority="35"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282797"/>
    <w:pPr>
      <w:keepLines/>
    </w:pPr>
    <w:rPr>
      <w:rFonts w:eastAsiaTheme="minorHAnsi"/>
      <w:lang w:eastAsia="en-US"/>
    </w:rPr>
  </w:style>
  <w:style w:type="paragraph" w:styleId="Heading1">
    <w:name w:val="heading 1"/>
    <w:basedOn w:val="Normal"/>
    <w:next w:val="Normal"/>
    <w:link w:val="Heading1Char"/>
    <w:qFormat/>
    <w:rsid w:val="00282797"/>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282797"/>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282797"/>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282797"/>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282797"/>
    <w:pPr>
      <w:keepNext/>
      <w:spacing w:before="360"/>
      <w:outlineLvl w:val="4"/>
    </w:pPr>
    <w:rPr>
      <w:b/>
      <w:bCs/>
      <w:iCs/>
      <w:szCs w:val="26"/>
    </w:rPr>
  </w:style>
  <w:style w:type="paragraph" w:styleId="Heading6">
    <w:name w:val="heading 6"/>
    <w:basedOn w:val="Normal"/>
    <w:next w:val="Normal"/>
    <w:link w:val="Heading6Char"/>
    <w:uiPriority w:val="1"/>
    <w:semiHidden/>
    <w:qFormat/>
    <w:rsid w:val="00282797"/>
    <w:pPr>
      <w:spacing w:before="360"/>
      <w:outlineLvl w:val="5"/>
    </w:pPr>
    <w:rPr>
      <w:b/>
      <w:bCs/>
      <w:i/>
      <w:szCs w:val="22"/>
    </w:rPr>
  </w:style>
  <w:style w:type="paragraph" w:styleId="Heading7">
    <w:name w:val="heading 7"/>
    <w:basedOn w:val="Normal"/>
    <w:next w:val="Normal"/>
    <w:uiPriority w:val="99"/>
    <w:semiHidden/>
    <w:qFormat/>
    <w:rsid w:val="00282797"/>
    <w:pPr>
      <w:spacing w:after="60"/>
      <w:outlineLvl w:val="6"/>
    </w:pPr>
  </w:style>
  <w:style w:type="paragraph" w:styleId="Heading8">
    <w:name w:val="heading 8"/>
    <w:basedOn w:val="Normal"/>
    <w:next w:val="Normal"/>
    <w:uiPriority w:val="99"/>
    <w:semiHidden/>
    <w:qFormat/>
    <w:rsid w:val="00282797"/>
    <w:pPr>
      <w:spacing w:after="60"/>
      <w:outlineLvl w:val="7"/>
    </w:pPr>
    <w:rPr>
      <w:i/>
      <w:iCs/>
    </w:rPr>
  </w:style>
  <w:style w:type="paragraph" w:styleId="Heading9">
    <w:name w:val="heading 9"/>
    <w:basedOn w:val="Normal"/>
    <w:next w:val="Normal"/>
    <w:uiPriority w:val="99"/>
    <w:semiHidden/>
    <w:qFormat/>
    <w:rsid w:val="00282797"/>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282797"/>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1E54DC"/>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28279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282797"/>
    <w:rPr>
      <w:b/>
      <w:bCs/>
    </w:rPr>
  </w:style>
  <w:style w:type="paragraph" w:styleId="Subtitle">
    <w:name w:val="Subtitle"/>
    <w:basedOn w:val="Normal"/>
    <w:uiPriority w:val="1"/>
    <w:semiHidden/>
    <w:qFormat/>
    <w:rsid w:val="00282797"/>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282797"/>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711D02"/>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31"/>
      </w:numPr>
      <w:spacing w:before="80" w:after="80"/>
    </w:pPr>
  </w:style>
  <w:style w:type="paragraph" w:customStyle="1" w:styleId="List123">
    <w:name w:val="List 1 2 3"/>
    <w:basedOn w:val="Normal"/>
    <w:rsid w:val="00CF12CF"/>
    <w:pPr>
      <w:numPr>
        <w:numId w:val="33"/>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28279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282797"/>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uiPriority w:val="35"/>
    <w:qFormat/>
    <w:rsid w:val="00282797"/>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282797"/>
    <w:pPr>
      <w:numPr>
        <w:ilvl w:val="1"/>
        <w:numId w:val="31"/>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rsid w:val="00282797"/>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1E3AE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282797"/>
    <w:rPr>
      <w:i/>
      <w:iCs/>
    </w:rPr>
  </w:style>
  <w:style w:type="character" w:styleId="IntenseEmphasis">
    <w:name w:val="Intense Emphasis"/>
    <w:uiPriority w:val="99"/>
    <w:semiHidden/>
    <w:qFormat/>
    <w:rsid w:val="00282797"/>
    <w:rPr>
      <w:b/>
      <w:i/>
    </w:rPr>
  </w:style>
  <w:style w:type="paragraph" w:styleId="ListParagraph">
    <w:name w:val="List Paragraph"/>
    <w:basedOn w:val="List123"/>
    <w:uiPriority w:val="34"/>
    <w:semiHidden/>
    <w:qFormat/>
    <w:rsid w:val="00282797"/>
    <w:pPr>
      <w:numPr>
        <w:numId w:val="0"/>
      </w:numPr>
    </w:pPr>
  </w:style>
  <w:style w:type="character" w:customStyle="1" w:styleId="Heading5Char">
    <w:name w:val="Heading 5 Char"/>
    <w:basedOn w:val="DefaultParagraphFont"/>
    <w:link w:val="Heading5"/>
    <w:uiPriority w:val="1"/>
    <w:semiHidden/>
    <w:rsid w:val="00282797"/>
    <w:rPr>
      <w:rFonts w:eastAsiaTheme="minorHAnsi"/>
      <w:b/>
      <w:bCs/>
      <w:iCs/>
      <w:szCs w:val="26"/>
      <w:lang w:eastAsia="en-US"/>
    </w:rPr>
  </w:style>
  <w:style w:type="character" w:styleId="SubtleReference">
    <w:name w:val="Subtle Reference"/>
    <w:basedOn w:val="DefaultParagraphFont"/>
    <w:uiPriority w:val="99"/>
    <w:semiHidden/>
    <w:qFormat/>
    <w:rsid w:val="00282797"/>
    <w:rPr>
      <w:rFonts w:ascii="Calibri" w:hAnsi="Calibri"/>
      <w:smallCaps/>
      <w:color w:val="A42F13" w:themeColor="accent2"/>
      <w:u w:val="single"/>
    </w:rPr>
  </w:style>
  <w:style w:type="character" w:styleId="BookTitle">
    <w:name w:val="Book Title"/>
    <w:basedOn w:val="DefaultParagraphFont"/>
    <w:uiPriority w:val="33"/>
    <w:semiHidden/>
    <w:qFormat/>
    <w:rsid w:val="00282797"/>
    <w:rPr>
      <w:rFonts w:ascii="Calibri" w:hAnsi="Calibri"/>
      <w:b/>
      <w:bCs/>
      <w:smallCaps/>
      <w:spacing w:val="5"/>
    </w:rPr>
  </w:style>
  <w:style w:type="character" w:styleId="IntenseReference">
    <w:name w:val="Intense Reference"/>
    <w:basedOn w:val="DefaultParagraphFont"/>
    <w:uiPriority w:val="99"/>
    <w:semiHidden/>
    <w:qFormat/>
    <w:rsid w:val="00282797"/>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282797"/>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282797"/>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282797"/>
    <w:pPr>
      <w:spacing w:before="40" w:after="40"/>
    </w:pPr>
    <w:rPr>
      <w:sz w:val="22"/>
    </w:rPr>
  </w:style>
  <w:style w:type="character" w:customStyle="1" w:styleId="Heading6Char">
    <w:name w:val="Heading 6 Char"/>
    <w:basedOn w:val="DefaultParagraphFont"/>
    <w:link w:val="Heading6"/>
    <w:uiPriority w:val="1"/>
    <w:semiHidden/>
    <w:rsid w:val="00282797"/>
    <w:rPr>
      <w:rFonts w:eastAsiaTheme="minorHAnsi"/>
      <w:b/>
      <w:bCs/>
      <w:i/>
      <w:szCs w:val="22"/>
      <w:lang w:eastAsia="en-US"/>
    </w:rPr>
  </w:style>
  <w:style w:type="paragraph" w:customStyle="1" w:styleId="ListABClevel3">
    <w:name w:val="List A B C level 3"/>
    <w:basedOn w:val="Normal"/>
    <w:uiPriority w:val="1"/>
    <w:semiHidden/>
    <w:qFormat/>
    <w:rsid w:val="00282797"/>
    <w:pPr>
      <w:numPr>
        <w:ilvl w:val="2"/>
        <w:numId w:val="31"/>
      </w:numPr>
      <w:spacing w:before="80" w:after="80"/>
    </w:pPr>
  </w:style>
  <w:style w:type="paragraph" w:customStyle="1" w:styleId="List123level2">
    <w:name w:val="List 1 2 3 level 2"/>
    <w:basedOn w:val="Normal"/>
    <w:uiPriority w:val="1"/>
    <w:semiHidden/>
    <w:qFormat/>
    <w:rsid w:val="00282797"/>
    <w:pPr>
      <w:numPr>
        <w:ilvl w:val="1"/>
        <w:numId w:val="33"/>
      </w:numPr>
      <w:spacing w:before="80" w:after="80"/>
    </w:pPr>
  </w:style>
  <w:style w:type="paragraph" w:customStyle="1" w:styleId="List123level3">
    <w:name w:val="List 1 2 3 level 3"/>
    <w:basedOn w:val="Normal"/>
    <w:uiPriority w:val="1"/>
    <w:semiHidden/>
    <w:qFormat/>
    <w:rsid w:val="00282797"/>
    <w:pPr>
      <w:numPr>
        <w:ilvl w:val="2"/>
        <w:numId w:val="33"/>
      </w:numPr>
      <w:spacing w:before="80" w:after="80"/>
    </w:pPr>
  </w:style>
  <w:style w:type="paragraph" w:customStyle="1" w:styleId="Legislationsection">
    <w:name w:val="Legislation section"/>
    <w:basedOn w:val="Normal"/>
    <w:semiHidden/>
    <w:qFormat/>
    <w:rsid w:val="00282797"/>
    <w:pPr>
      <w:keepNext/>
      <w:numPr>
        <w:numId w:val="37"/>
      </w:numPr>
      <w:tabs>
        <w:tab w:val="left" w:pos="567"/>
      </w:tabs>
      <w:spacing w:after="60"/>
    </w:pPr>
    <w:rPr>
      <w:b/>
      <w:sz w:val="22"/>
    </w:rPr>
  </w:style>
  <w:style w:type="paragraph" w:customStyle="1" w:styleId="Legislationnumber">
    <w:name w:val="Legislation number"/>
    <w:basedOn w:val="Normal"/>
    <w:semiHidden/>
    <w:qFormat/>
    <w:rsid w:val="00282797"/>
    <w:pPr>
      <w:numPr>
        <w:numId w:val="35"/>
      </w:numPr>
      <w:tabs>
        <w:tab w:val="left" w:pos="567"/>
      </w:tabs>
      <w:spacing w:before="60" w:after="60"/>
    </w:pPr>
    <w:rPr>
      <w:sz w:val="22"/>
    </w:rPr>
  </w:style>
  <w:style w:type="paragraph" w:customStyle="1" w:styleId="Legislationa">
    <w:name w:val="Legislation (a)"/>
    <w:basedOn w:val="Normal"/>
    <w:semiHidden/>
    <w:qFormat/>
    <w:rsid w:val="00282797"/>
    <w:pPr>
      <w:numPr>
        <w:ilvl w:val="2"/>
        <w:numId w:val="37"/>
      </w:numPr>
      <w:spacing w:before="60" w:after="60"/>
    </w:pPr>
    <w:rPr>
      <w:sz w:val="22"/>
    </w:rPr>
  </w:style>
  <w:style w:type="paragraph" w:customStyle="1" w:styleId="Legislationi">
    <w:name w:val="Legislation (i)"/>
    <w:basedOn w:val="Normal"/>
    <w:semiHidden/>
    <w:qFormat/>
    <w:rsid w:val="00282797"/>
    <w:pPr>
      <w:numPr>
        <w:ilvl w:val="3"/>
        <w:numId w:val="37"/>
      </w:numPr>
      <w:spacing w:before="60" w:after="60"/>
    </w:pPr>
    <w:rPr>
      <w:sz w:val="22"/>
    </w:rPr>
  </w:style>
  <w:style w:type="paragraph" w:customStyle="1" w:styleId="Numberedparaindentonly">
    <w:name w:val="Numbered para indent only"/>
    <w:basedOn w:val="Normal"/>
    <w:semiHidden/>
    <w:qFormat/>
    <w:rsid w:val="00282797"/>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282797"/>
    <w:pPr>
      <w:spacing w:before="0" w:after="0"/>
    </w:pPr>
  </w:style>
  <w:style w:type="paragraph" w:customStyle="1" w:styleId="Page">
    <w:name w:val="Page"/>
    <w:basedOn w:val="Spacer"/>
    <w:semiHidden/>
    <w:qFormat/>
    <w:rsid w:val="00282797"/>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ableheading12pt">
    <w:name w:val="Table heading 12pt"/>
    <w:basedOn w:val="Tableheading"/>
    <w:qFormat/>
    <w:rsid w:val="00282797"/>
    <w:pPr>
      <w:keepNext/>
    </w:pPr>
    <w:rPr>
      <w:rFonts w:cstheme="minorBidi"/>
      <w:sz w:val="24"/>
    </w:rPr>
  </w:style>
  <w:style w:type="paragraph" w:customStyle="1" w:styleId="Tablenormal12pt">
    <w:name w:val="Table normal 12pt"/>
    <w:basedOn w:val="Tablenormal0"/>
    <w:qFormat/>
    <w:rsid w:val="00282797"/>
    <w:rPr>
      <w:rFonts w:cstheme="minorBidi"/>
      <w:sz w:val="24"/>
    </w:rPr>
  </w:style>
  <w:style w:type="character" w:customStyle="1" w:styleId="FooterChar">
    <w:name w:val="Footer Char"/>
    <w:basedOn w:val="DefaultParagraphFont"/>
    <w:link w:val="Footer"/>
    <w:uiPriority w:val="99"/>
    <w:rsid w:val="006E40B1"/>
    <w:rPr>
      <w:rFonts w:eastAsiaTheme="minorHAnsi"/>
      <w:i/>
      <w:sz w:val="20"/>
      <w:lang w:eastAsia="en-US"/>
    </w:rPr>
  </w:style>
  <w:style w:type="paragraph" w:customStyle="1" w:styleId="Tinyline">
    <w:name w:val="Tiny line"/>
    <w:basedOn w:val="Normal"/>
    <w:qFormat/>
    <w:rsid w:val="00282797"/>
    <w:pPr>
      <w:spacing w:before="0" w:after="0"/>
    </w:pPr>
    <w:rPr>
      <w:sz w:val="8"/>
    </w:rPr>
  </w:style>
  <w:style w:type="paragraph" w:customStyle="1" w:styleId="Numberedpara1heading">
    <w:name w:val="Numbered para 1 (heading)"/>
    <w:basedOn w:val="Normal"/>
    <w:semiHidden/>
    <w:rsid w:val="00D935FD"/>
    <w:rPr>
      <w:b/>
    </w:rPr>
  </w:style>
  <w:style w:type="paragraph" w:customStyle="1" w:styleId="Documentationpageheading">
    <w:name w:val="Documentation page heading"/>
    <w:basedOn w:val="Normal"/>
    <w:semiHidden/>
    <w:qFormat/>
    <w:rsid w:val="00282797"/>
    <w:pPr>
      <w:spacing w:after="0"/>
    </w:pPr>
    <w:rPr>
      <w:b/>
      <w:color w:val="1F546B" w:themeColor="text2"/>
      <w:sz w:val="36"/>
    </w:rPr>
  </w:style>
  <w:style w:type="paragraph" w:customStyle="1" w:styleId="Documentationpagesubheading">
    <w:name w:val="Documentation page subheading"/>
    <w:basedOn w:val="Documentationpageheading"/>
    <w:semiHidden/>
    <w:qFormat/>
    <w:rsid w:val="00282797"/>
    <w:rPr>
      <w:sz w:val="28"/>
    </w:rPr>
  </w:style>
  <w:style w:type="paragraph" w:customStyle="1" w:styleId="Documentationpagetable">
    <w:name w:val="Documentation page table"/>
    <w:basedOn w:val="Normal"/>
    <w:semiHidden/>
    <w:qFormat/>
    <w:rsid w:val="00282797"/>
    <w:pPr>
      <w:spacing w:before="44" w:after="24"/>
    </w:pPr>
    <w:rPr>
      <w:rFonts w:cstheme="minorBidi"/>
      <w:sz w:val="20"/>
    </w:rPr>
  </w:style>
  <w:style w:type="paragraph" w:customStyle="1" w:styleId="Documentationpagetableheading">
    <w:name w:val="Documentation page table heading"/>
    <w:basedOn w:val="Normal"/>
    <w:semiHidden/>
    <w:qFormat/>
    <w:rsid w:val="00282797"/>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D935FD"/>
    <w:rPr>
      <w:b/>
      <w:i/>
    </w:rPr>
  </w:style>
  <w:style w:type="paragraph" w:customStyle="1" w:styleId="Numberedpara2subheading">
    <w:name w:val="Numbered para (2) subheading"/>
    <w:basedOn w:val="Normal"/>
    <w:next w:val="Normal"/>
    <w:semiHidden/>
    <w:qFormat/>
    <w:rsid w:val="00282797"/>
    <w:pPr>
      <w:keepNext/>
      <w:spacing w:before="240" w:after="120"/>
    </w:pPr>
    <w:rPr>
      <w:b/>
      <w:i/>
    </w:rPr>
  </w:style>
  <w:style w:type="paragraph" w:customStyle="1" w:styleId="Numberedpara2level1">
    <w:name w:val="Numbered para (2) level 1"/>
    <w:basedOn w:val="Normal"/>
    <w:semiHidden/>
    <w:qFormat/>
    <w:rsid w:val="00282797"/>
    <w:pPr>
      <w:numPr>
        <w:numId w:val="40"/>
      </w:numPr>
      <w:spacing w:after="120"/>
    </w:pPr>
  </w:style>
  <w:style w:type="paragraph" w:customStyle="1" w:styleId="Numberedpara2level2a">
    <w:name w:val="Numbered para (2) level 2 (a)"/>
    <w:basedOn w:val="Normal"/>
    <w:semiHidden/>
    <w:qFormat/>
    <w:rsid w:val="00282797"/>
    <w:pPr>
      <w:numPr>
        <w:ilvl w:val="1"/>
        <w:numId w:val="40"/>
      </w:numPr>
      <w:spacing w:after="120"/>
    </w:pPr>
  </w:style>
  <w:style w:type="paragraph" w:customStyle="1" w:styleId="Numberedpara2level3i">
    <w:name w:val="Numbered para (2) level 3 (i)"/>
    <w:basedOn w:val="Normal"/>
    <w:semiHidden/>
    <w:qFormat/>
    <w:rsid w:val="00282797"/>
    <w:pPr>
      <w:numPr>
        <w:ilvl w:val="2"/>
        <w:numId w:val="40"/>
      </w:numPr>
      <w:spacing w:after="120"/>
    </w:pPr>
  </w:style>
  <w:style w:type="paragraph" w:customStyle="1" w:styleId="Title2">
    <w:name w:val="Title 2"/>
    <w:basedOn w:val="Title"/>
    <w:semiHidden/>
    <w:qFormat/>
    <w:rsid w:val="00282797"/>
    <w:rPr>
      <w:sz w:val="52"/>
    </w:rPr>
  </w:style>
  <w:style w:type="paragraph" w:customStyle="1" w:styleId="Numberedpara2heading">
    <w:name w:val="Numbered para (2) heading"/>
    <w:basedOn w:val="Normal"/>
    <w:semiHidden/>
    <w:qFormat/>
    <w:rsid w:val="00282797"/>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282797"/>
    <w:rPr>
      <w:b/>
      <w:i/>
      <w:caps/>
      <w:smallCaps w:val="0"/>
      <w:sz w:val="22"/>
    </w:rPr>
  </w:style>
  <w:style w:type="paragraph" w:customStyle="1" w:styleId="Numberedpara11headingwithnumber">
    <w:name w:val="Numbered para (1) 1 (heading with number)"/>
    <w:basedOn w:val="Normal"/>
    <w:semiHidden/>
    <w:qFormat/>
    <w:rsid w:val="00282797"/>
    <w:pPr>
      <w:keepNext/>
      <w:numPr>
        <w:numId w:val="41"/>
      </w:numPr>
      <w:spacing w:before="240" w:after="120"/>
    </w:pPr>
    <w:rPr>
      <w:b/>
      <w:sz w:val="28"/>
    </w:rPr>
  </w:style>
  <w:style w:type="character" w:customStyle="1" w:styleId="HeaderChar">
    <w:name w:val="Header Char"/>
    <w:basedOn w:val="DefaultParagraphFont"/>
    <w:link w:val="Header"/>
    <w:rsid w:val="001E54DC"/>
    <w:rPr>
      <w:rFonts w:eastAsiaTheme="minorHAnsi"/>
      <w:color w:val="808080" w:themeColor="background1" w:themeShade="80"/>
      <w:sz w:val="22"/>
      <w:lang w:eastAsia="en-US"/>
    </w:rPr>
  </w:style>
  <w:style w:type="paragraph" w:customStyle="1" w:styleId="Crossreference">
    <w:name w:val="Cross reference"/>
    <w:basedOn w:val="Normal"/>
    <w:semiHidden/>
    <w:qFormat/>
    <w:rsid w:val="00282797"/>
    <w:rPr>
      <w:i/>
      <w:color w:val="1F546B" w:themeColor="text2"/>
      <w:u w:val="single"/>
    </w:rPr>
  </w:style>
  <w:style w:type="paragraph" w:customStyle="1" w:styleId="Numberedpara3heading">
    <w:name w:val="Numbered para (3) heading"/>
    <w:basedOn w:val="Normal"/>
    <w:semiHidden/>
    <w:qFormat/>
    <w:rsid w:val="00282797"/>
    <w:pPr>
      <w:keepNext/>
      <w:spacing w:before="200" w:after="120"/>
    </w:pPr>
    <w:rPr>
      <w:b/>
    </w:rPr>
  </w:style>
  <w:style w:type="paragraph" w:customStyle="1" w:styleId="Numberedpara3subheading">
    <w:name w:val="Numbered para (3) subheading"/>
    <w:basedOn w:val="Normal"/>
    <w:semiHidden/>
    <w:qFormat/>
    <w:rsid w:val="00282797"/>
    <w:pPr>
      <w:keepNext/>
      <w:spacing w:before="240" w:after="120"/>
    </w:pPr>
    <w:rPr>
      <w:b/>
      <w:i/>
    </w:rPr>
  </w:style>
  <w:style w:type="paragraph" w:customStyle="1" w:styleId="Numberedpara3level1">
    <w:name w:val="Numbered para (3) level 1"/>
    <w:basedOn w:val="Normal"/>
    <w:semiHidden/>
    <w:qFormat/>
    <w:rsid w:val="00282797"/>
    <w:pPr>
      <w:numPr>
        <w:numId w:val="44"/>
      </w:numPr>
      <w:spacing w:after="120"/>
    </w:pPr>
  </w:style>
  <w:style w:type="paragraph" w:customStyle="1" w:styleId="Numberedpara3level211">
    <w:name w:val="Numbered para (3) level 2 (1.1)"/>
    <w:basedOn w:val="Normal"/>
    <w:semiHidden/>
    <w:qFormat/>
    <w:rsid w:val="00282797"/>
    <w:pPr>
      <w:numPr>
        <w:ilvl w:val="1"/>
        <w:numId w:val="44"/>
      </w:numPr>
      <w:spacing w:after="120"/>
    </w:pPr>
  </w:style>
  <w:style w:type="paragraph" w:customStyle="1" w:styleId="Numberedpara3level3111">
    <w:name w:val="Numbered para (3) level 3 (1.1.1)"/>
    <w:basedOn w:val="Normal"/>
    <w:semiHidden/>
    <w:qFormat/>
    <w:rsid w:val="00282797"/>
    <w:pPr>
      <w:numPr>
        <w:ilvl w:val="2"/>
        <w:numId w:val="44"/>
      </w:num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uiPriority="35"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282797"/>
    <w:pPr>
      <w:keepLines/>
    </w:pPr>
    <w:rPr>
      <w:rFonts w:eastAsiaTheme="minorHAnsi"/>
      <w:lang w:eastAsia="en-US"/>
    </w:rPr>
  </w:style>
  <w:style w:type="paragraph" w:styleId="Heading1">
    <w:name w:val="heading 1"/>
    <w:basedOn w:val="Normal"/>
    <w:next w:val="Normal"/>
    <w:link w:val="Heading1Char"/>
    <w:qFormat/>
    <w:rsid w:val="00282797"/>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282797"/>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282797"/>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282797"/>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282797"/>
    <w:pPr>
      <w:keepNext/>
      <w:spacing w:before="360"/>
      <w:outlineLvl w:val="4"/>
    </w:pPr>
    <w:rPr>
      <w:b/>
      <w:bCs/>
      <w:iCs/>
      <w:szCs w:val="26"/>
    </w:rPr>
  </w:style>
  <w:style w:type="paragraph" w:styleId="Heading6">
    <w:name w:val="heading 6"/>
    <w:basedOn w:val="Normal"/>
    <w:next w:val="Normal"/>
    <w:link w:val="Heading6Char"/>
    <w:uiPriority w:val="1"/>
    <w:semiHidden/>
    <w:qFormat/>
    <w:rsid w:val="00282797"/>
    <w:pPr>
      <w:spacing w:before="360"/>
      <w:outlineLvl w:val="5"/>
    </w:pPr>
    <w:rPr>
      <w:b/>
      <w:bCs/>
      <w:i/>
      <w:szCs w:val="22"/>
    </w:rPr>
  </w:style>
  <w:style w:type="paragraph" w:styleId="Heading7">
    <w:name w:val="heading 7"/>
    <w:basedOn w:val="Normal"/>
    <w:next w:val="Normal"/>
    <w:uiPriority w:val="99"/>
    <w:semiHidden/>
    <w:qFormat/>
    <w:rsid w:val="00282797"/>
    <w:pPr>
      <w:spacing w:after="60"/>
      <w:outlineLvl w:val="6"/>
    </w:pPr>
  </w:style>
  <w:style w:type="paragraph" w:styleId="Heading8">
    <w:name w:val="heading 8"/>
    <w:basedOn w:val="Normal"/>
    <w:next w:val="Normal"/>
    <w:uiPriority w:val="99"/>
    <w:semiHidden/>
    <w:qFormat/>
    <w:rsid w:val="00282797"/>
    <w:pPr>
      <w:spacing w:after="60"/>
      <w:outlineLvl w:val="7"/>
    </w:pPr>
    <w:rPr>
      <w:i/>
      <w:iCs/>
    </w:rPr>
  </w:style>
  <w:style w:type="paragraph" w:styleId="Heading9">
    <w:name w:val="heading 9"/>
    <w:basedOn w:val="Normal"/>
    <w:next w:val="Normal"/>
    <w:uiPriority w:val="99"/>
    <w:semiHidden/>
    <w:qFormat/>
    <w:rsid w:val="00282797"/>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282797"/>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1E54DC"/>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semiHidden/>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28279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282797"/>
    <w:rPr>
      <w:b/>
      <w:bCs/>
    </w:rPr>
  </w:style>
  <w:style w:type="paragraph" w:styleId="Subtitle">
    <w:name w:val="Subtitle"/>
    <w:basedOn w:val="Normal"/>
    <w:uiPriority w:val="1"/>
    <w:semiHidden/>
    <w:qFormat/>
    <w:rsid w:val="00282797"/>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282797"/>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711D02"/>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31"/>
      </w:numPr>
      <w:spacing w:before="80" w:after="80"/>
    </w:pPr>
  </w:style>
  <w:style w:type="paragraph" w:customStyle="1" w:styleId="List123">
    <w:name w:val="List 1 2 3"/>
    <w:basedOn w:val="Normal"/>
    <w:rsid w:val="00CF12CF"/>
    <w:pPr>
      <w:numPr>
        <w:numId w:val="33"/>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semiHidden/>
    <w:rsid w:val="0030084C"/>
    <w:pPr>
      <w:tabs>
        <w:tab w:val="right" w:leader="dot" w:pos="9072"/>
      </w:tabs>
      <w:spacing w:before="200" w:after="60"/>
      <w:ind w:right="567"/>
    </w:pPr>
    <w:rPr>
      <w:b/>
      <w:color w:val="1F546B"/>
    </w:rPr>
  </w:style>
  <w:style w:type="paragraph" w:styleId="TOC2">
    <w:name w:val="toc 2"/>
    <w:basedOn w:val="Normal"/>
    <w:next w:val="Normal"/>
    <w:uiPriority w:val="39"/>
    <w:semiHidden/>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282797"/>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282797"/>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uiPriority w:val="35"/>
    <w:qFormat/>
    <w:rsid w:val="00282797"/>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semiHidden/>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semiHidden/>
    <w:rsid w:val="00E367C5"/>
    <w:pPr>
      <w:keepNext/>
      <w:spacing w:before="48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282797"/>
    <w:pPr>
      <w:numPr>
        <w:ilvl w:val="1"/>
        <w:numId w:val="31"/>
      </w:numPr>
      <w:spacing w:before="80" w:after="80"/>
    </w:pPr>
  </w:style>
  <w:style w:type="paragraph" w:customStyle="1" w:styleId="NotforContentsheading2">
    <w:name w:val="Not for Contents heading 2"/>
    <w:basedOn w:val="Normal"/>
    <w:next w:val="Normal"/>
    <w:semiHidden/>
    <w:rsid w:val="00E367C5"/>
    <w:pPr>
      <w:keepNext/>
      <w:spacing w:before="360"/>
    </w:pPr>
    <w:rPr>
      <w:b/>
      <w:color w:val="1F546B"/>
      <w:sz w:val="36"/>
    </w:rPr>
  </w:style>
  <w:style w:type="character" w:customStyle="1" w:styleId="Heading3Char">
    <w:name w:val="Heading 3 Char"/>
    <w:link w:val="Heading3"/>
    <w:rsid w:val="00282797"/>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1E3AE0"/>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282797"/>
    <w:rPr>
      <w:i/>
      <w:iCs/>
    </w:rPr>
  </w:style>
  <w:style w:type="character" w:styleId="IntenseEmphasis">
    <w:name w:val="Intense Emphasis"/>
    <w:uiPriority w:val="99"/>
    <w:semiHidden/>
    <w:qFormat/>
    <w:rsid w:val="00282797"/>
    <w:rPr>
      <w:b/>
      <w:i/>
    </w:rPr>
  </w:style>
  <w:style w:type="paragraph" w:styleId="ListParagraph">
    <w:name w:val="List Paragraph"/>
    <w:basedOn w:val="List123"/>
    <w:uiPriority w:val="34"/>
    <w:semiHidden/>
    <w:qFormat/>
    <w:rsid w:val="00282797"/>
    <w:pPr>
      <w:numPr>
        <w:numId w:val="0"/>
      </w:numPr>
    </w:pPr>
  </w:style>
  <w:style w:type="character" w:customStyle="1" w:styleId="Heading5Char">
    <w:name w:val="Heading 5 Char"/>
    <w:basedOn w:val="DefaultParagraphFont"/>
    <w:link w:val="Heading5"/>
    <w:uiPriority w:val="1"/>
    <w:semiHidden/>
    <w:rsid w:val="00282797"/>
    <w:rPr>
      <w:rFonts w:eastAsiaTheme="minorHAnsi"/>
      <w:b/>
      <w:bCs/>
      <w:iCs/>
      <w:szCs w:val="26"/>
      <w:lang w:eastAsia="en-US"/>
    </w:rPr>
  </w:style>
  <w:style w:type="character" w:styleId="SubtleReference">
    <w:name w:val="Subtle Reference"/>
    <w:basedOn w:val="DefaultParagraphFont"/>
    <w:uiPriority w:val="99"/>
    <w:semiHidden/>
    <w:qFormat/>
    <w:rsid w:val="00282797"/>
    <w:rPr>
      <w:rFonts w:ascii="Calibri" w:hAnsi="Calibri"/>
      <w:smallCaps/>
      <w:color w:val="A42F13" w:themeColor="accent2"/>
      <w:u w:val="single"/>
    </w:rPr>
  </w:style>
  <w:style w:type="character" w:styleId="BookTitle">
    <w:name w:val="Book Title"/>
    <w:basedOn w:val="DefaultParagraphFont"/>
    <w:uiPriority w:val="33"/>
    <w:semiHidden/>
    <w:qFormat/>
    <w:rsid w:val="00282797"/>
    <w:rPr>
      <w:rFonts w:ascii="Calibri" w:hAnsi="Calibri"/>
      <w:b/>
      <w:bCs/>
      <w:smallCaps/>
      <w:spacing w:val="5"/>
    </w:rPr>
  </w:style>
  <w:style w:type="character" w:styleId="IntenseReference">
    <w:name w:val="Intense Reference"/>
    <w:basedOn w:val="DefaultParagraphFont"/>
    <w:uiPriority w:val="99"/>
    <w:semiHidden/>
    <w:qFormat/>
    <w:rsid w:val="00282797"/>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282797"/>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282797"/>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282797"/>
    <w:pPr>
      <w:spacing w:before="40" w:after="40"/>
    </w:pPr>
    <w:rPr>
      <w:sz w:val="22"/>
    </w:rPr>
  </w:style>
  <w:style w:type="character" w:customStyle="1" w:styleId="Heading6Char">
    <w:name w:val="Heading 6 Char"/>
    <w:basedOn w:val="DefaultParagraphFont"/>
    <w:link w:val="Heading6"/>
    <w:uiPriority w:val="1"/>
    <w:semiHidden/>
    <w:rsid w:val="00282797"/>
    <w:rPr>
      <w:rFonts w:eastAsiaTheme="minorHAnsi"/>
      <w:b/>
      <w:bCs/>
      <w:i/>
      <w:szCs w:val="22"/>
      <w:lang w:eastAsia="en-US"/>
    </w:rPr>
  </w:style>
  <w:style w:type="paragraph" w:customStyle="1" w:styleId="ListABClevel3">
    <w:name w:val="List A B C level 3"/>
    <w:basedOn w:val="Normal"/>
    <w:uiPriority w:val="1"/>
    <w:semiHidden/>
    <w:qFormat/>
    <w:rsid w:val="00282797"/>
    <w:pPr>
      <w:numPr>
        <w:ilvl w:val="2"/>
        <w:numId w:val="31"/>
      </w:numPr>
      <w:spacing w:before="80" w:after="80"/>
    </w:pPr>
  </w:style>
  <w:style w:type="paragraph" w:customStyle="1" w:styleId="List123level2">
    <w:name w:val="List 1 2 3 level 2"/>
    <w:basedOn w:val="Normal"/>
    <w:uiPriority w:val="1"/>
    <w:semiHidden/>
    <w:qFormat/>
    <w:rsid w:val="00282797"/>
    <w:pPr>
      <w:numPr>
        <w:ilvl w:val="1"/>
        <w:numId w:val="33"/>
      </w:numPr>
      <w:spacing w:before="80" w:after="80"/>
    </w:pPr>
  </w:style>
  <w:style w:type="paragraph" w:customStyle="1" w:styleId="List123level3">
    <w:name w:val="List 1 2 3 level 3"/>
    <w:basedOn w:val="Normal"/>
    <w:uiPriority w:val="1"/>
    <w:semiHidden/>
    <w:qFormat/>
    <w:rsid w:val="00282797"/>
    <w:pPr>
      <w:numPr>
        <w:ilvl w:val="2"/>
        <w:numId w:val="33"/>
      </w:numPr>
      <w:spacing w:before="80" w:after="80"/>
    </w:pPr>
  </w:style>
  <w:style w:type="paragraph" w:customStyle="1" w:styleId="Legislationsection">
    <w:name w:val="Legislation section"/>
    <w:basedOn w:val="Normal"/>
    <w:semiHidden/>
    <w:qFormat/>
    <w:rsid w:val="00282797"/>
    <w:pPr>
      <w:keepNext/>
      <w:numPr>
        <w:numId w:val="37"/>
      </w:numPr>
      <w:tabs>
        <w:tab w:val="left" w:pos="567"/>
      </w:tabs>
      <w:spacing w:after="60"/>
    </w:pPr>
    <w:rPr>
      <w:b/>
      <w:sz w:val="22"/>
    </w:rPr>
  </w:style>
  <w:style w:type="paragraph" w:customStyle="1" w:styleId="Legislationnumber">
    <w:name w:val="Legislation number"/>
    <w:basedOn w:val="Normal"/>
    <w:semiHidden/>
    <w:qFormat/>
    <w:rsid w:val="00282797"/>
    <w:pPr>
      <w:numPr>
        <w:numId w:val="35"/>
      </w:numPr>
      <w:tabs>
        <w:tab w:val="left" w:pos="567"/>
      </w:tabs>
      <w:spacing w:before="60" w:after="60"/>
    </w:pPr>
    <w:rPr>
      <w:sz w:val="22"/>
    </w:rPr>
  </w:style>
  <w:style w:type="paragraph" w:customStyle="1" w:styleId="Legislationa">
    <w:name w:val="Legislation (a)"/>
    <w:basedOn w:val="Normal"/>
    <w:semiHidden/>
    <w:qFormat/>
    <w:rsid w:val="00282797"/>
    <w:pPr>
      <w:numPr>
        <w:ilvl w:val="2"/>
        <w:numId w:val="37"/>
      </w:numPr>
      <w:spacing w:before="60" w:after="60"/>
    </w:pPr>
    <w:rPr>
      <w:sz w:val="22"/>
    </w:rPr>
  </w:style>
  <w:style w:type="paragraph" w:customStyle="1" w:styleId="Legislationi">
    <w:name w:val="Legislation (i)"/>
    <w:basedOn w:val="Normal"/>
    <w:semiHidden/>
    <w:qFormat/>
    <w:rsid w:val="00282797"/>
    <w:pPr>
      <w:numPr>
        <w:ilvl w:val="3"/>
        <w:numId w:val="37"/>
      </w:numPr>
      <w:spacing w:before="60" w:after="60"/>
    </w:pPr>
    <w:rPr>
      <w:sz w:val="22"/>
    </w:rPr>
  </w:style>
  <w:style w:type="paragraph" w:customStyle="1" w:styleId="Numberedparaindentonly">
    <w:name w:val="Numbered para indent only"/>
    <w:basedOn w:val="Normal"/>
    <w:semiHidden/>
    <w:qFormat/>
    <w:rsid w:val="00282797"/>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282797"/>
    <w:pPr>
      <w:spacing w:before="0" w:after="0"/>
    </w:pPr>
  </w:style>
  <w:style w:type="paragraph" w:customStyle="1" w:styleId="Page">
    <w:name w:val="Page"/>
    <w:basedOn w:val="Spacer"/>
    <w:semiHidden/>
    <w:qFormat/>
    <w:rsid w:val="00282797"/>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ableheading12pt">
    <w:name w:val="Table heading 12pt"/>
    <w:basedOn w:val="Tableheading"/>
    <w:qFormat/>
    <w:rsid w:val="00282797"/>
    <w:pPr>
      <w:keepNext/>
    </w:pPr>
    <w:rPr>
      <w:rFonts w:cstheme="minorBidi"/>
      <w:sz w:val="24"/>
    </w:rPr>
  </w:style>
  <w:style w:type="paragraph" w:customStyle="1" w:styleId="Tablenormal12pt">
    <w:name w:val="Table normal 12pt"/>
    <w:basedOn w:val="Tablenormal0"/>
    <w:qFormat/>
    <w:rsid w:val="00282797"/>
    <w:rPr>
      <w:rFonts w:cstheme="minorBidi"/>
      <w:sz w:val="24"/>
    </w:rPr>
  </w:style>
  <w:style w:type="character" w:customStyle="1" w:styleId="FooterChar">
    <w:name w:val="Footer Char"/>
    <w:basedOn w:val="DefaultParagraphFont"/>
    <w:link w:val="Footer"/>
    <w:uiPriority w:val="99"/>
    <w:rsid w:val="006E40B1"/>
    <w:rPr>
      <w:rFonts w:eastAsiaTheme="minorHAnsi"/>
      <w:i/>
      <w:sz w:val="20"/>
      <w:lang w:eastAsia="en-US"/>
    </w:rPr>
  </w:style>
  <w:style w:type="paragraph" w:customStyle="1" w:styleId="Tinyline">
    <w:name w:val="Tiny line"/>
    <w:basedOn w:val="Normal"/>
    <w:qFormat/>
    <w:rsid w:val="00282797"/>
    <w:pPr>
      <w:spacing w:before="0" w:after="0"/>
    </w:pPr>
    <w:rPr>
      <w:sz w:val="8"/>
    </w:rPr>
  </w:style>
  <w:style w:type="paragraph" w:customStyle="1" w:styleId="Numberedpara1heading">
    <w:name w:val="Numbered para 1 (heading)"/>
    <w:basedOn w:val="Normal"/>
    <w:semiHidden/>
    <w:rsid w:val="00D935FD"/>
    <w:rPr>
      <w:b/>
    </w:rPr>
  </w:style>
  <w:style w:type="paragraph" w:customStyle="1" w:styleId="Documentationpageheading">
    <w:name w:val="Documentation page heading"/>
    <w:basedOn w:val="Normal"/>
    <w:semiHidden/>
    <w:qFormat/>
    <w:rsid w:val="00282797"/>
    <w:pPr>
      <w:spacing w:after="0"/>
    </w:pPr>
    <w:rPr>
      <w:b/>
      <w:color w:val="1F546B" w:themeColor="text2"/>
      <w:sz w:val="36"/>
    </w:rPr>
  </w:style>
  <w:style w:type="paragraph" w:customStyle="1" w:styleId="Documentationpagesubheading">
    <w:name w:val="Documentation page subheading"/>
    <w:basedOn w:val="Documentationpageheading"/>
    <w:semiHidden/>
    <w:qFormat/>
    <w:rsid w:val="00282797"/>
    <w:rPr>
      <w:sz w:val="28"/>
    </w:rPr>
  </w:style>
  <w:style w:type="paragraph" w:customStyle="1" w:styleId="Documentationpagetable">
    <w:name w:val="Documentation page table"/>
    <w:basedOn w:val="Normal"/>
    <w:semiHidden/>
    <w:qFormat/>
    <w:rsid w:val="00282797"/>
    <w:pPr>
      <w:spacing w:before="44" w:after="24"/>
    </w:pPr>
    <w:rPr>
      <w:rFonts w:cstheme="minorBidi"/>
      <w:sz w:val="20"/>
    </w:rPr>
  </w:style>
  <w:style w:type="paragraph" w:customStyle="1" w:styleId="Documentationpagetableheading">
    <w:name w:val="Documentation page table heading"/>
    <w:basedOn w:val="Normal"/>
    <w:semiHidden/>
    <w:qFormat/>
    <w:rsid w:val="00282797"/>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D935FD"/>
    <w:rPr>
      <w:b/>
      <w:i/>
    </w:rPr>
  </w:style>
  <w:style w:type="paragraph" w:customStyle="1" w:styleId="Numberedpara2subheading">
    <w:name w:val="Numbered para (2) subheading"/>
    <w:basedOn w:val="Normal"/>
    <w:next w:val="Normal"/>
    <w:semiHidden/>
    <w:qFormat/>
    <w:rsid w:val="00282797"/>
    <w:pPr>
      <w:keepNext/>
      <w:spacing w:before="240" w:after="120"/>
    </w:pPr>
    <w:rPr>
      <w:b/>
      <w:i/>
    </w:rPr>
  </w:style>
  <w:style w:type="paragraph" w:customStyle="1" w:styleId="Numberedpara2level1">
    <w:name w:val="Numbered para (2) level 1"/>
    <w:basedOn w:val="Normal"/>
    <w:semiHidden/>
    <w:qFormat/>
    <w:rsid w:val="00282797"/>
    <w:pPr>
      <w:numPr>
        <w:numId w:val="40"/>
      </w:numPr>
      <w:spacing w:after="120"/>
    </w:pPr>
  </w:style>
  <w:style w:type="paragraph" w:customStyle="1" w:styleId="Numberedpara2level2a">
    <w:name w:val="Numbered para (2) level 2 (a)"/>
    <w:basedOn w:val="Normal"/>
    <w:semiHidden/>
    <w:qFormat/>
    <w:rsid w:val="00282797"/>
    <w:pPr>
      <w:numPr>
        <w:ilvl w:val="1"/>
        <w:numId w:val="40"/>
      </w:numPr>
      <w:spacing w:after="120"/>
    </w:pPr>
  </w:style>
  <w:style w:type="paragraph" w:customStyle="1" w:styleId="Numberedpara2level3i">
    <w:name w:val="Numbered para (2) level 3 (i)"/>
    <w:basedOn w:val="Normal"/>
    <w:semiHidden/>
    <w:qFormat/>
    <w:rsid w:val="00282797"/>
    <w:pPr>
      <w:numPr>
        <w:ilvl w:val="2"/>
        <w:numId w:val="40"/>
      </w:numPr>
      <w:spacing w:after="120"/>
    </w:pPr>
  </w:style>
  <w:style w:type="paragraph" w:customStyle="1" w:styleId="Title2">
    <w:name w:val="Title 2"/>
    <w:basedOn w:val="Title"/>
    <w:semiHidden/>
    <w:qFormat/>
    <w:rsid w:val="00282797"/>
    <w:rPr>
      <w:sz w:val="52"/>
    </w:rPr>
  </w:style>
  <w:style w:type="paragraph" w:customStyle="1" w:styleId="Numberedpara2heading">
    <w:name w:val="Numbered para (2) heading"/>
    <w:basedOn w:val="Normal"/>
    <w:semiHidden/>
    <w:qFormat/>
    <w:rsid w:val="00282797"/>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282797"/>
    <w:rPr>
      <w:b/>
      <w:i/>
      <w:caps/>
      <w:smallCaps w:val="0"/>
      <w:sz w:val="22"/>
    </w:rPr>
  </w:style>
  <w:style w:type="paragraph" w:customStyle="1" w:styleId="Numberedpara11headingwithnumber">
    <w:name w:val="Numbered para (1) 1 (heading with number)"/>
    <w:basedOn w:val="Normal"/>
    <w:semiHidden/>
    <w:qFormat/>
    <w:rsid w:val="00282797"/>
    <w:pPr>
      <w:keepNext/>
      <w:numPr>
        <w:numId w:val="41"/>
      </w:numPr>
      <w:spacing w:before="240" w:after="120"/>
    </w:pPr>
    <w:rPr>
      <w:b/>
      <w:sz w:val="28"/>
    </w:rPr>
  </w:style>
  <w:style w:type="character" w:customStyle="1" w:styleId="HeaderChar">
    <w:name w:val="Header Char"/>
    <w:basedOn w:val="DefaultParagraphFont"/>
    <w:link w:val="Header"/>
    <w:rsid w:val="001E54DC"/>
    <w:rPr>
      <w:rFonts w:eastAsiaTheme="minorHAnsi"/>
      <w:color w:val="808080" w:themeColor="background1" w:themeShade="80"/>
      <w:sz w:val="22"/>
      <w:lang w:eastAsia="en-US"/>
    </w:rPr>
  </w:style>
  <w:style w:type="paragraph" w:customStyle="1" w:styleId="Crossreference">
    <w:name w:val="Cross reference"/>
    <w:basedOn w:val="Normal"/>
    <w:semiHidden/>
    <w:qFormat/>
    <w:rsid w:val="00282797"/>
    <w:rPr>
      <w:i/>
      <w:color w:val="1F546B" w:themeColor="text2"/>
      <w:u w:val="single"/>
    </w:rPr>
  </w:style>
  <w:style w:type="paragraph" w:customStyle="1" w:styleId="Numberedpara3heading">
    <w:name w:val="Numbered para (3) heading"/>
    <w:basedOn w:val="Normal"/>
    <w:semiHidden/>
    <w:qFormat/>
    <w:rsid w:val="00282797"/>
    <w:pPr>
      <w:keepNext/>
      <w:spacing w:before="200" w:after="120"/>
    </w:pPr>
    <w:rPr>
      <w:b/>
    </w:rPr>
  </w:style>
  <w:style w:type="paragraph" w:customStyle="1" w:styleId="Numberedpara3subheading">
    <w:name w:val="Numbered para (3) subheading"/>
    <w:basedOn w:val="Normal"/>
    <w:semiHidden/>
    <w:qFormat/>
    <w:rsid w:val="00282797"/>
    <w:pPr>
      <w:keepNext/>
      <w:spacing w:before="240" w:after="120"/>
    </w:pPr>
    <w:rPr>
      <w:b/>
      <w:i/>
    </w:rPr>
  </w:style>
  <w:style w:type="paragraph" w:customStyle="1" w:styleId="Numberedpara3level1">
    <w:name w:val="Numbered para (3) level 1"/>
    <w:basedOn w:val="Normal"/>
    <w:semiHidden/>
    <w:qFormat/>
    <w:rsid w:val="00282797"/>
    <w:pPr>
      <w:numPr>
        <w:numId w:val="44"/>
      </w:numPr>
      <w:spacing w:after="120"/>
    </w:pPr>
  </w:style>
  <w:style w:type="paragraph" w:customStyle="1" w:styleId="Numberedpara3level211">
    <w:name w:val="Numbered para (3) level 2 (1.1)"/>
    <w:basedOn w:val="Normal"/>
    <w:semiHidden/>
    <w:qFormat/>
    <w:rsid w:val="00282797"/>
    <w:pPr>
      <w:numPr>
        <w:ilvl w:val="1"/>
        <w:numId w:val="44"/>
      </w:numPr>
      <w:spacing w:after="120"/>
    </w:pPr>
  </w:style>
  <w:style w:type="paragraph" w:customStyle="1" w:styleId="Numberedpara3level3111">
    <w:name w:val="Numbered para (3) level 3 (1.1.1)"/>
    <w:basedOn w:val="Normal"/>
    <w:semiHidden/>
    <w:qFormat/>
    <w:rsid w:val="00282797"/>
    <w:pPr>
      <w:numPr>
        <w:ilvl w:val="2"/>
        <w:numId w:val="44"/>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0681">
      <w:bodyDiv w:val="1"/>
      <w:marLeft w:val="0"/>
      <w:marRight w:val="0"/>
      <w:marTop w:val="0"/>
      <w:marBottom w:val="0"/>
      <w:divBdr>
        <w:top w:val="none" w:sz="0" w:space="0" w:color="auto"/>
        <w:left w:val="none" w:sz="0" w:space="0" w:color="auto"/>
        <w:bottom w:val="none" w:sz="0" w:space="0" w:color="auto"/>
        <w:right w:val="none" w:sz="0" w:space="0" w:color="auto"/>
      </w:divBdr>
    </w:div>
    <w:div w:id="177936487">
      <w:bodyDiv w:val="1"/>
      <w:marLeft w:val="0"/>
      <w:marRight w:val="0"/>
      <w:marTop w:val="0"/>
      <w:marBottom w:val="0"/>
      <w:divBdr>
        <w:top w:val="none" w:sz="0" w:space="0" w:color="auto"/>
        <w:left w:val="none" w:sz="0" w:space="0" w:color="auto"/>
        <w:bottom w:val="none" w:sz="0" w:space="0" w:color="auto"/>
        <w:right w:val="none" w:sz="0" w:space="0" w:color="auto"/>
      </w:divBdr>
    </w:div>
    <w:div w:id="1624310742">
      <w:bodyDiv w:val="1"/>
      <w:marLeft w:val="0"/>
      <w:marRight w:val="0"/>
      <w:marTop w:val="0"/>
      <w:marBottom w:val="0"/>
      <w:divBdr>
        <w:top w:val="none" w:sz="0" w:space="0" w:color="auto"/>
        <w:left w:val="none" w:sz="0" w:space="0" w:color="auto"/>
        <w:bottom w:val="none" w:sz="0" w:space="0" w:color="auto"/>
        <w:right w:val="none" w:sz="0" w:space="0" w:color="auto"/>
      </w:divBdr>
      <w:divsChild>
        <w:div w:id="408579542">
          <w:marLeft w:val="0"/>
          <w:marRight w:val="0"/>
          <w:marTop w:val="0"/>
          <w:marBottom w:val="0"/>
          <w:divBdr>
            <w:top w:val="none" w:sz="0" w:space="0" w:color="auto"/>
            <w:left w:val="none" w:sz="0" w:space="0" w:color="auto"/>
            <w:bottom w:val="none" w:sz="0" w:space="0" w:color="auto"/>
            <w:right w:val="none" w:sz="0" w:space="0" w:color="auto"/>
          </w:divBdr>
          <w:divsChild>
            <w:div w:id="2005087700">
              <w:marLeft w:val="0"/>
              <w:marRight w:val="0"/>
              <w:marTop w:val="0"/>
              <w:marBottom w:val="0"/>
              <w:divBdr>
                <w:top w:val="none" w:sz="0" w:space="0" w:color="auto"/>
                <w:left w:val="none" w:sz="0" w:space="0" w:color="auto"/>
                <w:bottom w:val="none" w:sz="0" w:space="0" w:color="auto"/>
                <w:right w:val="none" w:sz="0" w:space="0" w:color="auto"/>
              </w:divBdr>
              <w:divsChild>
                <w:div w:id="1690524591">
                  <w:marLeft w:val="0"/>
                  <w:marRight w:val="0"/>
                  <w:marTop w:val="0"/>
                  <w:marBottom w:val="0"/>
                  <w:divBdr>
                    <w:top w:val="none" w:sz="0" w:space="0" w:color="auto"/>
                    <w:left w:val="none" w:sz="0" w:space="0" w:color="auto"/>
                    <w:bottom w:val="none" w:sz="0" w:space="0" w:color="auto"/>
                    <w:right w:val="none" w:sz="0" w:space="0" w:color="auto"/>
                  </w:divBdr>
                  <w:divsChild>
                    <w:div w:id="608120100">
                      <w:marLeft w:val="0"/>
                      <w:marRight w:val="0"/>
                      <w:marTop w:val="0"/>
                      <w:marBottom w:val="0"/>
                      <w:divBdr>
                        <w:top w:val="none" w:sz="0" w:space="0" w:color="auto"/>
                        <w:left w:val="none" w:sz="0" w:space="0" w:color="auto"/>
                        <w:bottom w:val="none" w:sz="0" w:space="0" w:color="auto"/>
                        <w:right w:val="none" w:sz="0" w:space="0" w:color="auto"/>
                      </w:divBdr>
                      <w:divsChild>
                        <w:div w:id="913784033">
                          <w:marLeft w:val="0"/>
                          <w:marRight w:val="0"/>
                          <w:marTop w:val="0"/>
                          <w:marBottom w:val="0"/>
                          <w:divBdr>
                            <w:top w:val="none" w:sz="0" w:space="0" w:color="auto"/>
                            <w:left w:val="none" w:sz="0" w:space="0" w:color="auto"/>
                            <w:bottom w:val="none" w:sz="0" w:space="0" w:color="auto"/>
                            <w:right w:val="none" w:sz="0" w:space="0" w:color="auto"/>
                          </w:divBdr>
                          <w:divsChild>
                            <w:div w:id="76345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dia.govt.nz/vwluResources/FSR-Submission-Form/$file/FSR-Submission-Form.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F1820CB7D4F47BDD518597C39D193" ma:contentTypeVersion="0" ma:contentTypeDescription="Create a new document." ma:contentTypeScope="" ma:versionID="43dd4295e5315a1a224bb8d4971370e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D99F2-081A-4529-896B-2F5AC1B5F940}">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584BC56-2A5D-456A-A0CA-1F74E470F30A}">
  <ds:schemaRefs>
    <ds:schemaRef ds:uri="http://schemas.microsoft.com/sharepoint/v3/contenttype/forms"/>
  </ds:schemaRefs>
</ds:datastoreItem>
</file>

<file path=customXml/itemProps3.xml><?xml version="1.0" encoding="utf-8"?>
<ds:datastoreItem xmlns:ds="http://schemas.openxmlformats.org/officeDocument/2006/customXml" ds:itemID="{8A673300-EE1B-4990-AE8B-49F19632E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45D995-F813-46C4-85BB-6D60D7100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11D4597B</Template>
  <TotalTime>4</TotalTime>
  <Pages>5</Pages>
  <Words>1460</Words>
  <Characters>8003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Cooney</dc:creator>
  <dc:description>Released 1 February 2011</dc:description>
  <cp:lastModifiedBy>Tim Bollinger</cp:lastModifiedBy>
  <cp:revision>2</cp:revision>
  <cp:lastPrinted>2015-06-17T01:25:00Z</cp:lastPrinted>
  <dcterms:created xsi:type="dcterms:W3CDTF">2015-06-24T03:09:00Z</dcterms:created>
  <dcterms:modified xsi:type="dcterms:W3CDTF">2015-06-24T03:09:00Z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0x010100889F1820CB7D4F47BDD518597C39D193</vt:lpwstr>
  </property>
</Properties>
</file>