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7F36" w:rsidRDefault="00967F36" w:rsidP="00C55F95">
      <w:pPr>
        <w:pStyle w:val="BodyText"/>
        <w:spacing w:after="0" w:line="240" w:lineRule="auto"/>
        <w:rPr>
          <w:rFonts w:ascii="Calibri" w:hAnsi="Calibri"/>
          <w:b/>
          <w:sz w:val="24"/>
        </w:rPr>
      </w:pPr>
      <w:r>
        <w:rPr>
          <w:noProof/>
          <w:lang w:eastAsia="en-N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60.8pt;margin-top:39.7pt;width:294.8pt;height:52.3pt;z-index:-251658240;mso-position-horizontal-relative:page;mso-position-vertical-relative:page" wrapcoords="-55 0 -55 21291 21600 21291 21600 0 -55 0">
            <v:imagedata r:id="rId7" o:title=""/>
            <w10:wrap type="tight" anchorx="page" anchory="page"/>
          </v:shape>
        </w:pict>
      </w:r>
    </w:p>
    <w:p w:rsidR="00967F36" w:rsidRDefault="00967F36" w:rsidP="00C55F95">
      <w:pPr>
        <w:pStyle w:val="BodyText"/>
        <w:spacing w:after="0" w:line="240" w:lineRule="auto"/>
        <w:rPr>
          <w:rFonts w:ascii="Calibri" w:hAnsi="Calibri"/>
          <w:b/>
          <w:sz w:val="24"/>
        </w:rPr>
      </w:pPr>
    </w:p>
    <w:p w:rsidR="00967F36" w:rsidRDefault="00967F36" w:rsidP="00C55F95">
      <w:pPr>
        <w:pStyle w:val="BodyText"/>
        <w:spacing w:after="0" w:line="240" w:lineRule="auto"/>
        <w:rPr>
          <w:rFonts w:ascii="Calibri" w:hAnsi="Calibri"/>
          <w:b/>
          <w:sz w:val="24"/>
        </w:rPr>
      </w:pPr>
    </w:p>
    <w:p w:rsidR="00967F36" w:rsidRDefault="00967F36" w:rsidP="00C55F95">
      <w:pPr>
        <w:pStyle w:val="BodyText"/>
        <w:spacing w:after="0" w:line="240" w:lineRule="auto"/>
        <w:rPr>
          <w:rFonts w:ascii="Calibri" w:hAnsi="Calibri"/>
          <w:b/>
          <w:sz w:val="24"/>
        </w:rPr>
      </w:pPr>
    </w:p>
    <w:p w:rsidR="00967F36" w:rsidRPr="00EF32B4" w:rsidRDefault="00967F36" w:rsidP="00C55F95">
      <w:pPr>
        <w:pStyle w:val="BodyText"/>
        <w:spacing w:after="0" w:line="240" w:lineRule="auto"/>
        <w:rPr>
          <w:rFonts w:ascii="Calibri" w:hAnsi="Calibri"/>
          <w:b/>
          <w:sz w:val="24"/>
        </w:rPr>
      </w:pPr>
      <w:r w:rsidRPr="00EF32B4">
        <w:rPr>
          <w:rFonts w:ascii="Calibri" w:hAnsi="Calibri"/>
          <w:b/>
          <w:sz w:val="24"/>
        </w:rPr>
        <w:t>FACTORING</w:t>
      </w:r>
    </w:p>
    <w:p w:rsidR="00967F36" w:rsidRPr="0077226C" w:rsidRDefault="00967F36" w:rsidP="00C55F95">
      <w:pPr>
        <w:pStyle w:val="BodyText"/>
        <w:spacing w:after="0" w:line="240" w:lineRule="auto"/>
        <w:jc w:val="both"/>
        <w:rPr>
          <w:rFonts w:ascii="Calibri" w:hAnsi="Calibri"/>
          <w:sz w:val="16"/>
          <w:szCs w:val="16"/>
        </w:rPr>
      </w:pPr>
    </w:p>
    <w:p w:rsidR="00967F36" w:rsidRDefault="00967F36" w:rsidP="00315E76">
      <w:pPr>
        <w:pStyle w:val="BodyText"/>
        <w:spacing w:after="0" w:line="240" w:lineRule="auto"/>
        <w:jc w:val="both"/>
        <w:rPr>
          <w:rFonts w:ascii="Calibri" w:hAnsi="Calibri"/>
          <w:sz w:val="24"/>
        </w:rPr>
      </w:pPr>
      <w:r w:rsidRPr="00F71C35">
        <w:rPr>
          <w:rFonts w:ascii="Calibri" w:hAnsi="Calibri"/>
          <w:sz w:val="24"/>
        </w:rPr>
        <w:t xml:space="preserve">The overall risk assessment rating for </w:t>
      </w:r>
      <w:r>
        <w:rPr>
          <w:rFonts w:ascii="Calibri" w:hAnsi="Calibri"/>
          <w:sz w:val="24"/>
        </w:rPr>
        <w:t>Factoring</w:t>
      </w:r>
      <w:r w:rsidRPr="00F71C35">
        <w:rPr>
          <w:rFonts w:ascii="Calibri" w:hAnsi="Calibri"/>
          <w:sz w:val="24"/>
        </w:rPr>
        <w:t xml:space="preserve"> is </w:t>
      </w:r>
      <w:r w:rsidRPr="00F71C35">
        <w:rPr>
          <w:rFonts w:ascii="Calibri" w:hAnsi="Calibri"/>
          <w:b/>
          <w:sz w:val="24"/>
        </w:rPr>
        <w:t>LOW</w:t>
      </w:r>
      <w:r w:rsidRPr="00F71C35">
        <w:rPr>
          <w:rFonts w:ascii="Calibri" w:hAnsi="Calibri"/>
          <w:sz w:val="24"/>
        </w:rPr>
        <w:t>.</w:t>
      </w:r>
    </w:p>
    <w:p w:rsidR="00967F36" w:rsidRDefault="00967F36" w:rsidP="00315E76">
      <w:pPr>
        <w:pStyle w:val="BodyText"/>
        <w:spacing w:after="0" w:line="240" w:lineRule="auto"/>
        <w:jc w:val="both"/>
        <w:rPr>
          <w:rFonts w:ascii="Calibri" w:hAnsi="Calibri"/>
          <w:sz w:val="24"/>
        </w:rPr>
      </w:pPr>
    </w:p>
    <w:p w:rsidR="00967F36" w:rsidRPr="00C62048" w:rsidRDefault="00967F36" w:rsidP="00315E76">
      <w:pPr>
        <w:pStyle w:val="BodyText"/>
        <w:spacing w:after="0" w:line="240" w:lineRule="auto"/>
        <w:jc w:val="both"/>
        <w:rPr>
          <w:rFonts w:ascii="Calibri" w:hAnsi="Calibri"/>
          <w:sz w:val="24"/>
        </w:rPr>
      </w:pPr>
      <w:r w:rsidRPr="00C62048">
        <w:rPr>
          <w:rFonts w:ascii="Calibri" w:hAnsi="Calibri"/>
          <w:sz w:val="24"/>
        </w:rPr>
        <w:t xml:space="preserve">The features identified in the table </w:t>
      </w:r>
      <w:r>
        <w:rPr>
          <w:rFonts w:ascii="Calibri" w:hAnsi="Calibri"/>
          <w:sz w:val="24"/>
        </w:rPr>
        <w:t xml:space="preserve">of </w:t>
      </w:r>
      <w:r w:rsidRPr="00C62048">
        <w:rPr>
          <w:rFonts w:ascii="Calibri" w:hAnsi="Calibri"/>
          <w:sz w:val="24"/>
        </w:rPr>
        <w:t xml:space="preserve">this guide will help </w:t>
      </w:r>
      <w:r>
        <w:rPr>
          <w:rFonts w:ascii="Calibri" w:hAnsi="Calibri"/>
          <w:sz w:val="24"/>
        </w:rPr>
        <w:t xml:space="preserve">businesses that provide a factoring service to </w:t>
      </w:r>
      <w:r w:rsidRPr="00C62048">
        <w:rPr>
          <w:rFonts w:ascii="Calibri" w:hAnsi="Calibri"/>
          <w:sz w:val="24"/>
        </w:rPr>
        <w:t xml:space="preserve">conduct risk assessments. </w:t>
      </w:r>
    </w:p>
    <w:p w:rsidR="00967F36" w:rsidRDefault="00967F36" w:rsidP="00315E76">
      <w:pPr>
        <w:pStyle w:val="BodyText"/>
        <w:spacing w:after="0" w:line="240" w:lineRule="auto"/>
        <w:jc w:val="both"/>
        <w:rPr>
          <w:rFonts w:ascii="Calibri" w:hAnsi="Calibri"/>
          <w:sz w:val="24"/>
        </w:rPr>
      </w:pPr>
    </w:p>
    <w:p w:rsidR="00967F36" w:rsidRPr="00C62048" w:rsidRDefault="00967F36" w:rsidP="00315E76">
      <w:pPr>
        <w:pStyle w:val="BodyText"/>
        <w:spacing w:after="0" w:line="240" w:lineRule="auto"/>
        <w:jc w:val="both"/>
        <w:rPr>
          <w:rFonts w:ascii="Calibri" w:hAnsi="Calibri"/>
          <w:sz w:val="24"/>
        </w:rPr>
      </w:pPr>
      <w:r w:rsidRPr="00C62048">
        <w:rPr>
          <w:rFonts w:ascii="Calibri" w:hAnsi="Calibri"/>
          <w:sz w:val="24"/>
        </w:rPr>
        <w:t>They will help you create policies and procedures which accurately reflect how much money laundering risk you think your business is subject to.</w:t>
      </w:r>
    </w:p>
    <w:p w:rsidR="00967F36" w:rsidRDefault="00967F36" w:rsidP="00315E76">
      <w:pPr>
        <w:pStyle w:val="BodyText"/>
        <w:spacing w:after="0" w:line="240" w:lineRule="auto"/>
        <w:jc w:val="both"/>
        <w:rPr>
          <w:rFonts w:ascii="Calibri" w:hAnsi="Calibri"/>
          <w:sz w:val="24"/>
        </w:rPr>
      </w:pPr>
    </w:p>
    <w:p w:rsidR="00967F36" w:rsidRPr="00C62048" w:rsidRDefault="00967F36" w:rsidP="00315E76">
      <w:pPr>
        <w:pStyle w:val="BodyText"/>
        <w:spacing w:after="0" w:line="240" w:lineRule="auto"/>
        <w:jc w:val="both"/>
        <w:rPr>
          <w:rFonts w:ascii="Calibri" w:hAnsi="Calibri"/>
          <w:sz w:val="24"/>
        </w:rPr>
      </w:pPr>
      <w:r w:rsidRPr="00C62048">
        <w:rPr>
          <w:rFonts w:ascii="Calibri" w:hAnsi="Calibri"/>
          <w:sz w:val="24"/>
        </w:rPr>
        <w:t>The table does not cover every way a money launderer may use your business. It reflects ways that money launderers have acted in the past. We encourage you to think about other situations that may apply to your specific business.</w:t>
      </w:r>
    </w:p>
    <w:p w:rsidR="00967F36" w:rsidRDefault="00967F36" w:rsidP="00315E76">
      <w:pPr>
        <w:pStyle w:val="BodyText"/>
        <w:spacing w:after="0" w:line="240" w:lineRule="auto"/>
        <w:jc w:val="both"/>
        <w:rPr>
          <w:rFonts w:ascii="Calibri" w:hAnsi="Calibri"/>
          <w:sz w:val="24"/>
        </w:rPr>
      </w:pPr>
    </w:p>
    <w:p w:rsidR="00967F36" w:rsidRPr="00C62048" w:rsidRDefault="00967F36" w:rsidP="00315E76">
      <w:pPr>
        <w:pStyle w:val="BodyText"/>
        <w:spacing w:after="0" w:line="240" w:lineRule="auto"/>
        <w:jc w:val="both"/>
        <w:rPr>
          <w:rFonts w:ascii="Calibri" w:hAnsi="Calibri"/>
          <w:sz w:val="24"/>
        </w:rPr>
      </w:pPr>
      <w:r w:rsidRPr="00C62048">
        <w:rPr>
          <w:rFonts w:ascii="Calibri" w:hAnsi="Calibri"/>
          <w:sz w:val="24"/>
        </w:rPr>
        <w:t xml:space="preserve">Transactions or activities listed in the table may not necessarily signal money laundering if they are consistent with a customer’s legitimate business. </w:t>
      </w:r>
    </w:p>
    <w:p w:rsidR="00967F36" w:rsidRDefault="00967F36" w:rsidP="00315E76">
      <w:pPr>
        <w:pStyle w:val="BodyText"/>
        <w:spacing w:after="0" w:line="240" w:lineRule="auto"/>
        <w:jc w:val="both"/>
        <w:rPr>
          <w:rFonts w:ascii="Calibri" w:hAnsi="Calibri"/>
          <w:sz w:val="24"/>
        </w:rPr>
      </w:pPr>
    </w:p>
    <w:p w:rsidR="00967F36" w:rsidRDefault="00967F36" w:rsidP="00315E76">
      <w:pPr>
        <w:pStyle w:val="BodyText"/>
        <w:spacing w:after="0" w:line="240" w:lineRule="auto"/>
        <w:jc w:val="both"/>
        <w:rPr>
          <w:rFonts w:ascii="Calibri" w:hAnsi="Calibri"/>
          <w:sz w:val="24"/>
        </w:rPr>
      </w:pPr>
      <w:r w:rsidRPr="00C62048">
        <w:rPr>
          <w:rFonts w:ascii="Calibri" w:hAnsi="Calibri"/>
          <w:sz w:val="24"/>
        </w:rPr>
        <w:t>Based on knowledge of your own business you should decide what risk particular customers or transactions pose and how you can lessen that risk.</w:t>
      </w:r>
    </w:p>
    <w:p w:rsidR="00967F36" w:rsidRPr="00C62048" w:rsidRDefault="00967F36" w:rsidP="00315E76">
      <w:pPr>
        <w:pStyle w:val="BodyText"/>
        <w:spacing w:after="0" w:line="240" w:lineRule="auto"/>
        <w:jc w:val="both"/>
        <w:rPr>
          <w:rFonts w:ascii="Calibri" w:hAnsi="Calibri"/>
          <w:sz w:val="24"/>
        </w:rPr>
      </w:pPr>
    </w:p>
    <w:p w:rsidR="00967F36" w:rsidRPr="00977D7D" w:rsidRDefault="00967F36" w:rsidP="00C55F95">
      <w:pPr>
        <w:pStyle w:val="BodyText"/>
        <w:spacing w:after="0" w:line="240" w:lineRule="auto"/>
        <w:rPr>
          <w:rFonts w:ascii="Calibri" w:hAnsi="Calibri"/>
          <w:sz w:val="16"/>
          <w:szCs w:val="16"/>
        </w:rPr>
      </w:pPr>
    </w:p>
    <w:tbl>
      <w:tblPr>
        <w:tblW w:w="10440" w:type="dxa"/>
        <w:tblInd w:w="-252"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bottom w:w="57" w:type="dxa"/>
        </w:tblCellMar>
        <w:tblLook w:val="01E0"/>
      </w:tblPr>
      <w:tblGrid>
        <w:gridCol w:w="1890"/>
        <w:gridCol w:w="1890"/>
        <w:gridCol w:w="3420"/>
        <w:gridCol w:w="3240"/>
      </w:tblGrid>
      <w:tr w:rsidR="00967F36" w:rsidRPr="00122F59" w:rsidTr="00DA13C5">
        <w:trPr>
          <w:tblHeader/>
        </w:trPr>
        <w:tc>
          <w:tcPr>
            <w:tcW w:w="3780" w:type="dxa"/>
            <w:gridSpan w:val="2"/>
            <w:tcBorders>
              <w:top w:val="single" w:sz="4" w:space="0" w:color="auto"/>
            </w:tcBorders>
            <w:shd w:val="clear" w:color="000000" w:fill="E6E6E6"/>
            <w:vAlign w:val="center"/>
          </w:tcPr>
          <w:p w:rsidR="00967F36" w:rsidRPr="00DA13C5" w:rsidRDefault="00967F36" w:rsidP="00DA13C5">
            <w:pPr>
              <w:pStyle w:val="BodyText"/>
              <w:spacing w:after="0" w:line="240" w:lineRule="auto"/>
              <w:jc w:val="center"/>
              <w:rPr>
                <w:rFonts w:ascii="Calibri" w:hAnsi="Calibri"/>
                <w:b/>
                <w:bCs/>
              </w:rPr>
            </w:pPr>
          </w:p>
        </w:tc>
        <w:tc>
          <w:tcPr>
            <w:tcW w:w="3420" w:type="dxa"/>
            <w:tcBorders>
              <w:top w:val="single" w:sz="4" w:space="0" w:color="auto"/>
            </w:tcBorders>
            <w:shd w:val="clear" w:color="000000" w:fill="E6E6E6"/>
            <w:vAlign w:val="center"/>
          </w:tcPr>
          <w:p w:rsidR="00967F36" w:rsidRPr="00DA13C5" w:rsidRDefault="00967F36" w:rsidP="00DA13C5">
            <w:pPr>
              <w:pStyle w:val="BodyText"/>
              <w:spacing w:after="0" w:line="240" w:lineRule="auto"/>
              <w:jc w:val="center"/>
              <w:rPr>
                <w:rFonts w:ascii="Calibri" w:hAnsi="Calibri"/>
                <w:b/>
                <w:bCs/>
              </w:rPr>
            </w:pPr>
            <w:r w:rsidRPr="00DA13C5">
              <w:rPr>
                <w:rFonts w:ascii="Calibri" w:hAnsi="Calibri"/>
                <w:b/>
                <w:bCs/>
                <w:szCs w:val="22"/>
              </w:rPr>
              <w:t>HIGHER RISK CHARACTERISTICS</w:t>
            </w:r>
          </w:p>
        </w:tc>
        <w:tc>
          <w:tcPr>
            <w:tcW w:w="3240" w:type="dxa"/>
            <w:tcBorders>
              <w:top w:val="single" w:sz="4" w:space="0" w:color="auto"/>
            </w:tcBorders>
            <w:shd w:val="clear" w:color="000000" w:fill="E6E6E6"/>
            <w:vAlign w:val="center"/>
          </w:tcPr>
          <w:p w:rsidR="00967F36" w:rsidRPr="00DA13C5" w:rsidRDefault="00967F36" w:rsidP="00DA13C5">
            <w:pPr>
              <w:pStyle w:val="BodyText"/>
              <w:spacing w:after="0" w:line="240" w:lineRule="auto"/>
              <w:ind w:hanging="96"/>
              <w:jc w:val="center"/>
              <w:rPr>
                <w:rFonts w:ascii="Calibri" w:hAnsi="Calibri"/>
                <w:b/>
                <w:bCs/>
              </w:rPr>
            </w:pPr>
            <w:r w:rsidRPr="00DA13C5">
              <w:rPr>
                <w:rFonts w:ascii="Calibri" w:hAnsi="Calibri"/>
                <w:b/>
                <w:bCs/>
                <w:szCs w:val="22"/>
              </w:rPr>
              <w:t>LOWER RISK CHARACTERISTICS</w:t>
            </w:r>
          </w:p>
        </w:tc>
      </w:tr>
      <w:tr w:rsidR="00967F36" w:rsidRPr="00122F59" w:rsidTr="00DA13C5">
        <w:trPr>
          <w:cantSplit/>
          <w:trHeight w:val="520"/>
        </w:trPr>
        <w:tc>
          <w:tcPr>
            <w:tcW w:w="3780" w:type="dxa"/>
            <w:gridSpan w:val="2"/>
            <w:shd w:val="clear" w:color="auto" w:fill="E6E6E6"/>
            <w:vAlign w:val="center"/>
          </w:tcPr>
          <w:p w:rsidR="00967F36" w:rsidRPr="00DA13C5" w:rsidRDefault="00967F36" w:rsidP="00DA13C5">
            <w:pPr>
              <w:pStyle w:val="BodyText"/>
              <w:spacing w:after="0" w:line="240" w:lineRule="auto"/>
              <w:rPr>
                <w:rFonts w:ascii="Calibri" w:hAnsi="Calibri"/>
                <w:b/>
              </w:rPr>
            </w:pPr>
            <w:r w:rsidRPr="00DA13C5">
              <w:rPr>
                <w:rFonts w:ascii="Calibri" w:hAnsi="Calibri"/>
                <w:b/>
                <w:szCs w:val="22"/>
              </w:rPr>
              <w:t>Services Offered</w:t>
            </w:r>
          </w:p>
          <w:p w:rsidR="00967F36" w:rsidRPr="00DA13C5" w:rsidRDefault="00967F36" w:rsidP="00DA13C5">
            <w:pPr>
              <w:pStyle w:val="BodyText"/>
              <w:spacing w:after="0" w:line="240" w:lineRule="auto"/>
              <w:rPr>
                <w:rFonts w:ascii="Calibri" w:hAnsi="Calibri"/>
                <w:highlight w:val="yellow"/>
              </w:rPr>
            </w:pPr>
          </w:p>
        </w:tc>
        <w:tc>
          <w:tcPr>
            <w:tcW w:w="342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Recourse factorin</w:t>
            </w:r>
            <w:r>
              <w:rPr>
                <w:rFonts w:ascii="Calibri" w:hAnsi="Calibri"/>
                <w:sz w:val="20"/>
                <w:szCs w:val="20"/>
              </w:rPr>
              <w:t xml:space="preserve">g where the factoring business </w:t>
            </w:r>
            <w:r w:rsidRPr="00DA13C5">
              <w:rPr>
                <w:rFonts w:ascii="Calibri" w:hAnsi="Calibri"/>
                <w:sz w:val="20"/>
                <w:szCs w:val="20"/>
              </w:rPr>
              <w:t>is repaid</w:t>
            </w:r>
            <w:r>
              <w:rPr>
                <w:rFonts w:ascii="Calibri" w:hAnsi="Calibri"/>
                <w:sz w:val="20"/>
                <w:szCs w:val="20"/>
              </w:rPr>
              <w:t>;</w:t>
            </w:r>
            <w:r w:rsidRPr="00DA13C5">
              <w:rPr>
                <w:rFonts w:ascii="Calibri" w:hAnsi="Calibri"/>
                <w:sz w:val="20"/>
                <w:szCs w:val="20"/>
              </w:rPr>
              <w:t xml:space="preserve"> </w:t>
            </w:r>
          </w:p>
        </w:tc>
        <w:tc>
          <w:tcPr>
            <w:tcW w:w="324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Non-recourse facilities where the factor assumes the risk of non-payment. The business  not only assumes title to the receivable accounts, but also assumes most of the default risk because the Factor does not have recourse against the supplier if the accounts default;</w:t>
            </w:r>
          </w:p>
        </w:tc>
      </w:tr>
      <w:tr w:rsidR="00967F36" w:rsidRPr="00122F59" w:rsidTr="00DA13C5">
        <w:trPr>
          <w:cantSplit/>
          <w:trHeight w:val="366"/>
        </w:trPr>
        <w:tc>
          <w:tcPr>
            <w:tcW w:w="1890" w:type="dxa"/>
            <w:vMerge w:val="restart"/>
            <w:shd w:val="clear" w:color="auto" w:fill="E6E6E6"/>
            <w:vAlign w:val="center"/>
          </w:tcPr>
          <w:p w:rsidR="00967F36" w:rsidRPr="00DA13C5" w:rsidRDefault="00967F36" w:rsidP="00DA13C5">
            <w:pPr>
              <w:pStyle w:val="BodyText"/>
              <w:spacing w:after="0" w:line="240" w:lineRule="auto"/>
              <w:rPr>
                <w:rFonts w:ascii="Calibri" w:hAnsi="Calibri"/>
                <w:b/>
                <w:highlight w:val="yellow"/>
              </w:rPr>
            </w:pPr>
            <w:r w:rsidRPr="00DA13C5">
              <w:rPr>
                <w:rFonts w:ascii="Calibri" w:hAnsi="Calibri"/>
                <w:b/>
                <w:szCs w:val="22"/>
              </w:rPr>
              <w:t>Nature and Complexity of the Business</w:t>
            </w:r>
          </w:p>
        </w:tc>
        <w:tc>
          <w:tcPr>
            <w:tcW w:w="1890" w:type="dxa"/>
            <w:vMerge w:val="restart"/>
            <w:vAlign w:val="center"/>
          </w:tcPr>
          <w:p w:rsidR="00967F36" w:rsidRPr="00DA13C5" w:rsidRDefault="00967F36" w:rsidP="00DA13C5">
            <w:pPr>
              <w:pStyle w:val="BodyText"/>
              <w:spacing w:after="0" w:line="240" w:lineRule="auto"/>
              <w:rPr>
                <w:rFonts w:ascii="Calibri" w:hAnsi="Calibri"/>
                <w:highlight w:val="yellow"/>
              </w:rPr>
            </w:pPr>
            <w:r w:rsidRPr="00DA13C5">
              <w:rPr>
                <w:rFonts w:ascii="Calibri" w:hAnsi="Calibri"/>
                <w:szCs w:val="22"/>
              </w:rPr>
              <w:t>Customers dealt with</w:t>
            </w:r>
          </w:p>
        </w:tc>
        <w:tc>
          <w:tcPr>
            <w:tcW w:w="342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Trade finance, or factoring of large, one-off debts owed by private companies;</w:t>
            </w:r>
          </w:p>
        </w:tc>
        <w:tc>
          <w:tcPr>
            <w:tcW w:w="324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Debt (s) owed to listed companies, small debts owed by consumers and small businesses;</w:t>
            </w:r>
          </w:p>
        </w:tc>
      </w:tr>
      <w:tr w:rsidR="00967F36" w:rsidRPr="00122F59" w:rsidTr="00DA13C5">
        <w:trPr>
          <w:cantSplit/>
          <w:trHeight w:val="596"/>
        </w:trPr>
        <w:tc>
          <w:tcPr>
            <w:tcW w:w="1890" w:type="dxa"/>
            <w:vMerge/>
            <w:shd w:val="clear" w:color="auto" w:fill="E6E6E6"/>
            <w:vAlign w:val="center"/>
          </w:tcPr>
          <w:p w:rsidR="00967F36" w:rsidRPr="00DA13C5" w:rsidRDefault="00967F36" w:rsidP="00DA13C5">
            <w:pPr>
              <w:pStyle w:val="BodyText"/>
              <w:spacing w:after="0" w:line="240" w:lineRule="auto"/>
              <w:rPr>
                <w:rFonts w:ascii="Calibri" w:hAnsi="Calibri"/>
                <w:b/>
                <w:highlight w:val="yellow"/>
              </w:rPr>
            </w:pPr>
          </w:p>
        </w:tc>
        <w:tc>
          <w:tcPr>
            <w:tcW w:w="1890" w:type="dxa"/>
            <w:vMerge/>
            <w:vAlign w:val="center"/>
          </w:tcPr>
          <w:p w:rsidR="00967F36" w:rsidRPr="00DA13C5" w:rsidRDefault="00967F36" w:rsidP="00DA13C5">
            <w:pPr>
              <w:pStyle w:val="BodyText"/>
              <w:spacing w:after="0" w:line="240" w:lineRule="auto"/>
              <w:rPr>
                <w:rFonts w:ascii="Calibri" w:hAnsi="Calibri"/>
                <w:highlight w:val="yellow"/>
              </w:rPr>
            </w:pPr>
          </w:p>
        </w:tc>
        <w:tc>
          <w:tcPr>
            <w:tcW w:w="342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Cross-border transactions;</w:t>
            </w:r>
          </w:p>
        </w:tc>
        <w:tc>
          <w:tcPr>
            <w:tcW w:w="324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 xml:space="preserve">Transactions in </w:t>
            </w:r>
            <w:smartTag w:uri="urn:schemas-microsoft-com:office:smarttags" w:element="country-region">
              <w:smartTag w:uri="urn:schemas-microsoft-com:office:smarttags" w:element="place">
                <w:r w:rsidRPr="00DA13C5">
                  <w:rPr>
                    <w:rFonts w:ascii="Calibri" w:hAnsi="Calibri"/>
                    <w:sz w:val="20"/>
                    <w:szCs w:val="20"/>
                  </w:rPr>
                  <w:t>New Zealand</w:t>
                </w:r>
              </w:smartTag>
            </w:smartTag>
            <w:r w:rsidRPr="00DA13C5">
              <w:rPr>
                <w:rFonts w:ascii="Calibri" w:hAnsi="Calibri"/>
                <w:sz w:val="20"/>
                <w:szCs w:val="20"/>
              </w:rPr>
              <w:t>;</w:t>
            </w:r>
          </w:p>
        </w:tc>
      </w:tr>
      <w:tr w:rsidR="00967F36" w:rsidRPr="00122F59" w:rsidTr="00DA13C5">
        <w:trPr>
          <w:cantSplit/>
          <w:trHeight w:val="487"/>
        </w:trPr>
        <w:tc>
          <w:tcPr>
            <w:tcW w:w="1890" w:type="dxa"/>
            <w:vMerge/>
            <w:shd w:val="clear" w:color="auto" w:fill="E6E6E6"/>
            <w:vAlign w:val="center"/>
          </w:tcPr>
          <w:p w:rsidR="00967F36" w:rsidRPr="00DA13C5" w:rsidRDefault="00967F36" w:rsidP="00DA13C5">
            <w:pPr>
              <w:pStyle w:val="BodyText"/>
              <w:spacing w:after="0" w:line="240" w:lineRule="auto"/>
              <w:rPr>
                <w:rFonts w:ascii="Calibri" w:hAnsi="Calibri"/>
                <w:b/>
                <w:highlight w:val="yellow"/>
              </w:rPr>
            </w:pPr>
          </w:p>
        </w:tc>
        <w:tc>
          <w:tcPr>
            <w:tcW w:w="1890" w:type="dxa"/>
            <w:vMerge w:val="restart"/>
            <w:vAlign w:val="center"/>
          </w:tcPr>
          <w:p w:rsidR="00967F36" w:rsidRPr="00DA13C5" w:rsidRDefault="00967F36" w:rsidP="00DA13C5">
            <w:pPr>
              <w:pStyle w:val="BodyText"/>
              <w:spacing w:after="0" w:line="240" w:lineRule="auto"/>
              <w:rPr>
                <w:rFonts w:ascii="Calibri" w:hAnsi="Calibri"/>
                <w:highlight w:val="yellow"/>
              </w:rPr>
            </w:pPr>
            <w:r w:rsidRPr="00DA13C5">
              <w:rPr>
                <w:rFonts w:ascii="Calibri" w:hAnsi="Calibri"/>
                <w:szCs w:val="22"/>
              </w:rPr>
              <w:t>Payment facilities</w:t>
            </w:r>
          </w:p>
        </w:tc>
        <w:tc>
          <w:tcPr>
            <w:tcW w:w="342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Payments against invoices where there is no actual movement of goods or services provided, or the value of goods is overstated;</w:t>
            </w:r>
          </w:p>
        </w:tc>
        <w:tc>
          <w:tcPr>
            <w:tcW w:w="3240" w:type="dxa"/>
          </w:tcPr>
          <w:p w:rsidR="00967F36" w:rsidRPr="00DA13C5" w:rsidRDefault="00967F36" w:rsidP="00DA13C5">
            <w:pPr>
              <w:pStyle w:val="BodyText"/>
              <w:spacing w:after="0" w:line="240" w:lineRule="auto"/>
              <w:rPr>
                <w:rFonts w:ascii="Calibri" w:hAnsi="Calibri"/>
                <w:sz w:val="20"/>
                <w:szCs w:val="20"/>
              </w:rPr>
            </w:pPr>
          </w:p>
        </w:tc>
      </w:tr>
      <w:tr w:rsidR="00967F36" w:rsidRPr="00122F59" w:rsidTr="00DA13C5">
        <w:trPr>
          <w:cantSplit/>
          <w:trHeight w:val="376"/>
        </w:trPr>
        <w:tc>
          <w:tcPr>
            <w:tcW w:w="1890" w:type="dxa"/>
            <w:vMerge/>
            <w:shd w:val="clear" w:color="auto" w:fill="E6E6E6"/>
            <w:vAlign w:val="center"/>
          </w:tcPr>
          <w:p w:rsidR="00967F36" w:rsidRPr="00DA13C5" w:rsidRDefault="00967F36" w:rsidP="00DA13C5">
            <w:pPr>
              <w:pStyle w:val="BodyText"/>
              <w:spacing w:after="0" w:line="240" w:lineRule="auto"/>
              <w:rPr>
                <w:rFonts w:ascii="Calibri" w:hAnsi="Calibri"/>
                <w:b/>
                <w:highlight w:val="yellow"/>
              </w:rPr>
            </w:pPr>
          </w:p>
        </w:tc>
        <w:tc>
          <w:tcPr>
            <w:tcW w:w="1890" w:type="dxa"/>
            <w:vMerge/>
            <w:vAlign w:val="center"/>
          </w:tcPr>
          <w:p w:rsidR="00967F36" w:rsidRPr="00DA13C5" w:rsidRDefault="00967F36" w:rsidP="00DA13C5">
            <w:pPr>
              <w:pStyle w:val="BodyText"/>
              <w:spacing w:after="0" w:line="240" w:lineRule="auto"/>
              <w:rPr>
                <w:rFonts w:ascii="Calibri" w:hAnsi="Calibri"/>
                <w:b/>
                <w:highlight w:val="yellow"/>
              </w:rPr>
            </w:pPr>
          </w:p>
        </w:tc>
        <w:tc>
          <w:tcPr>
            <w:tcW w:w="342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Third party payments facilitated;</w:t>
            </w:r>
          </w:p>
        </w:tc>
        <w:tc>
          <w:tcPr>
            <w:tcW w:w="3240" w:type="dxa"/>
          </w:tcPr>
          <w:p w:rsidR="00967F36" w:rsidRPr="00DA13C5" w:rsidRDefault="00967F36" w:rsidP="00DA13C5">
            <w:pPr>
              <w:pStyle w:val="BodyText"/>
              <w:spacing w:after="0" w:line="240" w:lineRule="auto"/>
              <w:rPr>
                <w:rFonts w:ascii="Calibri" w:hAnsi="Calibri"/>
                <w:sz w:val="20"/>
                <w:szCs w:val="20"/>
              </w:rPr>
            </w:pPr>
          </w:p>
        </w:tc>
      </w:tr>
      <w:tr w:rsidR="00967F36" w:rsidRPr="00122F59" w:rsidTr="00DA13C5">
        <w:trPr>
          <w:cantSplit/>
          <w:trHeight w:val="732"/>
        </w:trPr>
        <w:tc>
          <w:tcPr>
            <w:tcW w:w="1890" w:type="dxa"/>
            <w:vMerge/>
            <w:shd w:val="clear" w:color="auto" w:fill="E6E6E6"/>
            <w:vAlign w:val="center"/>
          </w:tcPr>
          <w:p w:rsidR="00967F36" w:rsidRPr="00DA13C5" w:rsidRDefault="00967F36" w:rsidP="00DA13C5">
            <w:pPr>
              <w:pStyle w:val="BodyText"/>
              <w:spacing w:after="0" w:line="240" w:lineRule="auto"/>
              <w:rPr>
                <w:rFonts w:ascii="Calibri" w:hAnsi="Calibri"/>
                <w:highlight w:val="yellow"/>
              </w:rPr>
            </w:pPr>
          </w:p>
        </w:tc>
        <w:tc>
          <w:tcPr>
            <w:tcW w:w="1890" w:type="dxa"/>
            <w:vMerge/>
            <w:vAlign w:val="center"/>
          </w:tcPr>
          <w:p w:rsidR="00967F36" w:rsidRPr="00DA13C5" w:rsidRDefault="00967F36" w:rsidP="00DA13C5">
            <w:pPr>
              <w:pStyle w:val="BodyText"/>
              <w:spacing w:after="0" w:line="240" w:lineRule="auto"/>
              <w:rPr>
                <w:rFonts w:ascii="Calibri" w:hAnsi="Calibri"/>
                <w:highlight w:val="yellow"/>
              </w:rPr>
            </w:pPr>
          </w:p>
        </w:tc>
        <w:tc>
          <w:tcPr>
            <w:tcW w:w="342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Physical cash receipts;</w:t>
            </w:r>
          </w:p>
        </w:tc>
        <w:tc>
          <w:tcPr>
            <w:tcW w:w="3240" w:type="dxa"/>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Invoices settled by way of cheque or electronic payment methods;</w:t>
            </w:r>
          </w:p>
        </w:tc>
      </w:tr>
      <w:tr w:rsidR="00967F36" w:rsidRPr="00122F59" w:rsidTr="00DA13C5">
        <w:trPr>
          <w:cantSplit/>
          <w:trHeight w:val="730"/>
        </w:trPr>
        <w:tc>
          <w:tcPr>
            <w:tcW w:w="1890" w:type="dxa"/>
            <w:vMerge/>
            <w:tcBorders>
              <w:bottom w:val="single" w:sz="4" w:space="0" w:color="auto"/>
            </w:tcBorders>
            <w:shd w:val="clear" w:color="auto" w:fill="E6E6E6"/>
            <w:vAlign w:val="center"/>
          </w:tcPr>
          <w:p w:rsidR="00967F36" w:rsidRPr="00DA13C5" w:rsidRDefault="00967F36" w:rsidP="00DA13C5">
            <w:pPr>
              <w:pStyle w:val="BodyText"/>
              <w:spacing w:after="0" w:line="240" w:lineRule="auto"/>
              <w:rPr>
                <w:rFonts w:ascii="Calibri" w:hAnsi="Calibri"/>
                <w:highlight w:val="yellow"/>
              </w:rPr>
            </w:pPr>
          </w:p>
        </w:tc>
        <w:tc>
          <w:tcPr>
            <w:tcW w:w="1890" w:type="dxa"/>
            <w:vMerge/>
            <w:tcBorders>
              <w:bottom w:val="single" w:sz="4" w:space="0" w:color="auto"/>
            </w:tcBorders>
            <w:vAlign w:val="center"/>
          </w:tcPr>
          <w:p w:rsidR="00967F36" w:rsidRPr="00DA13C5" w:rsidRDefault="00967F36" w:rsidP="00DA13C5">
            <w:pPr>
              <w:pStyle w:val="BodyText"/>
              <w:spacing w:after="0" w:line="240" w:lineRule="auto"/>
              <w:rPr>
                <w:rFonts w:ascii="Calibri" w:hAnsi="Calibri"/>
                <w:highlight w:val="yellow"/>
              </w:rPr>
            </w:pPr>
          </w:p>
        </w:tc>
        <w:tc>
          <w:tcPr>
            <w:tcW w:w="3420" w:type="dxa"/>
            <w:tcBorders>
              <w:bottom w:val="single" w:sz="4" w:space="0" w:color="auto"/>
            </w:tcBorders>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Where the factoring entity allows the client to collect the debt;</w:t>
            </w:r>
          </w:p>
        </w:tc>
        <w:tc>
          <w:tcPr>
            <w:tcW w:w="3240" w:type="dxa"/>
            <w:tcBorders>
              <w:bottom w:val="single" w:sz="4" w:space="0" w:color="auto"/>
            </w:tcBorders>
          </w:tcPr>
          <w:p w:rsidR="00967F36" w:rsidRPr="00DA13C5" w:rsidRDefault="00967F36" w:rsidP="00DA13C5">
            <w:pPr>
              <w:pStyle w:val="BodyText"/>
              <w:spacing w:after="0" w:line="240" w:lineRule="auto"/>
              <w:rPr>
                <w:rFonts w:ascii="Calibri" w:hAnsi="Calibri"/>
                <w:sz w:val="20"/>
                <w:szCs w:val="20"/>
              </w:rPr>
            </w:pPr>
            <w:r w:rsidRPr="00DA13C5">
              <w:rPr>
                <w:rFonts w:ascii="Calibri" w:hAnsi="Calibri"/>
                <w:sz w:val="20"/>
                <w:szCs w:val="20"/>
              </w:rPr>
              <w:t>Collections activity being undertaken by the invoice financier;</w:t>
            </w:r>
          </w:p>
        </w:tc>
      </w:tr>
    </w:tbl>
    <w:p w:rsidR="00967F36" w:rsidRPr="00122F59" w:rsidRDefault="00967F36" w:rsidP="006F110B">
      <w:pPr>
        <w:pStyle w:val="BodyText"/>
        <w:spacing w:after="0" w:line="240" w:lineRule="auto"/>
      </w:pPr>
    </w:p>
    <w:sectPr w:rsidR="00967F36" w:rsidRPr="00122F59" w:rsidSect="007762AE">
      <w:footerReference w:type="even" r:id="rId8"/>
      <w:footerReference w:type="default" r:id="rId9"/>
      <w:footerReference w:type="first" r:id="rId10"/>
      <w:pgSz w:w="11907" w:h="16840" w:code="9"/>
      <w:pgMar w:top="1134" w:right="1134" w:bottom="899" w:left="1134" w:header="567" w:footer="567"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7F36" w:rsidRDefault="00967F36">
      <w:r>
        <w:separator/>
      </w:r>
    </w:p>
  </w:endnote>
  <w:endnote w:type="continuationSeparator" w:id="0">
    <w:p w:rsidR="00967F36" w:rsidRDefault="00967F3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Tunga">
    <w:panose1 w:val="00000400000000000000"/>
    <w:charset w:val="00"/>
    <w:family w:val="auto"/>
    <w:pitch w:val="variable"/>
    <w:sig w:usb0="004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old">
    <w:altName w:val="Arial"/>
    <w:panose1 w:val="020B07040202020202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36" w:rsidRDefault="00967F36" w:rsidP="006F1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967F36" w:rsidRDefault="00967F36" w:rsidP="00206BA3">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36" w:rsidRDefault="00967F36" w:rsidP="006F110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967F36" w:rsidRPr="006F110B" w:rsidRDefault="00967F36" w:rsidP="006F110B">
    <w:pPr>
      <w:jc w:val="right"/>
      <w:rPr>
        <w:rFonts w:ascii="Calibri" w:hAnsi="Calibri"/>
        <w:i/>
        <w:sz w:val="18"/>
        <w:szCs w:val="18"/>
      </w:rPr>
    </w:pPr>
    <w:r w:rsidRPr="006F110B">
      <w:rPr>
        <w:rFonts w:ascii="Calibri" w:hAnsi="Calibri"/>
        <w:i/>
        <w:sz w:val="18"/>
        <w:szCs w:val="18"/>
      </w:rPr>
      <w:t>Department of Internal Affairs Te Tari Taiwhenua</w:t>
    </w:r>
  </w:p>
  <w:p w:rsidR="00967F36" w:rsidRPr="006F110B" w:rsidRDefault="00967F36" w:rsidP="006F110B">
    <w:pPr>
      <w:pStyle w:val="Footer"/>
      <w:jc w:val="right"/>
      <w:rPr>
        <w:rFonts w:ascii="Calibri" w:hAnsi="Calibri"/>
        <w:i/>
      </w:rPr>
    </w:pPr>
    <w:r w:rsidRPr="006F110B">
      <w:rPr>
        <w:rFonts w:ascii="Calibri" w:hAnsi="Calibri"/>
        <w:i/>
      </w:rPr>
      <w:t>April 2014</w:t>
    </w:r>
  </w:p>
  <w:p w:rsidR="00967F36" w:rsidRDefault="00967F36" w:rsidP="00DE16B6">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7F36" w:rsidRPr="006F110B" w:rsidRDefault="00967F36" w:rsidP="006F110B">
    <w:pPr>
      <w:jc w:val="right"/>
      <w:rPr>
        <w:rFonts w:ascii="Calibri" w:hAnsi="Calibri"/>
        <w:i/>
        <w:sz w:val="18"/>
        <w:szCs w:val="18"/>
      </w:rPr>
    </w:pPr>
    <w:r w:rsidRPr="006F110B">
      <w:rPr>
        <w:rFonts w:ascii="Calibri" w:hAnsi="Calibri"/>
        <w:i/>
        <w:sz w:val="18"/>
        <w:szCs w:val="18"/>
      </w:rPr>
      <w:t>Department of Internal Affairs Te Tari Taiwhenua</w:t>
    </w:r>
  </w:p>
  <w:p w:rsidR="00967F36" w:rsidRPr="006F110B" w:rsidRDefault="00967F36" w:rsidP="006F110B">
    <w:pPr>
      <w:pStyle w:val="Footer"/>
      <w:jc w:val="right"/>
      <w:rPr>
        <w:rFonts w:ascii="Calibri" w:hAnsi="Calibri"/>
        <w:i/>
      </w:rPr>
    </w:pPr>
    <w:r w:rsidRPr="006F110B">
      <w:rPr>
        <w:rFonts w:ascii="Calibri" w:hAnsi="Calibri"/>
        <w:i/>
      </w:rPr>
      <w:t>April 2014</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7F36" w:rsidRDefault="00967F36">
      <w:r>
        <w:separator/>
      </w:r>
    </w:p>
  </w:footnote>
  <w:footnote w:type="continuationSeparator" w:id="0">
    <w:p w:rsidR="00967F36" w:rsidRDefault="00967F3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2092F23C"/>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900E3A0"/>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E35A998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6C32224A"/>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8A0463D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CCE04D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B60EAF4E"/>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A29E0C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4FAD412"/>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4E66EE60"/>
    <w:lvl w:ilvl="0">
      <w:start w:val="1"/>
      <w:numFmt w:val="bullet"/>
      <w:lvlText w:val=""/>
      <w:lvlJc w:val="left"/>
      <w:pPr>
        <w:tabs>
          <w:tab w:val="num" w:pos="360"/>
        </w:tabs>
        <w:ind w:left="360" w:hanging="360"/>
      </w:pPr>
      <w:rPr>
        <w:rFonts w:ascii="Symbol" w:hAnsi="Symbol" w:hint="default"/>
      </w:rPr>
    </w:lvl>
  </w:abstractNum>
  <w:abstractNum w:abstractNumId="10">
    <w:nsid w:val="048801E9"/>
    <w:multiLevelType w:val="multilevel"/>
    <w:tmpl w:val="FE2EC25C"/>
    <w:lvl w:ilvl="0">
      <w:start w:val="1"/>
      <w:numFmt w:val="decimal"/>
      <w:pStyle w:val="NumbersTableLevel1"/>
      <w:lvlText w:val="%1."/>
      <w:lvlJc w:val="left"/>
      <w:pPr>
        <w:tabs>
          <w:tab w:val="num" w:pos="369"/>
        </w:tabs>
        <w:ind w:left="369" w:hanging="369"/>
      </w:pPr>
      <w:rPr>
        <w:rFonts w:cs="Times New Roman" w:hint="default"/>
      </w:rPr>
    </w:lvl>
    <w:lvl w:ilvl="1">
      <w:start w:val="1"/>
      <w:numFmt w:val="lowerLetter"/>
      <w:pStyle w:val="NumbersTableLevel2"/>
      <w:lvlText w:val="(%2)"/>
      <w:lvlJc w:val="left"/>
      <w:pPr>
        <w:tabs>
          <w:tab w:val="num" w:pos="737"/>
        </w:tabs>
        <w:ind w:left="737" w:hanging="368"/>
      </w:pPr>
      <w:rPr>
        <w:rFonts w:cs="Times New Roman" w:hint="default"/>
      </w:rPr>
    </w:lvl>
    <w:lvl w:ilvl="2">
      <w:start w:val="1"/>
      <w:numFmt w:val="lowerRoman"/>
      <w:pStyle w:val="NumbersTableLevel3"/>
      <w:lvlText w:val="(%3)"/>
      <w:lvlJc w:val="left"/>
      <w:pPr>
        <w:tabs>
          <w:tab w:val="num" w:pos="1106"/>
        </w:tabs>
        <w:ind w:left="1106" w:hanging="369"/>
      </w:pPr>
      <w:rPr>
        <w:rFonts w:cs="Times New Roman" w:hint="default"/>
      </w:rPr>
    </w:lvl>
    <w:lvl w:ilvl="3">
      <w:start w:val="1"/>
      <w:numFmt w:val="none"/>
      <w:pStyle w:val="BodyTextTableLevel3"/>
      <w:isLgl/>
      <w:suff w:val="nothing"/>
      <w:lvlText w:val=""/>
      <w:lvlJc w:val="left"/>
      <w:pPr>
        <w:ind w:left="1106"/>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11">
    <w:nsid w:val="0BB84FFD"/>
    <w:multiLevelType w:val="multilevel"/>
    <w:tmpl w:val="A3F4630E"/>
    <w:lvl w:ilvl="0">
      <w:start w:val="1"/>
      <w:numFmt w:val="decimal"/>
      <w:pStyle w:val="NumbersLevel1"/>
      <w:lvlText w:val="%1."/>
      <w:lvlJc w:val="left"/>
      <w:pPr>
        <w:tabs>
          <w:tab w:val="num" w:pos="709"/>
        </w:tabs>
        <w:ind w:left="709" w:hanging="709"/>
      </w:pPr>
      <w:rPr>
        <w:rFonts w:cs="Tunga" w:hint="default"/>
      </w:rPr>
    </w:lvl>
    <w:lvl w:ilvl="1">
      <w:start w:val="1"/>
      <w:numFmt w:val="decimal"/>
      <w:pStyle w:val="NumbersLevel2"/>
      <w:lvlText w:val="%1.%2"/>
      <w:lvlJc w:val="left"/>
      <w:pPr>
        <w:tabs>
          <w:tab w:val="num" w:pos="709"/>
        </w:tabs>
        <w:ind w:left="709" w:hanging="709"/>
      </w:pPr>
      <w:rPr>
        <w:rFonts w:cs="Tunga" w:hint="default"/>
      </w:rPr>
    </w:lvl>
    <w:lvl w:ilvl="2">
      <w:start w:val="1"/>
      <w:numFmt w:val="lowerLetter"/>
      <w:pStyle w:val="NumbersLevel3"/>
      <w:lvlText w:val="(%3)"/>
      <w:lvlJc w:val="left"/>
      <w:pPr>
        <w:tabs>
          <w:tab w:val="num" w:pos="1276"/>
        </w:tabs>
        <w:ind w:left="1276" w:hanging="567"/>
      </w:pPr>
      <w:rPr>
        <w:rFonts w:cs="Tunga" w:hint="default"/>
      </w:rPr>
    </w:lvl>
    <w:lvl w:ilvl="3">
      <w:start w:val="1"/>
      <w:numFmt w:val="lowerRoman"/>
      <w:pStyle w:val="NumbersLevel4"/>
      <w:lvlText w:val="(%4)"/>
      <w:lvlJc w:val="left"/>
      <w:pPr>
        <w:tabs>
          <w:tab w:val="num" w:pos="1843"/>
        </w:tabs>
        <w:ind w:left="1843" w:hanging="567"/>
      </w:pPr>
      <w:rPr>
        <w:rFonts w:cs="Tunga" w:hint="default"/>
      </w:rPr>
    </w:lvl>
    <w:lvl w:ilvl="4">
      <w:start w:val="1"/>
      <w:numFmt w:val="none"/>
      <w:suff w:val="nothing"/>
      <w:lvlText w:val=""/>
      <w:lvlJc w:val="left"/>
      <w:pPr>
        <w:ind w:left="1843"/>
      </w:pPr>
      <w:rPr>
        <w:rFonts w:cs="Tunga" w:hint="default"/>
      </w:rPr>
    </w:lvl>
    <w:lvl w:ilvl="5">
      <w:start w:val="1"/>
      <w:numFmt w:val="none"/>
      <w:lvlText w:val=""/>
      <w:lvlJc w:val="left"/>
      <w:pPr>
        <w:tabs>
          <w:tab w:val="num" w:pos="0"/>
        </w:tabs>
      </w:pPr>
      <w:rPr>
        <w:rFonts w:cs="Tunga" w:hint="default"/>
      </w:rPr>
    </w:lvl>
    <w:lvl w:ilvl="6">
      <w:start w:val="1"/>
      <w:numFmt w:val="none"/>
      <w:lvlText w:val=""/>
      <w:lvlJc w:val="left"/>
      <w:pPr>
        <w:tabs>
          <w:tab w:val="num" w:pos="0"/>
        </w:tabs>
      </w:pPr>
      <w:rPr>
        <w:rFonts w:cs="Tunga" w:hint="default"/>
      </w:rPr>
    </w:lvl>
    <w:lvl w:ilvl="7">
      <w:start w:val="1"/>
      <w:numFmt w:val="none"/>
      <w:lvlText w:val=""/>
      <w:lvlJc w:val="left"/>
      <w:pPr>
        <w:tabs>
          <w:tab w:val="num" w:pos="0"/>
        </w:tabs>
      </w:pPr>
      <w:rPr>
        <w:rFonts w:cs="Tunga" w:hint="default"/>
      </w:rPr>
    </w:lvl>
    <w:lvl w:ilvl="8">
      <w:start w:val="1"/>
      <w:numFmt w:val="none"/>
      <w:lvlText w:val=""/>
      <w:lvlJc w:val="left"/>
      <w:pPr>
        <w:tabs>
          <w:tab w:val="num" w:pos="0"/>
        </w:tabs>
      </w:pPr>
      <w:rPr>
        <w:rFonts w:cs="Tunga" w:hint="default"/>
      </w:rPr>
    </w:lvl>
  </w:abstractNum>
  <w:abstractNum w:abstractNumId="12">
    <w:nsid w:val="10EA0473"/>
    <w:multiLevelType w:val="multilevel"/>
    <w:tmpl w:val="FFFFFFFF"/>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nsid w:val="185A735E"/>
    <w:multiLevelType w:val="multilevel"/>
    <w:tmpl w:val="FFFFFFF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4">
    <w:nsid w:val="2B8F39F9"/>
    <w:multiLevelType w:val="multilevel"/>
    <w:tmpl w:val="0809001F"/>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5">
    <w:nsid w:val="370870C5"/>
    <w:multiLevelType w:val="multilevel"/>
    <w:tmpl w:val="08090023"/>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6">
    <w:nsid w:val="3C7A5AA8"/>
    <w:multiLevelType w:val="multilevel"/>
    <w:tmpl w:val="04090023"/>
    <w:styleLink w:val="ArticleSection"/>
    <w:lvl w:ilvl="0">
      <w:start w:val="1"/>
      <w:numFmt w:val="upperRoman"/>
      <w:lvlText w:val="Article %1."/>
      <w:lvlJc w:val="left"/>
      <w:pPr>
        <w:tabs>
          <w:tab w:val="num" w:pos="1440"/>
        </w:tabs>
      </w:pPr>
      <w:rPr>
        <w:rFonts w:cs="Times New Roman"/>
      </w:rPr>
    </w:lvl>
    <w:lvl w:ilvl="1">
      <w:start w:val="1"/>
      <w:numFmt w:val="decimalZero"/>
      <w:isLgl/>
      <w:lvlText w:val="Section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7">
    <w:nsid w:val="3F9F0AC9"/>
    <w:multiLevelType w:val="multilevel"/>
    <w:tmpl w:val="FFFFFFFF"/>
    <w:lvl w:ilvl="0">
      <w:start w:val="1"/>
      <w:numFmt w:val="upperRoman"/>
      <w:lvlText w:val="Article %1."/>
      <w:lvlJc w:val="left"/>
      <w:rPr>
        <w:rFonts w:cs="Times New Roman"/>
      </w:rPr>
    </w:lvl>
    <w:lvl w:ilvl="1">
      <w:start w:val="1"/>
      <w:numFmt w:val="decimalZero"/>
      <w:isLgl/>
      <w:lvlText w:val="Section %1.%2"/>
      <w:lvlJc w:val="left"/>
      <w:rPr>
        <w:rFonts w:cs="Times New Roman"/>
      </w:rPr>
    </w:lvl>
    <w:lvl w:ilvl="2">
      <w:start w:val="1"/>
      <w:numFmt w:val="lowerLetter"/>
      <w:lvlText w:val="(%3)"/>
      <w:lvlJc w:val="left"/>
      <w:pPr>
        <w:ind w:left="720" w:hanging="432"/>
      </w:pPr>
      <w:rPr>
        <w:rFonts w:cs="Times New Roman"/>
      </w:rPr>
    </w:lvl>
    <w:lvl w:ilvl="3">
      <w:start w:val="1"/>
      <w:numFmt w:val="lowerRoman"/>
      <w:lvlText w:val="(%4)"/>
      <w:lvlJc w:val="right"/>
      <w:pPr>
        <w:ind w:left="864" w:hanging="144"/>
      </w:pPr>
      <w:rPr>
        <w:rFonts w:cs="Times New Roman"/>
      </w:rPr>
    </w:lvl>
    <w:lvl w:ilvl="4">
      <w:start w:val="1"/>
      <w:numFmt w:val="decimal"/>
      <w:lvlText w:val="%5)"/>
      <w:lvlJc w:val="left"/>
      <w:pPr>
        <w:ind w:left="1008" w:hanging="432"/>
      </w:pPr>
      <w:rPr>
        <w:rFonts w:cs="Times New Roman"/>
      </w:rPr>
    </w:lvl>
    <w:lvl w:ilvl="5">
      <w:start w:val="1"/>
      <w:numFmt w:val="lowerLetter"/>
      <w:lvlText w:val="%6)"/>
      <w:lvlJc w:val="left"/>
      <w:pPr>
        <w:ind w:left="1152" w:hanging="432"/>
      </w:pPr>
      <w:rPr>
        <w:rFonts w:cs="Times New Roman"/>
      </w:rPr>
    </w:lvl>
    <w:lvl w:ilvl="6">
      <w:start w:val="1"/>
      <w:numFmt w:val="lowerRoman"/>
      <w:lvlText w:val="%7)"/>
      <w:lvlJc w:val="right"/>
      <w:pPr>
        <w:ind w:left="1296" w:hanging="288"/>
      </w:pPr>
      <w:rPr>
        <w:rFonts w:cs="Times New Roman"/>
      </w:rPr>
    </w:lvl>
    <w:lvl w:ilvl="7">
      <w:start w:val="1"/>
      <w:numFmt w:val="lowerLetter"/>
      <w:lvlText w:val="%8."/>
      <w:lvlJc w:val="left"/>
      <w:pPr>
        <w:ind w:left="1440" w:hanging="432"/>
      </w:pPr>
      <w:rPr>
        <w:rFonts w:cs="Times New Roman"/>
      </w:rPr>
    </w:lvl>
    <w:lvl w:ilvl="8">
      <w:start w:val="1"/>
      <w:numFmt w:val="lowerRoman"/>
      <w:lvlText w:val="%9."/>
      <w:lvlJc w:val="right"/>
      <w:pPr>
        <w:ind w:left="1584" w:hanging="144"/>
      </w:pPr>
      <w:rPr>
        <w:rFonts w:cs="Times New Roman"/>
      </w:rPr>
    </w:lvl>
  </w:abstractNum>
  <w:abstractNum w:abstractNumId="18">
    <w:nsid w:val="58D47783"/>
    <w:multiLevelType w:val="multilevel"/>
    <w:tmpl w:val="040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9">
    <w:nsid w:val="5DA5428F"/>
    <w:multiLevelType w:val="multilevel"/>
    <w:tmpl w:val="FFFFFFF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nsid w:val="5EB64413"/>
    <w:multiLevelType w:val="multilevel"/>
    <w:tmpl w:val="040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1">
    <w:nsid w:val="636A337E"/>
    <w:multiLevelType w:val="multilevel"/>
    <w:tmpl w:val="FFFFFFFF"/>
    <w:lvl w:ilvl="0">
      <w:start w:val="1"/>
      <w:numFmt w:val="decimal"/>
      <w:lvlText w:val="%1)"/>
      <w:lvlJc w:val="left"/>
      <w:pPr>
        <w:ind w:left="360" w:hanging="360"/>
      </w:pPr>
      <w:rPr>
        <w:rFonts w:cs="Times New Roman"/>
      </w:rPr>
    </w:lvl>
    <w:lvl w:ilvl="1">
      <w:start w:val="1"/>
      <w:numFmt w:val="lowerLetter"/>
      <w:lvlText w:val="%2)"/>
      <w:lvlJc w:val="left"/>
      <w:pPr>
        <w:ind w:left="720" w:hanging="360"/>
      </w:pPr>
      <w:rPr>
        <w:rFonts w:cs="Times New Roman"/>
      </w:rPr>
    </w:lvl>
    <w:lvl w:ilvl="2">
      <w:start w:val="1"/>
      <w:numFmt w:val="lowerRoman"/>
      <w:lvlText w:val="%3)"/>
      <w:lvlJc w:val="left"/>
      <w:pPr>
        <w:ind w:left="1080" w:hanging="360"/>
      </w:pPr>
      <w:rPr>
        <w:rFonts w:cs="Times New Roman"/>
      </w:rPr>
    </w:lvl>
    <w:lvl w:ilvl="3">
      <w:start w:val="1"/>
      <w:numFmt w:val="decimal"/>
      <w:lvlText w:val="(%4)"/>
      <w:lvlJc w:val="left"/>
      <w:pPr>
        <w:ind w:left="1440" w:hanging="360"/>
      </w:pPr>
      <w:rPr>
        <w:rFonts w:cs="Times New Roman"/>
      </w:rPr>
    </w:lvl>
    <w:lvl w:ilvl="4">
      <w:start w:val="1"/>
      <w:numFmt w:val="lowerLetter"/>
      <w:lvlText w:val="(%5)"/>
      <w:lvlJc w:val="left"/>
      <w:pPr>
        <w:ind w:left="1800" w:hanging="360"/>
      </w:pPr>
      <w:rPr>
        <w:rFonts w:cs="Times New Roman"/>
      </w:rPr>
    </w:lvl>
    <w:lvl w:ilvl="5">
      <w:start w:val="1"/>
      <w:numFmt w:val="lowerRoman"/>
      <w:lvlText w:val="(%6)"/>
      <w:lvlJc w:val="left"/>
      <w:pPr>
        <w:ind w:left="2160" w:hanging="360"/>
      </w:pPr>
      <w:rPr>
        <w:rFonts w:cs="Times New Roman"/>
      </w:rPr>
    </w:lvl>
    <w:lvl w:ilvl="6">
      <w:start w:val="1"/>
      <w:numFmt w:val="decimal"/>
      <w:lvlText w:val="%7."/>
      <w:lvlJc w:val="left"/>
      <w:pPr>
        <w:ind w:left="2520" w:hanging="360"/>
      </w:pPr>
      <w:rPr>
        <w:rFonts w:cs="Times New Roman"/>
      </w:rPr>
    </w:lvl>
    <w:lvl w:ilvl="7">
      <w:start w:val="1"/>
      <w:numFmt w:val="lowerLetter"/>
      <w:lvlText w:val="%8."/>
      <w:lvlJc w:val="left"/>
      <w:pPr>
        <w:ind w:left="2880" w:hanging="360"/>
      </w:pPr>
      <w:rPr>
        <w:rFonts w:cs="Times New Roman"/>
      </w:rPr>
    </w:lvl>
    <w:lvl w:ilvl="8">
      <w:start w:val="1"/>
      <w:numFmt w:val="lowerRoman"/>
      <w:lvlText w:val="%9."/>
      <w:lvlJc w:val="left"/>
      <w:pPr>
        <w:ind w:left="3240" w:hanging="360"/>
      </w:pPr>
      <w:rPr>
        <w:rFonts w:cs="Times New Roman"/>
      </w:rPr>
    </w:lvl>
  </w:abstractNum>
  <w:abstractNum w:abstractNumId="22">
    <w:nsid w:val="6DE824E7"/>
    <w:multiLevelType w:val="multilevel"/>
    <w:tmpl w:val="0380C358"/>
    <w:lvl w:ilvl="0">
      <w:numFmt w:val="none"/>
      <w:pStyle w:val="BodyTextTableLevel1"/>
      <w:suff w:val="nothing"/>
      <w:lvlText w:val=""/>
      <w:lvlJc w:val="left"/>
      <w:pPr>
        <w:ind w:left="425"/>
      </w:pPr>
      <w:rPr>
        <w:rFonts w:cs="Times New Roman" w:hint="default"/>
      </w:rPr>
    </w:lvl>
    <w:lvl w:ilvl="1">
      <w:start w:val="1"/>
      <w:numFmt w:val="none"/>
      <w:pStyle w:val="BodyTextTableLevel2"/>
      <w:suff w:val="nothing"/>
      <w:lvlText w:val="%2%1"/>
      <w:lvlJc w:val="left"/>
      <w:pPr>
        <w:ind w:left="709"/>
      </w:pPr>
      <w:rPr>
        <w:rFonts w:cs="Times New Roman" w:hint="default"/>
      </w:rPr>
    </w:lvl>
    <w:lvl w:ilvl="2">
      <w:start w:val="1"/>
      <w:numFmt w:val="none"/>
      <w:suff w:val="nothing"/>
      <w:lvlText w:val="%3%1"/>
      <w:lvlJc w:val="left"/>
      <w:pPr>
        <w:ind w:left="1134"/>
      </w:pPr>
      <w:rPr>
        <w:rFonts w:cs="Times New Roman" w:hint="default"/>
      </w:rPr>
    </w:lvl>
    <w:lvl w:ilvl="3">
      <w:start w:val="1"/>
      <w:numFmt w:val="none"/>
      <w:isLgl/>
      <w:lvlText w:val=""/>
      <w:lvlJc w:val="left"/>
      <w:pPr>
        <w:tabs>
          <w:tab w:val="num" w:pos="0"/>
        </w:tabs>
      </w:pPr>
      <w:rPr>
        <w:rFonts w:cs="Times New Roman" w:hint="default"/>
      </w:rPr>
    </w:lvl>
    <w:lvl w:ilvl="4">
      <w:start w:val="1"/>
      <w:numFmt w:val="none"/>
      <w:isLgl/>
      <w:lvlText w:val=""/>
      <w:lvlJc w:val="left"/>
      <w:pPr>
        <w:tabs>
          <w:tab w:val="num" w:pos="0"/>
        </w:tabs>
      </w:pPr>
      <w:rPr>
        <w:rFonts w:cs="Times New Roman" w:hint="default"/>
      </w:rPr>
    </w:lvl>
    <w:lvl w:ilvl="5">
      <w:start w:val="1"/>
      <w:numFmt w:val="none"/>
      <w:isLgl/>
      <w:lvlText w:val=""/>
      <w:lvlJc w:val="left"/>
      <w:pPr>
        <w:tabs>
          <w:tab w:val="num" w:pos="0"/>
        </w:tabs>
      </w:pPr>
      <w:rPr>
        <w:rFonts w:cs="Times New Roman" w:hint="default"/>
      </w:rPr>
    </w:lvl>
    <w:lvl w:ilvl="6">
      <w:start w:val="1"/>
      <w:numFmt w:val="none"/>
      <w:isLgl/>
      <w:lvlText w:val=""/>
      <w:lvlJc w:val="left"/>
      <w:pPr>
        <w:tabs>
          <w:tab w:val="num" w:pos="0"/>
        </w:tabs>
      </w:pPr>
      <w:rPr>
        <w:rFonts w:cs="Times New Roman" w:hint="default"/>
      </w:rPr>
    </w:lvl>
    <w:lvl w:ilvl="7">
      <w:start w:val="1"/>
      <w:numFmt w:val="none"/>
      <w:isLgl/>
      <w:lvlText w:val=""/>
      <w:lvlJc w:val="left"/>
      <w:pPr>
        <w:tabs>
          <w:tab w:val="num" w:pos="0"/>
        </w:tabs>
      </w:pPr>
      <w:rPr>
        <w:rFonts w:cs="Times New Roman" w:hint="default"/>
      </w:rPr>
    </w:lvl>
    <w:lvl w:ilvl="8">
      <w:start w:val="1"/>
      <w:numFmt w:val="none"/>
      <w:isLgl/>
      <w:lvlText w:val=""/>
      <w:lvlJc w:val="left"/>
      <w:pPr>
        <w:tabs>
          <w:tab w:val="num" w:pos="0"/>
        </w:tabs>
      </w:pPr>
      <w:rPr>
        <w:rFonts w:cs="Times New Roman" w:hint="default"/>
      </w:rPr>
    </w:lvl>
  </w:abstractNum>
  <w:abstractNum w:abstractNumId="23">
    <w:nsid w:val="76CC5507"/>
    <w:multiLevelType w:val="multilevel"/>
    <w:tmpl w:val="0809001D"/>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77584BAB"/>
    <w:multiLevelType w:val="multilevel"/>
    <w:tmpl w:val="FFFFFFFF"/>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9"/>
  </w:num>
  <w:num w:numId="12">
    <w:abstractNumId w:val="7"/>
  </w:num>
  <w:num w:numId="13">
    <w:abstractNumId w:val="6"/>
  </w:num>
  <w:num w:numId="14">
    <w:abstractNumId w:val="5"/>
  </w:num>
  <w:num w:numId="15">
    <w:abstractNumId w:val="4"/>
  </w:num>
  <w:num w:numId="16">
    <w:abstractNumId w:val="8"/>
  </w:num>
  <w:num w:numId="17">
    <w:abstractNumId w:val="3"/>
  </w:num>
  <w:num w:numId="18">
    <w:abstractNumId w:val="2"/>
  </w:num>
  <w:num w:numId="19">
    <w:abstractNumId w:val="1"/>
  </w:num>
  <w:num w:numId="20">
    <w:abstractNumId w:val="0"/>
  </w:num>
  <w:num w:numId="21">
    <w:abstractNumId w:val="9"/>
  </w:num>
  <w:num w:numId="22">
    <w:abstractNumId w:val="7"/>
  </w:num>
  <w:num w:numId="23">
    <w:abstractNumId w:val="6"/>
  </w:num>
  <w:num w:numId="24">
    <w:abstractNumId w:val="5"/>
  </w:num>
  <w:num w:numId="25">
    <w:abstractNumId w:val="4"/>
  </w:num>
  <w:num w:numId="26">
    <w:abstractNumId w:val="8"/>
  </w:num>
  <w:num w:numId="27">
    <w:abstractNumId w:val="3"/>
  </w:num>
  <w:num w:numId="28">
    <w:abstractNumId w:val="2"/>
  </w:num>
  <w:num w:numId="29">
    <w:abstractNumId w:val="1"/>
  </w:num>
  <w:num w:numId="30">
    <w:abstractNumId w:val="0"/>
  </w:num>
  <w:num w:numId="31">
    <w:abstractNumId w:val="9"/>
  </w:num>
  <w:num w:numId="32">
    <w:abstractNumId w:val="7"/>
  </w:num>
  <w:num w:numId="33">
    <w:abstractNumId w:val="6"/>
  </w:num>
  <w:num w:numId="34">
    <w:abstractNumId w:val="5"/>
  </w:num>
  <w:num w:numId="35">
    <w:abstractNumId w:val="4"/>
  </w:num>
  <w:num w:numId="36">
    <w:abstractNumId w:val="8"/>
  </w:num>
  <w:num w:numId="37">
    <w:abstractNumId w:val="3"/>
  </w:num>
  <w:num w:numId="38">
    <w:abstractNumId w:val="2"/>
  </w:num>
  <w:num w:numId="39">
    <w:abstractNumId w:val="1"/>
  </w:num>
  <w:num w:numId="40">
    <w:abstractNumId w:val="0"/>
  </w:num>
  <w:num w:numId="41">
    <w:abstractNumId w:val="7"/>
  </w:num>
  <w:num w:numId="42">
    <w:abstractNumId w:val="11"/>
  </w:num>
  <w:num w:numId="43">
    <w:abstractNumId w:val="10"/>
  </w:num>
  <w:num w:numId="44">
    <w:abstractNumId w:val="22"/>
  </w:num>
  <w:num w:numId="45">
    <w:abstractNumId w:val="20"/>
  </w:num>
  <w:num w:numId="46">
    <w:abstractNumId w:val="18"/>
  </w:num>
  <w:num w:numId="47">
    <w:abstractNumId w:val="16"/>
  </w:num>
  <w:num w:numId="48">
    <w:abstractNumId w:val="17"/>
  </w:num>
  <w:num w:numId="49">
    <w:abstractNumId w:val="21"/>
  </w:num>
  <w:num w:numId="50">
    <w:abstractNumId w:val="13"/>
  </w:num>
  <w:num w:numId="51">
    <w:abstractNumId w:val="15"/>
  </w:num>
  <w:num w:numId="52">
    <w:abstractNumId w:val="23"/>
  </w:num>
  <w:num w:numId="53">
    <w:abstractNumId w:val="14"/>
  </w:num>
  <w:num w:numId="54">
    <w:abstractNumId w:val="24"/>
  </w:num>
  <w:num w:numId="55">
    <w:abstractNumId w:val="12"/>
  </w:num>
  <w:num w:numId="56">
    <w:abstractNumId w:val="19"/>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D04"/>
  <w:defaultTabStop w:val="567"/>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22F59"/>
    <w:rsid w:val="00003360"/>
    <w:rsid w:val="00005056"/>
    <w:rsid w:val="0001738F"/>
    <w:rsid w:val="00020010"/>
    <w:rsid w:val="00034673"/>
    <w:rsid w:val="0004101B"/>
    <w:rsid w:val="00044EA1"/>
    <w:rsid w:val="000736B5"/>
    <w:rsid w:val="00077013"/>
    <w:rsid w:val="000E677B"/>
    <w:rsid w:val="000F61AF"/>
    <w:rsid w:val="0010171C"/>
    <w:rsid w:val="00102FAD"/>
    <w:rsid w:val="001171E9"/>
    <w:rsid w:val="00122F59"/>
    <w:rsid w:val="00142F2F"/>
    <w:rsid w:val="00173A79"/>
    <w:rsid w:val="001843E6"/>
    <w:rsid w:val="001A1516"/>
    <w:rsid w:val="001C0031"/>
    <w:rsid w:val="001D0111"/>
    <w:rsid w:val="001D481B"/>
    <w:rsid w:val="00206BA3"/>
    <w:rsid w:val="00215160"/>
    <w:rsid w:val="002224B4"/>
    <w:rsid w:val="00237A3D"/>
    <w:rsid w:val="002502D1"/>
    <w:rsid w:val="00270EEC"/>
    <w:rsid w:val="002806A2"/>
    <w:rsid w:val="00297CC7"/>
    <w:rsid w:val="002A4BD9"/>
    <w:rsid w:val="002A4FE7"/>
    <w:rsid w:val="002C3D7A"/>
    <w:rsid w:val="00315E76"/>
    <w:rsid w:val="00330820"/>
    <w:rsid w:val="00370FC0"/>
    <w:rsid w:val="00371CEB"/>
    <w:rsid w:val="00386ECE"/>
    <w:rsid w:val="003B1600"/>
    <w:rsid w:val="003B3A23"/>
    <w:rsid w:val="003C24CB"/>
    <w:rsid w:val="003F5886"/>
    <w:rsid w:val="0040700B"/>
    <w:rsid w:val="00407F54"/>
    <w:rsid w:val="00415CDB"/>
    <w:rsid w:val="0042551E"/>
    <w:rsid w:val="004552A0"/>
    <w:rsid w:val="00460A83"/>
    <w:rsid w:val="00477619"/>
    <w:rsid w:val="00486E6E"/>
    <w:rsid w:val="004878D2"/>
    <w:rsid w:val="00492504"/>
    <w:rsid w:val="004A2C24"/>
    <w:rsid w:val="004D1706"/>
    <w:rsid w:val="004D243F"/>
    <w:rsid w:val="004D598F"/>
    <w:rsid w:val="004E46A3"/>
    <w:rsid w:val="005053F6"/>
    <w:rsid w:val="00513609"/>
    <w:rsid w:val="00517F47"/>
    <w:rsid w:val="0052216D"/>
    <w:rsid w:val="005225A2"/>
    <w:rsid w:val="00526115"/>
    <w:rsid w:val="005366B6"/>
    <w:rsid w:val="00570C00"/>
    <w:rsid w:val="0058206B"/>
    <w:rsid w:val="00582231"/>
    <w:rsid w:val="0059662F"/>
    <w:rsid w:val="005D2C4B"/>
    <w:rsid w:val="005E4C02"/>
    <w:rsid w:val="00600CA4"/>
    <w:rsid w:val="00602416"/>
    <w:rsid w:val="006041F2"/>
    <w:rsid w:val="006238BA"/>
    <w:rsid w:val="00630711"/>
    <w:rsid w:val="00637E57"/>
    <w:rsid w:val="00640A9E"/>
    <w:rsid w:val="00647E13"/>
    <w:rsid w:val="00662716"/>
    <w:rsid w:val="00677B13"/>
    <w:rsid w:val="00677F4E"/>
    <w:rsid w:val="00685ECF"/>
    <w:rsid w:val="00687CEA"/>
    <w:rsid w:val="00695B75"/>
    <w:rsid w:val="006D638F"/>
    <w:rsid w:val="006F110B"/>
    <w:rsid w:val="007068C8"/>
    <w:rsid w:val="00722DD1"/>
    <w:rsid w:val="00737536"/>
    <w:rsid w:val="0074623B"/>
    <w:rsid w:val="00752B06"/>
    <w:rsid w:val="0075764B"/>
    <w:rsid w:val="00760C01"/>
    <w:rsid w:val="00767C04"/>
    <w:rsid w:val="0077226C"/>
    <w:rsid w:val="007762AE"/>
    <w:rsid w:val="007A5DCB"/>
    <w:rsid w:val="007A6226"/>
    <w:rsid w:val="007C2908"/>
    <w:rsid w:val="007D1918"/>
    <w:rsid w:val="00843D71"/>
    <w:rsid w:val="00860CD6"/>
    <w:rsid w:val="00870045"/>
    <w:rsid w:val="008A1919"/>
    <w:rsid w:val="008C3187"/>
    <w:rsid w:val="008D63B7"/>
    <w:rsid w:val="008E7FEE"/>
    <w:rsid w:val="008F67F5"/>
    <w:rsid w:val="008F6BCE"/>
    <w:rsid w:val="00900D4B"/>
    <w:rsid w:val="0092533F"/>
    <w:rsid w:val="00927482"/>
    <w:rsid w:val="0095112B"/>
    <w:rsid w:val="00953991"/>
    <w:rsid w:val="0096448A"/>
    <w:rsid w:val="00967F36"/>
    <w:rsid w:val="00977D7D"/>
    <w:rsid w:val="009968B0"/>
    <w:rsid w:val="009D350C"/>
    <w:rsid w:val="00A04392"/>
    <w:rsid w:val="00A12F83"/>
    <w:rsid w:val="00A16003"/>
    <w:rsid w:val="00A171B7"/>
    <w:rsid w:val="00A24D2D"/>
    <w:rsid w:val="00A24FBB"/>
    <w:rsid w:val="00A41663"/>
    <w:rsid w:val="00A42ED2"/>
    <w:rsid w:val="00A50E00"/>
    <w:rsid w:val="00A53624"/>
    <w:rsid w:val="00A84FAF"/>
    <w:rsid w:val="00AB478B"/>
    <w:rsid w:val="00AB4AD9"/>
    <w:rsid w:val="00AC2D51"/>
    <w:rsid w:val="00AC59C2"/>
    <w:rsid w:val="00AC5F7C"/>
    <w:rsid w:val="00AD1CB7"/>
    <w:rsid w:val="00AD6E77"/>
    <w:rsid w:val="00AF5218"/>
    <w:rsid w:val="00B01D5F"/>
    <w:rsid w:val="00B263AE"/>
    <w:rsid w:val="00B33636"/>
    <w:rsid w:val="00B47091"/>
    <w:rsid w:val="00B65857"/>
    <w:rsid w:val="00B66698"/>
    <w:rsid w:val="00B812F6"/>
    <w:rsid w:val="00B84350"/>
    <w:rsid w:val="00B855A6"/>
    <w:rsid w:val="00B91098"/>
    <w:rsid w:val="00B92735"/>
    <w:rsid w:val="00BA12AB"/>
    <w:rsid w:val="00BA291A"/>
    <w:rsid w:val="00BB60C6"/>
    <w:rsid w:val="00BD137C"/>
    <w:rsid w:val="00BE34D1"/>
    <w:rsid w:val="00C03596"/>
    <w:rsid w:val="00C238D9"/>
    <w:rsid w:val="00C24A9D"/>
    <w:rsid w:val="00C2677E"/>
    <w:rsid w:val="00C4560D"/>
    <w:rsid w:val="00C55F95"/>
    <w:rsid w:val="00C60C02"/>
    <w:rsid w:val="00C62048"/>
    <w:rsid w:val="00C80D62"/>
    <w:rsid w:val="00C96BFD"/>
    <w:rsid w:val="00CD4AF4"/>
    <w:rsid w:val="00CD502A"/>
    <w:rsid w:val="00CE5396"/>
    <w:rsid w:val="00D242CD"/>
    <w:rsid w:val="00D27B45"/>
    <w:rsid w:val="00D32623"/>
    <w:rsid w:val="00D341C3"/>
    <w:rsid w:val="00D37E1B"/>
    <w:rsid w:val="00D42843"/>
    <w:rsid w:val="00D5152A"/>
    <w:rsid w:val="00D65145"/>
    <w:rsid w:val="00D74314"/>
    <w:rsid w:val="00D95714"/>
    <w:rsid w:val="00D96EB8"/>
    <w:rsid w:val="00DA13C5"/>
    <w:rsid w:val="00DA5101"/>
    <w:rsid w:val="00DA79EF"/>
    <w:rsid w:val="00DB0C0B"/>
    <w:rsid w:val="00DB3B74"/>
    <w:rsid w:val="00DC2EBB"/>
    <w:rsid w:val="00DC3C41"/>
    <w:rsid w:val="00DD000A"/>
    <w:rsid w:val="00DD0901"/>
    <w:rsid w:val="00DD1F51"/>
    <w:rsid w:val="00DE16B6"/>
    <w:rsid w:val="00DE339C"/>
    <w:rsid w:val="00DE36CA"/>
    <w:rsid w:val="00DF386F"/>
    <w:rsid w:val="00E37E71"/>
    <w:rsid w:val="00E42847"/>
    <w:rsid w:val="00E50B5C"/>
    <w:rsid w:val="00E62940"/>
    <w:rsid w:val="00E63BC1"/>
    <w:rsid w:val="00E73AA8"/>
    <w:rsid w:val="00E7432B"/>
    <w:rsid w:val="00E80228"/>
    <w:rsid w:val="00EA2ED4"/>
    <w:rsid w:val="00EA491A"/>
    <w:rsid w:val="00EC51F1"/>
    <w:rsid w:val="00ED4F31"/>
    <w:rsid w:val="00EF32B4"/>
    <w:rsid w:val="00EF63C6"/>
    <w:rsid w:val="00F001BC"/>
    <w:rsid w:val="00F034FB"/>
    <w:rsid w:val="00F1075A"/>
    <w:rsid w:val="00F22E82"/>
    <w:rsid w:val="00F33D14"/>
    <w:rsid w:val="00F473B6"/>
    <w:rsid w:val="00F53E06"/>
    <w:rsid w:val="00F54188"/>
    <w:rsid w:val="00F65A97"/>
    <w:rsid w:val="00F71C35"/>
    <w:rsid w:val="00F81E71"/>
    <w:rsid w:val="00FA67D2"/>
    <w:rsid w:val="00FB5A92"/>
    <w:rsid w:val="00FE7A33"/>
    <w:rsid w:val="00FE7B93"/>
  </w:rsids>
  <m:mathPr>
    <m:mathFont m:val="Cambria Math"/>
    <m:brkBin m:val="before"/>
    <m:brkBinSub m:val="--"/>
    <m:smallFrac m:val="off"/>
    <m:dispDef/>
    <m:lMargin m:val="0"/>
    <m:rMargin m:val="0"/>
    <m:defJc m:val="centerGroup"/>
    <m:wrapIndent m:val="1440"/>
    <m:intLim m:val="subSup"/>
    <m:naryLim m:val="undOvr"/>
  </m:mathPr>
  <w:uiCompat97To2003/>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NZ" w:eastAsia="en-NZ"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semiHidden="0" w:uiPriority="0"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DA79EF"/>
    <w:pPr>
      <w:spacing w:line="280" w:lineRule="atLeast"/>
    </w:pPr>
    <w:rPr>
      <w:rFonts w:ascii="Arial" w:hAnsi="Arial"/>
      <w:szCs w:val="24"/>
      <w:lang w:eastAsia="en-US"/>
    </w:rPr>
  </w:style>
  <w:style w:type="paragraph" w:styleId="Heading1">
    <w:name w:val="heading 1"/>
    <w:basedOn w:val="Normal"/>
    <w:next w:val="BodyText"/>
    <w:link w:val="Heading1Char"/>
    <w:uiPriority w:val="99"/>
    <w:qFormat/>
    <w:rsid w:val="00EA491A"/>
    <w:pPr>
      <w:keepNext/>
      <w:spacing w:before="240" w:after="60"/>
      <w:outlineLvl w:val="0"/>
    </w:pPr>
    <w:rPr>
      <w:rFonts w:cs="Arial"/>
      <w:b/>
      <w:bCs/>
      <w:kern w:val="32"/>
      <w:sz w:val="32"/>
      <w:szCs w:val="32"/>
    </w:rPr>
  </w:style>
  <w:style w:type="paragraph" w:styleId="Heading2">
    <w:name w:val="heading 2"/>
    <w:basedOn w:val="Normal"/>
    <w:next w:val="BodyText"/>
    <w:link w:val="Heading2Char"/>
    <w:uiPriority w:val="99"/>
    <w:qFormat/>
    <w:rsid w:val="00EA491A"/>
    <w:pPr>
      <w:keepNext/>
      <w:spacing w:before="240" w:after="60"/>
      <w:outlineLvl w:val="1"/>
    </w:pPr>
    <w:rPr>
      <w:rFonts w:cs="Arial"/>
      <w:b/>
      <w:bCs/>
      <w:iCs/>
      <w:sz w:val="28"/>
      <w:szCs w:val="28"/>
    </w:rPr>
  </w:style>
  <w:style w:type="paragraph" w:styleId="Heading3">
    <w:name w:val="heading 3"/>
    <w:basedOn w:val="Normal"/>
    <w:next w:val="BodyText"/>
    <w:link w:val="Heading3Char"/>
    <w:uiPriority w:val="99"/>
    <w:qFormat/>
    <w:rsid w:val="00EA491A"/>
    <w:pPr>
      <w:keepNext/>
      <w:spacing w:before="240" w:after="60"/>
      <w:outlineLvl w:val="2"/>
    </w:pPr>
    <w:rPr>
      <w:rFonts w:cs="Arial"/>
      <w:b/>
      <w:bCs/>
      <w:sz w:val="24"/>
      <w:szCs w:val="26"/>
    </w:rPr>
  </w:style>
  <w:style w:type="paragraph" w:styleId="Heading4">
    <w:name w:val="heading 4"/>
    <w:basedOn w:val="Normal"/>
    <w:next w:val="BodyText"/>
    <w:link w:val="Heading4Char"/>
    <w:uiPriority w:val="99"/>
    <w:qFormat/>
    <w:rsid w:val="00EA491A"/>
    <w:pPr>
      <w:keepNext/>
      <w:spacing w:before="240" w:after="60"/>
      <w:outlineLvl w:val="3"/>
    </w:pPr>
    <w:rPr>
      <w:b/>
      <w:bCs/>
      <w:szCs w:val="28"/>
    </w:rPr>
  </w:style>
  <w:style w:type="paragraph" w:styleId="Heading5">
    <w:name w:val="heading 5"/>
    <w:basedOn w:val="Normal"/>
    <w:next w:val="BodyText"/>
    <w:link w:val="Heading5Char"/>
    <w:uiPriority w:val="99"/>
    <w:qFormat/>
    <w:rsid w:val="00B263AE"/>
    <w:pPr>
      <w:keepNext/>
      <w:spacing w:before="240" w:after="60"/>
      <w:outlineLvl w:val="4"/>
    </w:pPr>
    <w:rPr>
      <w:b/>
      <w:bCs/>
      <w:i/>
      <w:iCs/>
      <w:szCs w:val="26"/>
    </w:rPr>
  </w:style>
  <w:style w:type="paragraph" w:styleId="Heading6">
    <w:name w:val="heading 6"/>
    <w:basedOn w:val="Normal"/>
    <w:next w:val="Normal"/>
    <w:link w:val="Heading6Char"/>
    <w:uiPriority w:val="99"/>
    <w:qFormat/>
    <w:rsid w:val="00EA491A"/>
    <w:pPr>
      <w:spacing w:before="240" w:after="60"/>
      <w:outlineLvl w:val="5"/>
    </w:pPr>
    <w:rPr>
      <w:rFonts w:ascii="Times New Roman" w:hAnsi="Times New Roman"/>
      <w:b/>
      <w:bCs/>
      <w:szCs w:val="22"/>
    </w:rPr>
  </w:style>
  <w:style w:type="paragraph" w:styleId="Heading7">
    <w:name w:val="heading 7"/>
    <w:basedOn w:val="Normal"/>
    <w:next w:val="Normal"/>
    <w:link w:val="Heading7Char"/>
    <w:uiPriority w:val="99"/>
    <w:qFormat/>
    <w:rsid w:val="00EA491A"/>
    <w:pPr>
      <w:spacing w:before="240" w:after="60"/>
      <w:outlineLvl w:val="6"/>
    </w:pPr>
    <w:rPr>
      <w:rFonts w:ascii="Times New Roman" w:hAnsi="Times New Roman"/>
      <w:sz w:val="24"/>
    </w:rPr>
  </w:style>
  <w:style w:type="paragraph" w:styleId="Heading8">
    <w:name w:val="heading 8"/>
    <w:basedOn w:val="Normal"/>
    <w:next w:val="Normal"/>
    <w:link w:val="Heading8Char"/>
    <w:uiPriority w:val="99"/>
    <w:qFormat/>
    <w:rsid w:val="00EA491A"/>
    <w:pPr>
      <w:spacing w:before="240" w:after="60"/>
      <w:outlineLvl w:val="7"/>
    </w:pPr>
    <w:rPr>
      <w:rFonts w:ascii="Times New Roman" w:hAnsi="Times New Roman"/>
      <w:i/>
      <w:iCs/>
      <w:sz w:val="24"/>
    </w:rPr>
  </w:style>
  <w:style w:type="paragraph" w:styleId="Heading9">
    <w:name w:val="heading 9"/>
    <w:basedOn w:val="Normal"/>
    <w:next w:val="Normal"/>
    <w:link w:val="Heading9Char"/>
    <w:uiPriority w:val="99"/>
    <w:qFormat/>
    <w:rsid w:val="00EA491A"/>
    <w:pPr>
      <w:spacing w:before="240" w:after="60"/>
      <w:outlineLvl w:val="8"/>
    </w:pPr>
    <w:rPr>
      <w:rFonts w:cs="Arial"/>
      <w:szCs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E5396"/>
    <w:rPr>
      <w:rFonts w:ascii="Cambria" w:hAnsi="Cambria" w:cs="Times New Roman"/>
      <w:b/>
      <w:kern w:val="32"/>
      <w:sz w:val="32"/>
      <w:lang w:eastAsia="en-US"/>
    </w:rPr>
  </w:style>
  <w:style w:type="character" w:customStyle="1" w:styleId="Heading2Char">
    <w:name w:val="Heading 2 Char"/>
    <w:basedOn w:val="DefaultParagraphFont"/>
    <w:link w:val="Heading2"/>
    <w:uiPriority w:val="99"/>
    <w:semiHidden/>
    <w:locked/>
    <w:rsid w:val="00CE5396"/>
    <w:rPr>
      <w:rFonts w:ascii="Cambria" w:hAnsi="Cambria" w:cs="Times New Roman"/>
      <w:b/>
      <w:i/>
      <w:sz w:val="28"/>
      <w:lang w:eastAsia="en-US"/>
    </w:rPr>
  </w:style>
  <w:style w:type="character" w:customStyle="1" w:styleId="Heading3Char">
    <w:name w:val="Heading 3 Char"/>
    <w:basedOn w:val="DefaultParagraphFont"/>
    <w:link w:val="Heading3"/>
    <w:uiPriority w:val="99"/>
    <w:locked/>
    <w:rsid w:val="00F33D14"/>
    <w:rPr>
      <w:rFonts w:ascii="Arial" w:hAnsi="Arial" w:cs="Times New Roman"/>
      <w:b/>
      <w:sz w:val="26"/>
      <w:lang w:val="en-NZ" w:eastAsia="en-US"/>
    </w:rPr>
  </w:style>
  <w:style w:type="character" w:customStyle="1" w:styleId="Heading4Char">
    <w:name w:val="Heading 4 Char"/>
    <w:basedOn w:val="DefaultParagraphFont"/>
    <w:link w:val="Heading4"/>
    <w:uiPriority w:val="99"/>
    <w:semiHidden/>
    <w:locked/>
    <w:rsid w:val="00CE5396"/>
    <w:rPr>
      <w:rFonts w:ascii="Calibri" w:hAnsi="Calibri" w:cs="Times New Roman"/>
      <w:b/>
      <w:sz w:val="28"/>
      <w:lang w:eastAsia="en-US"/>
    </w:rPr>
  </w:style>
  <w:style w:type="character" w:customStyle="1" w:styleId="Heading5Char">
    <w:name w:val="Heading 5 Char"/>
    <w:basedOn w:val="DefaultParagraphFont"/>
    <w:link w:val="Heading5"/>
    <w:uiPriority w:val="99"/>
    <w:semiHidden/>
    <w:locked/>
    <w:rsid w:val="00CE5396"/>
    <w:rPr>
      <w:rFonts w:ascii="Calibri" w:hAnsi="Calibri" w:cs="Times New Roman"/>
      <w:b/>
      <w:i/>
      <w:sz w:val="26"/>
      <w:lang w:eastAsia="en-US"/>
    </w:rPr>
  </w:style>
  <w:style w:type="character" w:customStyle="1" w:styleId="Heading6Char">
    <w:name w:val="Heading 6 Char"/>
    <w:basedOn w:val="DefaultParagraphFont"/>
    <w:link w:val="Heading6"/>
    <w:uiPriority w:val="99"/>
    <w:semiHidden/>
    <w:locked/>
    <w:rsid w:val="00CE5396"/>
    <w:rPr>
      <w:rFonts w:ascii="Calibri" w:hAnsi="Calibri" w:cs="Times New Roman"/>
      <w:b/>
      <w:lang w:eastAsia="en-US"/>
    </w:rPr>
  </w:style>
  <w:style w:type="character" w:customStyle="1" w:styleId="Heading7Char">
    <w:name w:val="Heading 7 Char"/>
    <w:basedOn w:val="DefaultParagraphFont"/>
    <w:link w:val="Heading7"/>
    <w:uiPriority w:val="99"/>
    <w:semiHidden/>
    <w:locked/>
    <w:rsid w:val="00CE5396"/>
    <w:rPr>
      <w:rFonts w:ascii="Calibri" w:hAnsi="Calibri" w:cs="Times New Roman"/>
      <w:sz w:val="24"/>
      <w:lang w:eastAsia="en-US"/>
    </w:rPr>
  </w:style>
  <w:style w:type="character" w:customStyle="1" w:styleId="Heading8Char">
    <w:name w:val="Heading 8 Char"/>
    <w:basedOn w:val="DefaultParagraphFont"/>
    <w:link w:val="Heading8"/>
    <w:uiPriority w:val="99"/>
    <w:semiHidden/>
    <w:locked/>
    <w:rsid w:val="00CE5396"/>
    <w:rPr>
      <w:rFonts w:ascii="Calibri" w:hAnsi="Calibri" w:cs="Times New Roman"/>
      <w:i/>
      <w:sz w:val="24"/>
      <w:lang w:eastAsia="en-US"/>
    </w:rPr>
  </w:style>
  <w:style w:type="character" w:customStyle="1" w:styleId="Heading9Char">
    <w:name w:val="Heading 9 Char"/>
    <w:basedOn w:val="DefaultParagraphFont"/>
    <w:link w:val="Heading9"/>
    <w:uiPriority w:val="99"/>
    <w:semiHidden/>
    <w:locked/>
    <w:rsid w:val="00CE5396"/>
    <w:rPr>
      <w:rFonts w:ascii="Cambria" w:hAnsi="Cambria" w:cs="Times New Roman"/>
      <w:lang w:eastAsia="en-US"/>
    </w:rPr>
  </w:style>
  <w:style w:type="paragraph" w:styleId="BodyText">
    <w:name w:val="Body Text"/>
    <w:basedOn w:val="Normal"/>
    <w:link w:val="BodyTextChar"/>
    <w:uiPriority w:val="99"/>
    <w:rsid w:val="00EA491A"/>
    <w:pPr>
      <w:spacing w:after="200"/>
    </w:pPr>
  </w:style>
  <w:style w:type="character" w:customStyle="1" w:styleId="BodyTextChar">
    <w:name w:val="Body Text Char"/>
    <w:basedOn w:val="DefaultParagraphFont"/>
    <w:link w:val="BodyText"/>
    <w:uiPriority w:val="99"/>
    <w:semiHidden/>
    <w:locked/>
    <w:rsid w:val="00CE5396"/>
    <w:rPr>
      <w:rFonts w:ascii="Arial" w:hAnsi="Arial" w:cs="Times New Roman"/>
      <w:sz w:val="24"/>
      <w:lang w:eastAsia="en-US"/>
    </w:rPr>
  </w:style>
  <w:style w:type="paragraph" w:styleId="BlockText">
    <w:name w:val="Block Text"/>
    <w:basedOn w:val="Normal"/>
    <w:uiPriority w:val="99"/>
    <w:semiHidden/>
    <w:rsid w:val="00DB3B74"/>
    <w:pPr>
      <w:spacing w:after="120"/>
      <w:ind w:left="1440" w:right="1440"/>
    </w:pPr>
  </w:style>
  <w:style w:type="paragraph" w:styleId="BodyText2">
    <w:name w:val="Body Text 2"/>
    <w:basedOn w:val="Normal"/>
    <w:link w:val="BodyText2Char"/>
    <w:uiPriority w:val="99"/>
    <w:semiHidden/>
    <w:rsid w:val="00DB3B74"/>
    <w:pPr>
      <w:spacing w:after="120" w:line="480" w:lineRule="auto"/>
    </w:pPr>
  </w:style>
  <w:style w:type="character" w:customStyle="1" w:styleId="BodyText2Char">
    <w:name w:val="Body Text 2 Char"/>
    <w:basedOn w:val="DefaultParagraphFont"/>
    <w:link w:val="BodyText2"/>
    <w:uiPriority w:val="99"/>
    <w:semiHidden/>
    <w:locked/>
    <w:rsid w:val="00CE5396"/>
    <w:rPr>
      <w:rFonts w:ascii="Arial" w:hAnsi="Arial" w:cs="Times New Roman"/>
      <w:sz w:val="24"/>
      <w:lang w:eastAsia="en-US"/>
    </w:rPr>
  </w:style>
  <w:style w:type="paragraph" w:styleId="BodyText3">
    <w:name w:val="Body Text 3"/>
    <w:basedOn w:val="Normal"/>
    <w:link w:val="BodyText3Char"/>
    <w:uiPriority w:val="99"/>
    <w:semiHidden/>
    <w:rsid w:val="00DB3B74"/>
    <w:pPr>
      <w:spacing w:after="120"/>
    </w:pPr>
    <w:rPr>
      <w:sz w:val="16"/>
      <w:szCs w:val="16"/>
    </w:rPr>
  </w:style>
  <w:style w:type="character" w:customStyle="1" w:styleId="BodyText3Char">
    <w:name w:val="Body Text 3 Char"/>
    <w:basedOn w:val="DefaultParagraphFont"/>
    <w:link w:val="BodyText3"/>
    <w:uiPriority w:val="99"/>
    <w:semiHidden/>
    <w:locked/>
    <w:rsid w:val="00CE5396"/>
    <w:rPr>
      <w:rFonts w:ascii="Arial" w:hAnsi="Arial" w:cs="Times New Roman"/>
      <w:sz w:val="16"/>
      <w:lang w:eastAsia="en-US"/>
    </w:rPr>
  </w:style>
  <w:style w:type="paragraph" w:styleId="BodyTextFirstIndent">
    <w:name w:val="Body Text First Indent"/>
    <w:basedOn w:val="BodyText"/>
    <w:link w:val="BodyTextFirstIndentChar"/>
    <w:uiPriority w:val="99"/>
    <w:semiHidden/>
    <w:rsid w:val="00DB3B74"/>
    <w:pPr>
      <w:spacing w:after="120"/>
      <w:ind w:firstLine="210"/>
    </w:pPr>
  </w:style>
  <w:style w:type="character" w:customStyle="1" w:styleId="BodyTextFirstIndentChar">
    <w:name w:val="Body Text First Indent Char"/>
    <w:basedOn w:val="BodyTextChar"/>
    <w:link w:val="BodyTextFirstIndent"/>
    <w:uiPriority w:val="99"/>
    <w:semiHidden/>
    <w:locked/>
    <w:rsid w:val="00CE5396"/>
  </w:style>
  <w:style w:type="paragraph" w:styleId="BodyTextIndent">
    <w:name w:val="Body Text Indent"/>
    <w:basedOn w:val="Normal"/>
    <w:link w:val="BodyTextIndentChar"/>
    <w:uiPriority w:val="99"/>
    <w:semiHidden/>
    <w:rsid w:val="00DB3B74"/>
    <w:pPr>
      <w:spacing w:after="120"/>
      <w:ind w:left="283"/>
    </w:pPr>
  </w:style>
  <w:style w:type="character" w:customStyle="1" w:styleId="BodyTextIndentChar">
    <w:name w:val="Body Text Indent Char"/>
    <w:basedOn w:val="DefaultParagraphFont"/>
    <w:link w:val="BodyTextIndent"/>
    <w:uiPriority w:val="99"/>
    <w:semiHidden/>
    <w:locked/>
    <w:rsid w:val="00CE5396"/>
    <w:rPr>
      <w:rFonts w:ascii="Arial" w:hAnsi="Arial" w:cs="Times New Roman"/>
      <w:sz w:val="24"/>
      <w:lang w:eastAsia="en-US"/>
    </w:rPr>
  </w:style>
  <w:style w:type="paragraph" w:styleId="BodyTextFirstIndent2">
    <w:name w:val="Body Text First Indent 2"/>
    <w:basedOn w:val="BodyTextIndent"/>
    <w:link w:val="BodyTextFirstIndent2Char"/>
    <w:uiPriority w:val="99"/>
    <w:semiHidden/>
    <w:rsid w:val="00DB3B74"/>
    <w:pPr>
      <w:ind w:firstLine="210"/>
    </w:pPr>
  </w:style>
  <w:style w:type="character" w:customStyle="1" w:styleId="BodyTextFirstIndent2Char">
    <w:name w:val="Body Text First Indent 2 Char"/>
    <w:basedOn w:val="BodyTextIndentChar"/>
    <w:link w:val="BodyTextFirstIndent2"/>
    <w:uiPriority w:val="99"/>
    <w:semiHidden/>
    <w:locked/>
    <w:rsid w:val="00CE5396"/>
  </w:style>
  <w:style w:type="paragraph" w:styleId="BodyTextIndent2">
    <w:name w:val="Body Text Indent 2"/>
    <w:basedOn w:val="Normal"/>
    <w:link w:val="BodyTextIndent2Char"/>
    <w:uiPriority w:val="99"/>
    <w:semiHidden/>
    <w:rsid w:val="00DB3B74"/>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E5396"/>
    <w:rPr>
      <w:rFonts w:ascii="Arial" w:hAnsi="Arial" w:cs="Times New Roman"/>
      <w:sz w:val="24"/>
      <w:lang w:eastAsia="en-US"/>
    </w:rPr>
  </w:style>
  <w:style w:type="paragraph" w:styleId="BodyTextIndent3">
    <w:name w:val="Body Text Indent 3"/>
    <w:basedOn w:val="Normal"/>
    <w:link w:val="BodyTextIndent3Char"/>
    <w:uiPriority w:val="99"/>
    <w:semiHidden/>
    <w:rsid w:val="00DB3B74"/>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E5396"/>
    <w:rPr>
      <w:rFonts w:ascii="Arial" w:hAnsi="Arial" w:cs="Times New Roman"/>
      <w:sz w:val="16"/>
      <w:lang w:eastAsia="en-US"/>
    </w:rPr>
  </w:style>
  <w:style w:type="paragraph" w:styleId="Closing">
    <w:name w:val="Closing"/>
    <w:basedOn w:val="Normal"/>
    <w:link w:val="ClosingChar"/>
    <w:uiPriority w:val="99"/>
    <w:semiHidden/>
    <w:rsid w:val="00DB3B74"/>
    <w:pPr>
      <w:ind w:left="4252"/>
    </w:pPr>
  </w:style>
  <w:style w:type="character" w:customStyle="1" w:styleId="ClosingChar">
    <w:name w:val="Closing Char"/>
    <w:basedOn w:val="DefaultParagraphFont"/>
    <w:link w:val="Closing"/>
    <w:uiPriority w:val="99"/>
    <w:semiHidden/>
    <w:locked/>
    <w:rsid w:val="00CE5396"/>
    <w:rPr>
      <w:rFonts w:ascii="Arial" w:hAnsi="Arial" w:cs="Times New Roman"/>
      <w:sz w:val="24"/>
      <w:lang w:eastAsia="en-US"/>
    </w:rPr>
  </w:style>
  <w:style w:type="paragraph" w:styleId="Date">
    <w:name w:val="Date"/>
    <w:basedOn w:val="Normal"/>
    <w:next w:val="Normal"/>
    <w:link w:val="DateChar"/>
    <w:uiPriority w:val="99"/>
    <w:semiHidden/>
    <w:rsid w:val="00DB3B74"/>
  </w:style>
  <w:style w:type="character" w:customStyle="1" w:styleId="DateChar">
    <w:name w:val="Date Char"/>
    <w:basedOn w:val="DefaultParagraphFont"/>
    <w:link w:val="Date"/>
    <w:uiPriority w:val="99"/>
    <w:semiHidden/>
    <w:locked/>
    <w:rsid w:val="00CE5396"/>
    <w:rPr>
      <w:rFonts w:ascii="Arial" w:hAnsi="Arial" w:cs="Times New Roman"/>
      <w:sz w:val="24"/>
      <w:lang w:eastAsia="en-US"/>
    </w:rPr>
  </w:style>
  <w:style w:type="paragraph" w:styleId="E-mailSignature">
    <w:name w:val="E-mail Signature"/>
    <w:basedOn w:val="Normal"/>
    <w:link w:val="E-mailSignatureChar"/>
    <w:uiPriority w:val="99"/>
    <w:semiHidden/>
    <w:rsid w:val="00EA491A"/>
  </w:style>
  <w:style w:type="character" w:customStyle="1" w:styleId="E-mailSignatureChar">
    <w:name w:val="E-mail Signature Char"/>
    <w:basedOn w:val="DefaultParagraphFont"/>
    <w:link w:val="E-mailSignature"/>
    <w:uiPriority w:val="99"/>
    <w:semiHidden/>
    <w:locked/>
    <w:rsid w:val="00CE5396"/>
    <w:rPr>
      <w:rFonts w:ascii="Arial" w:hAnsi="Arial" w:cs="Times New Roman"/>
      <w:sz w:val="24"/>
      <w:lang w:eastAsia="en-US"/>
    </w:rPr>
  </w:style>
  <w:style w:type="character" w:styleId="Emphasis">
    <w:name w:val="Emphasis"/>
    <w:basedOn w:val="DefaultParagraphFont"/>
    <w:uiPriority w:val="99"/>
    <w:qFormat/>
    <w:rsid w:val="00EA491A"/>
    <w:rPr>
      <w:rFonts w:cs="Times New Roman"/>
      <w:i/>
    </w:rPr>
  </w:style>
  <w:style w:type="paragraph" w:styleId="EnvelopeAddress">
    <w:name w:val="envelope address"/>
    <w:basedOn w:val="Normal"/>
    <w:uiPriority w:val="99"/>
    <w:semiHidden/>
    <w:rsid w:val="00EA491A"/>
    <w:pPr>
      <w:framePr w:w="7920" w:h="1980" w:hRule="exact" w:hSpace="180" w:wrap="auto" w:hAnchor="page" w:xAlign="center" w:yAlign="bottom"/>
      <w:ind w:left="2880"/>
    </w:pPr>
    <w:rPr>
      <w:rFonts w:cs="Arial"/>
      <w:sz w:val="24"/>
    </w:rPr>
  </w:style>
  <w:style w:type="paragraph" w:styleId="EnvelopeReturn">
    <w:name w:val="envelope return"/>
    <w:basedOn w:val="Normal"/>
    <w:uiPriority w:val="99"/>
    <w:semiHidden/>
    <w:rsid w:val="00EA491A"/>
    <w:rPr>
      <w:rFonts w:cs="Arial"/>
      <w:sz w:val="20"/>
      <w:szCs w:val="20"/>
    </w:rPr>
  </w:style>
  <w:style w:type="character" w:styleId="FollowedHyperlink">
    <w:name w:val="FollowedHyperlink"/>
    <w:basedOn w:val="DefaultParagraphFont"/>
    <w:uiPriority w:val="99"/>
    <w:semiHidden/>
    <w:rsid w:val="00EA491A"/>
    <w:rPr>
      <w:rFonts w:cs="Times New Roman"/>
      <w:color w:val="800080"/>
      <w:u w:val="single"/>
    </w:rPr>
  </w:style>
  <w:style w:type="paragraph" w:styleId="Footer">
    <w:name w:val="footer"/>
    <w:basedOn w:val="Normal"/>
    <w:link w:val="FooterChar"/>
    <w:uiPriority w:val="99"/>
    <w:rsid w:val="00D5152A"/>
    <w:pPr>
      <w:spacing w:line="260" w:lineRule="atLeast"/>
    </w:pPr>
    <w:rPr>
      <w:sz w:val="18"/>
    </w:rPr>
  </w:style>
  <w:style w:type="character" w:customStyle="1" w:styleId="FooterChar">
    <w:name w:val="Footer Char"/>
    <w:basedOn w:val="DefaultParagraphFont"/>
    <w:link w:val="Footer"/>
    <w:uiPriority w:val="99"/>
    <w:semiHidden/>
    <w:locked/>
    <w:rsid w:val="00CE5396"/>
    <w:rPr>
      <w:rFonts w:ascii="Arial" w:hAnsi="Arial" w:cs="Times New Roman"/>
      <w:sz w:val="24"/>
      <w:lang w:eastAsia="en-US"/>
    </w:rPr>
  </w:style>
  <w:style w:type="paragraph" w:styleId="Header">
    <w:name w:val="header"/>
    <w:basedOn w:val="Normal"/>
    <w:link w:val="HeaderChar"/>
    <w:uiPriority w:val="99"/>
    <w:rsid w:val="00206BA3"/>
    <w:rPr>
      <w:sz w:val="18"/>
    </w:rPr>
  </w:style>
  <w:style w:type="character" w:customStyle="1" w:styleId="HeaderChar">
    <w:name w:val="Header Char"/>
    <w:basedOn w:val="DefaultParagraphFont"/>
    <w:link w:val="Header"/>
    <w:uiPriority w:val="99"/>
    <w:semiHidden/>
    <w:locked/>
    <w:rsid w:val="00CE5396"/>
    <w:rPr>
      <w:rFonts w:ascii="Arial" w:hAnsi="Arial" w:cs="Times New Roman"/>
      <w:sz w:val="24"/>
      <w:lang w:eastAsia="en-US"/>
    </w:rPr>
  </w:style>
  <w:style w:type="character" w:styleId="HTMLAcronym">
    <w:name w:val="HTML Acronym"/>
    <w:basedOn w:val="DefaultParagraphFont"/>
    <w:uiPriority w:val="99"/>
    <w:semiHidden/>
    <w:rsid w:val="00DB3B74"/>
    <w:rPr>
      <w:rFonts w:cs="Times New Roman"/>
    </w:rPr>
  </w:style>
  <w:style w:type="paragraph" w:styleId="HTMLAddress">
    <w:name w:val="HTML Address"/>
    <w:basedOn w:val="Normal"/>
    <w:link w:val="HTMLAddressChar"/>
    <w:uiPriority w:val="99"/>
    <w:semiHidden/>
    <w:rsid w:val="00DB3B74"/>
    <w:rPr>
      <w:i/>
      <w:iCs/>
    </w:rPr>
  </w:style>
  <w:style w:type="character" w:customStyle="1" w:styleId="HTMLAddressChar">
    <w:name w:val="HTML Address Char"/>
    <w:basedOn w:val="DefaultParagraphFont"/>
    <w:link w:val="HTMLAddress"/>
    <w:uiPriority w:val="99"/>
    <w:semiHidden/>
    <w:locked/>
    <w:rsid w:val="00CE5396"/>
    <w:rPr>
      <w:rFonts w:ascii="Arial" w:hAnsi="Arial" w:cs="Times New Roman"/>
      <w:i/>
      <w:sz w:val="24"/>
      <w:lang w:eastAsia="en-US"/>
    </w:rPr>
  </w:style>
  <w:style w:type="character" w:styleId="HTMLCite">
    <w:name w:val="HTML Cite"/>
    <w:basedOn w:val="DefaultParagraphFont"/>
    <w:uiPriority w:val="99"/>
    <w:semiHidden/>
    <w:rsid w:val="00DB3B74"/>
    <w:rPr>
      <w:rFonts w:cs="Times New Roman"/>
      <w:i/>
    </w:rPr>
  </w:style>
  <w:style w:type="character" w:styleId="HTMLCode">
    <w:name w:val="HTML Code"/>
    <w:basedOn w:val="DefaultParagraphFont"/>
    <w:uiPriority w:val="99"/>
    <w:semiHidden/>
    <w:rsid w:val="00DB3B74"/>
    <w:rPr>
      <w:rFonts w:ascii="Courier New" w:hAnsi="Courier New" w:cs="Times New Roman"/>
      <w:sz w:val="20"/>
    </w:rPr>
  </w:style>
  <w:style w:type="character" w:styleId="HTMLDefinition">
    <w:name w:val="HTML Definition"/>
    <w:basedOn w:val="DefaultParagraphFont"/>
    <w:uiPriority w:val="99"/>
    <w:semiHidden/>
    <w:rsid w:val="00DB3B74"/>
    <w:rPr>
      <w:rFonts w:cs="Times New Roman"/>
      <w:i/>
    </w:rPr>
  </w:style>
  <w:style w:type="character" w:styleId="HTMLKeyboard">
    <w:name w:val="HTML Keyboard"/>
    <w:basedOn w:val="DefaultParagraphFont"/>
    <w:uiPriority w:val="99"/>
    <w:semiHidden/>
    <w:rsid w:val="00DB3B74"/>
    <w:rPr>
      <w:rFonts w:ascii="Courier New" w:hAnsi="Courier New" w:cs="Times New Roman"/>
      <w:sz w:val="20"/>
    </w:rPr>
  </w:style>
  <w:style w:type="paragraph" w:styleId="HTMLPreformatted">
    <w:name w:val="HTML Preformatted"/>
    <w:basedOn w:val="Normal"/>
    <w:link w:val="HTMLPreformattedChar"/>
    <w:uiPriority w:val="99"/>
    <w:semiHidden/>
    <w:rsid w:val="00DB3B74"/>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locked/>
    <w:rsid w:val="00CE5396"/>
    <w:rPr>
      <w:rFonts w:ascii="Courier New" w:hAnsi="Courier New" w:cs="Times New Roman"/>
      <w:sz w:val="20"/>
      <w:lang w:eastAsia="en-US"/>
    </w:rPr>
  </w:style>
  <w:style w:type="character" w:styleId="HTMLSample">
    <w:name w:val="HTML Sample"/>
    <w:basedOn w:val="DefaultParagraphFont"/>
    <w:uiPriority w:val="99"/>
    <w:semiHidden/>
    <w:rsid w:val="00DB3B74"/>
    <w:rPr>
      <w:rFonts w:ascii="Courier New" w:hAnsi="Courier New" w:cs="Times New Roman"/>
    </w:rPr>
  </w:style>
  <w:style w:type="character" w:styleId="HTMLTypewriter">
    <w:name w:val="HTML Typewriter"/>
    <w:basedOn w:val="DefaultParagraphFont"/>
    <w:uiPriority w:val="99"/>
    <w:semiHidden/>
    <w:rsid w:val="00DB3B74"/>
    <w:rPr>
      <w:rFonts w:ascii="Courier New" w:hAnsi="Courier New" w:cs="Times New Roman"/>
      <w:sz w:val="20"/>
    </w:rPr>
  </w:style>
  <w:style w:type="character" w:styleId="HTMLVariable">
    <w:name w:val="HTML Variable"/>
    <w:basedOn w:val="DefaultParagraphFont"/>
    <w:uiPriority w:val="99"/>
    <w:semiHidden/>
    <w:rsid w:val="00DB3B74"/>
    <w:rPr>
      <w:rFonts w:cs="Times New Roman"/>
      <w:i/>
    </w:rPr>
  </w:style>
  <w:style w:type="character" w:styleId="Hyperlink">
    <w:name w:val="Hyperlink"/>
    <w:basedOn w:val="DefaultParagraphFont"/>
    <w:uiPriority w:val="99"/>
    <w:semiHidden/>
    <w:rsid w:val="00EA491A"/>
    <w:rPr>
      <w:rFonts w:cs="Times New Roman"/>
      <w:color w:val="0000FF"/>
      <w:u w:val="single"/>
    </w:rPr>
  </w:style>
  <w:style w:type="character" w:styleId="LineNumber">
    <w:name w:val="line number"/>
    <w:basedOn w:val="DefaultParagraphFont"/>
    <w:uiPriority w:val="99"/>
    <w:semiHidden/>
    <w:rsid w:val="00DB3B74"/>
    <w:rPr>
      <w:rFonts w:cs="Times New Roman"/>
    </w:rPr>
  </w:style>
  <w:style w:type="paragraph" w:styleId="List">
    <w:name w:val="List"/>
    <w:basedOn w:val="Normal"/>
    <w:uiPriority w:val="99"/>
    <w:semiHidden/>
    <w:rsid w:val="00DB3B74"/>
    <w:pPr>
      <w:ind w:left="283" w:hanging="283"/>
    </w:pPr>
  </w:style>
  <w:style w:type="paragraph" w:styleId="List2">
    <w:name w:val="List 2"/>
    <w:basedOn w:val="Normal"/>
    <w:uiPriority w:val="99"/>
    <w:semiHidden/>
    <w:rsid w:val="00DB3B74"/>
    <w:pPr>
      <w:ind w:left="566" w:hanging="283"/>
    </w:pPr>
  </w:style>
  <w:style w:type="paragraph" w:styleId="List3">
    <w:name w:val="List 3"/>
    <w:basedOn w:val="Normal"/>
    <w:uiPriority w:val="99"/>
    <w:semiHidden/>
    <w:rsid w:val="00DB3B74"/>
    <w:pPr>
      <w:ind w:left="849" w:hanging="283"/>
    </w:pPr>
  </w:style>
  <w:style w:type="paragraph" w:styleId="List4">
    <w:name w:val="List 4"/>
    <w:basedOn w:val="Normal"/>
    <w:uiPriority w:val="99"/>
    <w:semiHidden/>
    <w:rsid w:val="00DB3B74"/>
    <w:pPr>
      <w:ind w:left="1132" w:hanging="283"/>
    </w:pPr>
  </w:style>
  <w:style w:type="paragraph" w:styleId="List5">
    <w:name w:val="List 5"/>
    <w:basedOn w:val="Normal"/>
    <w:uiPriority w:val="99"/>
    <w:semiHidden/>
    <w:rsid w:val="00DB3B74"/>
    <w:pPr>
      <w:ind w:left="1415" w:hanging="283"/>
    </w:pPr>
  </w:style>
  <w:style w:type="paragraph" w:styleId="ListBullet">
    <w:name w:val="List Bullet"/>
    <w:basedOn w:val="Normal"/>
    <w:uiPriority w:val="99"/>
    <w:semiHidden/>
    <w:rsid w:val="00DB3B74"/>
    <w:pPr>
      <w:numPr>
        <w:numId w:val="1"/>
      </w:numPr>
    </w:pPr>
  </w:style>
  <w:style w:type="paragraph" w:styleId="ListBullet2">
    <w:name w:val="List Bullet 2"/>
    <w:basedOn w:val="Normal"/>
    <w:uiPriority w:val="99"/>
    <w:semiHidden/>
    <w:rsid w:val="00DB3B74"/>
    <w:pPr>
      <w:numPr>
        <w:numId w:val="2"/>
      </w:numPr>
    </w:pPr>
  </w:style>
  <w:style w:type="paragraph" w:styleId="ListBullet3">
    <w:name w:val="List Bullet 3"/>
    <w:basedOn w:val="Normal"/>
    <w:uiPriority w:val="99"/>
    <w:semiHidden/>
    <w:rsid w:val="00DB3B74"/>
    <w:pPr>
      <w:numPr>
        <w:numId w:val="3"/>
      </w:numPr>
    </w:pPr>
  </w:style>
  <w:style w:type="paragraph" w:styleId="ListBullet4">
    <w:name w:val="List Bullet 4"/>
    <w:basedOn w:val="Normal"/>
    <w:uiPriority w:val="99"/>
    <w:semiHidden/>
    <w:rsid w:val="00DB3B74"/>
    <w:pPr>
      <w:numPr>
        <w:numId w:val="4"/>
      </w:numPr>
    </w:pPr>
  </w:style>
  <w:style w:type="paragraph" w:styleId="ListBullet5">
    <w:name w:val="List Bullet 5"/>
    <w:basedOn w:val="Normal"/>
    <w:uiPriority w:val="99"/>
    <w:semiHidden/>
    <w:rsid w:val="00DB3B74"/>
    <w:pPr>
      <w:numPr>
        <w:numId w:val="5"/>
      </w:numPr>
    </w:pPr>
  </w:style>
  <w:style w:type="paragraph" w:styleId="ListContinue">
    <w:name w:val="List Continue"/>
    <w:basedOn w:val="Normal"/>
    <w:uiPriority w:val="99"/>
    <w:semiHidden/>
    <w:rsid w:val="00DB3B74"/>
    <w:pPr>
      <w:spacing w:after="120"/>
      <w:ind w:left="283"/>
    </w:pPr>
  </w:style>
  <w:style w:type="paragraph" w:styleId="ListContinue2">
    <w:name w:val="List Continue 2"/>
    <w:basedOn w:val="Normal"/>
    <w:uiPriority w:val="99"/>
    <w:semiHidden/>
    <w:rsid w:val="00DB3B74"/>
    <w:pPr>
      <w:spacing w:after="120"/>
      <w:ind w:left="566"/>
    </w:pPr>
  </w:style>
  <w:style w:type="paragraph" w:styleId="ListContinue3">
    <w:name w:val="List Continue 3"/>
    <w:basedOn w:val="Normal"/>
    <w:uiPriority w:val="99"/>
    <w:semiHidden/>
    <w:rsid w:val="00DB3B74"/>
    <w:pPr>
      <w:spacing w:after="120"/>
      <w:ind w:left="849"/>
    </w:pPr>
  </w:style>
  <w:style w:type="paragraph" w:styleId="ListContinue4">
    <w:name w:val="List Continue 4"/>
    <w:basedOn w:val="Normal"/>
    <w:uiPriority w:val="99"/>
    <w:semiHidden/>
    <w:rsid w:val="00DB3B74"/>
    <w:pPr>
      <w:spacing w:after="120"/>
      <w:ind w:left="1132"/>
    </w:pPr>
  </w:style>
  <w:style w:type="paragraph" w:styleId="ListContinue5">
    <w:name w:val="List Continue 5"/>
    <w:basedOn w:val="Normal"/>
    <w:uiPriority w:val="99"/>
    <w:semiHidden/>
    <w:rsid w:val="00DB3B74"/>
    <w:pPr>
      <w:spacing w:after="120"/>
      <w:ind w:left="1415"/>
    </w:pPr>
  </w:style>
  <w:style w:type="paragraph" w:styleId="ListNumber">
    <w:name w:val="List Number"/>
    <w:basedOn w:val="Normal"/>
    <w:uiPriority w:val="99"/>
    <w:semiHidden/>
    <w:rsid w:val="00DB3B74"/>
    <w:pPr>
      <w:numPr>
        <w:numId w:val="6"/>
      </w:numPr>
    </w:pPr>
  </w:style>
  <w:style w:type="paragraph" w:styleId="ListNumber2">
    <w:name w:val="List Number 2"/>
    <w:basedOn w:val="Normal"/>
    <w:uiPriority w:val="99"/>
    <w:semiHidden/>
    <w:rsid w:val="00DB3B74"/>
    <w:pPr>
      <w:numPr>
        <w:numId w:val="7"/>
      </w:numPr>
    </w:pPr>
  </w:style>
  <w:style w:type="paragraph" w:styleId="ListNumber3">
    <w:name w:val="List Number 3"/>
    <w:basedOn w:val="Normal"/>
    <w:uiPriority w:val="99"/>
    <w:semiHidden/>
    <w:rsid w:val="00DB3B74"/>
    <w:pPr>
      <w:numPr>
        <w:numId w:val="8"/>
      </w:numPr>
    </w:pPr>
  </w:style>
  <w:style w:type="paragraph" w:styleId="ListNumber4">
    <w:name w:val="List Number 4"/>
    <w:basedOn w:val="Normal"/>
    <w:uiPriority w:val="99"/>
    <w:semiHidden/>
    <w:rsid w:val="00DB3B74"/>
    <w:pPr>
      <w:numPr>
        <w:numId w:val="9"/>
      </w:numPr>
    </w:pPr>
  </w:style>
  <w:style w:type="paragraph" w:styleId="ListNumber5">
    <w:name w:val="List Number 5"/>
    <w:basedOn w:val="Normal"/>
    <w:uiPriority w:val="99"/>
    <w:semiHidden/>
    <w:rsid w:val="00DB3B74"/>
    <w:pPr>
      <w:numPr>
        <w:numId w:val="10"/>
      </w:numPr>
    </w:pPr>
  </w:style>
  <w:style w:type="paragraph" w:styleId="MessageHeader">
    <w:name w:val="Message Header"/>
    <w:basedOn w:val="Normal"/>
    <w:link w:val="MessageHeaderChar"/>
    <w:uiPriority w:val="99"/>
    <w:semiHidden/>
    <w:rsid w:val="00DB3B74"/>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rPr>
  </w:style>
  <w:style w:type="character" w:customStyle="1" w:styleId="MessageHeaderChar">
    <w:name w:val="Message Header Char"/>
    <w:basedOn w:val="DefaultParagraphFont"/>
    <w:link w:val="MessageHeader"/>
    <w:uiPriority w:val="99"/>
    <w:semiHidden/>
    <w:locked/>
    <w:rsid w:val="00CE5396"/>
    <w:rPr>
      <w:rFonts w:ascii="Cambria" w:hAnsi="Cambria" w:cs="Times New Roman"/>
      <w:sz w:val="24"/>
      <w:shd w:val="pct20" w:color="auto" w:fill="auto"/>
      <w:lang w:eastAsia="en-US"/>
    </w:rPr>
  </w:style>
  <w:style w:type="paragraph" w:styleId="NormalWeb">
    <w:name w:val="Normal (Web)"/>
    <w:basedOn w:val="Normal"/>
    <w:uiPriority w:val="99"/>
    <w:semiHidden/>
    <w:rsid w:val="00DB3B74"/>
    <w:rPr>
      <w:rFonts w:ascii="Times New Roman" w:hAnsi="Times New Roman"/>
      <w:sz w:val="24"/>
    </w:rPr>
  </w:style>
  <w:style w:type="paragraph" w:styleId="NormalIndent">
    <w:name w:val="Normal Indent"/>
    <w:basedOn w:val="Normal"/>
    <w:uiPriority w:val="99"/>
    <w:semiHidden/>
    <w:rsid w:val="00DB3B74"/>
    <w:pPr>
      <w:ind w:left="709"/>
    </w:pPr>
  </w:style>
  <w:style w:type="paragraph" w:styleId="NoteHeading">
    <w:name w:val="Note Heading"/>
    <w:basedOn w:val="Normal"/>
    <w:next w:val="Normal"/>
    <w:link w:val="NoteHeadingChar"/>
    <w:uiPriority w:val="99"/>
    <w:semiHidden/>
    <w:rsid w:val="00DB3B74"/>
  </w:style>
  <w:style w:type="character" w:customStyle="1" w:styleId="NoteHeadingChar">
    <w:name w:val="Note Heading Char"/>
    <w:basedOn w:val="DefaultParagraphFont"/>
    <w:link w:val="NoteHeading"/>
    <w:uiPriority w:val="99"/>
    <w:semiHidden/>
    <w:locked/>
    <w:rsid w:val="00CE5396"/>
    <w:rPr>
      <w:rFonts w:ascii="Arial" w:hAnsi="Arial" w:cs="Times New Roman"/>
      <w:sz w:val="24"/>
      <w:lang w:eastAsia="en-US"/>
    </w:rPr>
  </w:style>
  <w:style w:type="character" w:styleId="PageNumber">
    <w:name w:val="page number"/>
    <w:basedOn w:val="DefaultParagraphFont"/>
    <w:uiPriority w:val="99"/>
    <w:rsid w:val="00206BA3"/>
    <w:rPr>
      <w:rFonts w:cs="Times New Roman"/>
      <w:sz w:val="18"/>
    </w:rPr>
  </w:style>
  <w:style w:type="paragraph" w:styleId="PlainText">
    <w:name w:val="Plain Text"/>
    <w:basedOn w:val="Normal"/>
    <w:link w:val="PlainTextChar"/>
    <w:uiPriority w:val="99"/>
    <w:semiHidden/>
    <w:rsid w:val="00EA491A"/>
    <w:rPr>
      <w:rFonts w:ascii="Courier New" w:hAnsi="Courier New" w:cs="Courier New"/>
      <w:sz w:val="20"/>
      <w:szCs w:val="20"/>
    </w:rPr>
  </w:style>
  <w:style w:type="character" w:customStyle="1" w:styleId="PlainTextChar">
    <w:name w:val="Plain Text Char"/>
    <w:basedOn w:val="DefaultParagraphFont"/>
    <w:link w:val="PlainText"/>
    <w:uiPriority w:val="99"/>
    <w:semiHidden/>
    <w:locked/>
    <w:rsid w:val="00CE5396"/>
    <w:rPr>
      <w:rFonts w:ascii="Courier New" w:hAnsi="Courier New" w:cs="Times New Roman"/>
      <w:sz w:val="20"/>
      <w:lang w:eastAsia="en-US"/>
    </w:rPr>
  </w:style>
  <w:style w:type="paragraph" w:styleId="Salutation">
    <w:name w:val="Salutation"/>
    <w:basedOn w:val="Normal"/>
    <w:next w:val="Normal"/>
    <w:link w:val="SalutationChar"/>
    <w:uiPriority w:val="99"/>
    <w:semiHidden/>
    <w:rsid w:val="00DB3B74"/>
  </w:style>
  <w:style w:type="character" w:customStyle="1" w:styleId="SalutationChar">
    <w:name w:val="Salutation Char"/>
    <w:basedOn w:val="DefaultParagraphFont"/>
    <w:link w:val="Salutation"/>
    <w:uiPriority w:val="99"/>
    <w:semiHidden/>
    <w:locked/>
    <w:rsid w:val="00CE5396"/>
    <w:rPr>
      <w:rFonts w:ascii="Arial" w:hAnsi="Arial" w:cs="Times New Roman"/>
      <w:sz w:val="24"/>
      <w:lang w:eastAsia="en-US"/>
    </w:rPr>
  </w:style>
  <w:style w:type="paragraph" w:styleId="Signature">
    <w:name w:val="Signature"/>
    <w:basedOn w:val="Normal"/>
    <w:link w:val="SignatureChar"/>
    <w:uiPriority w:val="99"/>
    <w:semiHidden/>
    <w:rsid w:val="00DB3B74"/>
    <w:pPr>
      <w:ind w:left="4252"/>
    </w:pPr>
  </w:style>
  <w:style w:type="character" w:customStyle="1" w:styleId="SignatureChar">
    <w:name w:val="Signature Char"/>
    <w:basedOn w:val="DefaultParagraphFont"/>
    <w:link w:val="Signature"/>
    <w:uiPriority w:val="99"/>
    <w:semiHidden/>
    <w:locked/>
    <w:rsid w:val="00CE5396"/>
    <w:rPr>
      <w:rFonts w:ascii="Arial" w:hAnsi="Arial" w:cs="Times New Roman"/>
      <w:sz w:val="24"/>
      <w:lang w:eastAsia="en-US"/>
    </w:rPr>
  </w:style>
  <w:style w:type="character" w:styleId="Strong">
    <w:name w:val="Strong"/>
    <w:basedOn w:val="DefaultParagraphFont"/>
    <w:uiPriority w:val="99"/>
    <w:qFormat/>
    <w:rsid w:val="00DB3B74"/>
    <w:rPr>
      <w:rFonts w:cs="Times New Roman"/>
      <w:b/>
    </w:rPr>
  </w:style>
  <w:style w:type="paragraph" w:styleId="Subtitle">
    <w:name w:val="Subtitle"/>
    <w:basedOn w:val="Normal"/>
    <w:link w:val="SubtitleChar"/>
    <w:uiPriority w:val="99"/>
    <w:qFormat/>
    <w:rsid w:val="00DB3B74"/>
    <w:pPr>
      <w:spacing w:after="60"/>
      <w:jc w:val="center"/>
      <w:outlineLvl w:val="1"/>
    </w:pPr>
    <w:rPr>
      <w:rFonts w:cs="Arial"/>
      <w:sz w:val="24"/>
    </w:rPr>
  </w:style>
  <w:style w:type="character" w:customStyle="1" w:styleId="SubtitleChar">
    <w:name w:val="Subtitle Char"/>
    <w:basedOn w:val="DefaultParagraphFont"/>
    <w:link w:val="Subtitle"/>
    <w:uiPriority w:val="99"/>
    <w:locked/>
    <w:rsid w:val="00CE5396"/>
    <w:rPr>
      <w:rFonts w:ascii="Cambria" w:hAnsi="Cambria" w:cs="Times New Roman"/>
      <w:sz w:val="24"/>
      <w:lang w:eastAsia="en-US"/>
    </w:rPr>
  </w:style>
  <w:style w:type="table" w:styleId="Table3Deffects1">
    <w:name w:val="Table 3D effects 1"/>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DB3B74"/>
    <w:pPr>
      <w:spacing w:line="280" w:lineRule="atLeast"/>
    </w:pPr>
    <w:rPr>
      <w:sz w:val="20"/>
      <w:szCs w:val="20"/>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DB3B74"/>
    <w:pPr>
      <w:spacing w:line="280" w:lineRule="atLeast"/>
    </w:pPr>
    <w:rPr>
      <w:color w:val="000080"/>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DB3B74"/>
    <w:pPr>
      <w:spacing w:line="280" w:lineRule="atLeast"/>
    </w:pPr>
    <w:rPr>
      <w:sz w:val="20"/>
      <w:szCs w:val="20"/>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DB3B74"/>
    <w:pPr>
      <w:spacing w:line="280" w:lineRule="atLeast"/>
    </w:pPr>
    <w:rPr>
      <w:color w:val="FFFFFF"/>
      <w:sz w:val="20"/>
      <w:szCs w:val="20"/>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DB3B74"/>
    <w:pPr>
      <w:spacing w:line="280" w:lineRule="atLeast"/>
    </w:pPr>
    <w:rPr>
      <w:sz w:val="20"/>
      <w:szCs w:val="20"/>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DB3B74"/>
    <w:pPr>
      <w:spacing w:line="280" w:lineRule="atLeast"/>
    </w:pPr>
    <w:rPr>
      <w:sz w:val="20"/>
      <w:szCs w:val="20"/>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DB3B74"/>
    <w:pPr>
      <w:spacing w:line="280" w:lineRule="atLeast"/>
    </w:pPr>
    <w:rPr>
      <w:b/>
      <w:bCs/>
      <w:sz w:val="20"/>
      <w:szCs w:val="20"/>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DB3B74"/>
    <w:pPr>
      <w:spacing w:line="280" w:lineRule="atLeast"/>
    </w:pPr>
    <w:rPr>
      <w:b/>
      <w:bCs/>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DB3B74"/>
    <w:pPr>
      <w:spacing w:line="280" w:lineRule="atLeast"/>
    </w:pPr>
    <w:rPr>
      <w:b/>
      <w:bCs/>
      <w:sz w:val="20"/>
      <w:szCs w:val="20"/>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DB3B74"/>
    <w:pPr>
      <w:spacing w:line="280" w:lineRule="atLeast"/>
    </w:pPr>
    <w:rPr>
      <w:sz w:val="20"/>
      <w:szCs w:val="20"/>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TableColumns5">
    <w:name w:val="Table Columns 5"/>
    <w:basedOn w:val="TableNormal"/>
    <w:uiPriority w:val="99"/>
    <w:semiHidden/>
    <w:rsid w:val="00DB3B74"/>
    <w:pPr>
      <w:spacing w:line="280" w:lineRule="atLeast"/>
    </w:pPr>
    <w:rPr>
      <w:sz w:val="20"/>
      <w:szCs w:val="20"/>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TableContemporary">
    <w:name w:val="Table Contemporary"/>
    <w:basedOn w:val="TableNormal"/>
    <w:uiPriority w:val="99"/>
    <w:semiHidden/>
    <w:rsid w:val="00DB3B74"/>
    <w:pPr>
      <w:spacing w:line="280" w:lineRule="atLeast"/>
    </w:pPr>
    <w:rPr>
      <w:sz w:val="20"/>
      <w:szCs w:val="20"/>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DB3B74"/>
    <w:pPr>
      <w:spacing w:line="280" w:lineRule="atLeast"/>
    </w:pPr>
    <w:rPr>
      <w:sz w:val="20"/>
      <w:szCs w:val="20"/>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TableGrid">
    <w:name w:val="Table Grid"/>
    <w:basedOn w:val="TableNormal"/>
    <w:uiPriority w:val="99"/>
    <w:semiHidden/>
    <w:rsid w:val="00EA491A"/>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1">
    <w:name w:val="Table Grid 1"/>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DB3B74"/>
    <w:pPr>
      <w:spacing w:line="280" w:lineRule="atLeast"/>
    </w:pPr>
    <w:rPr>
      <w:sz w:val="20"/>
      <w:szCs w:val="20"/>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DB3B74"/>
    <w:pPr>
      <w:spacing w:line="280" w:lineRule="atLeast"/>
    </w:pPr>
    <w:rPr>
      <w:sz w:val="20"/>
      <w:szCs w:val="20"/>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DB3B74"/>
    <w:pPr>
      <w:spacing w:line="280" w:lineRule="atLeast"/>
    </w:pPr>
    <w:rPr>
      <w:sz w:val="20"/>
      <w:szCs w:val="20"/>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6">
    <w:name w:val="Table Grid 6"/>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7">
    <w:name w:val="Table Grid 7"/>
    <w:basedOn w:val="TableNormal"/>
    <w:uiPriority w:val="99"/>
    <w:semiHidden/>
    <w:rsid w:val="00DB3B74"/>
    <w:pPr>
      <w:spacing w:line="280" w:lineRule="atLeast"/>
    </w:pPr>
    <w:rPr>
      <w:b/>
      <w:bCs/>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TableGrid8">
    <w:name w:val="Table Grid 8"/>
    <w:basedOn w:val="TableNormal"/>
    <w:uiPriority w:val="99"/>
    <w:semiHidden/>
    <w:rsid w:val="00DB3B74"/>
    <w:pPr>
      <w:spacing w:line="280" w:lineRule="atLeast"/>
    </w:pPr>
    <w:rPr>
      <w:sz w:val="20"/>
      <w:szCs w:val="20"/>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DB3B74"/>
    <w:pPr>
      <w:spacing w:line="280" w:lineRule="atLeast"/>
    </w:pPr>
    <w:rPr>
      <w:sz w:val="20"/>
      <w:szCs w:val="20"/>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DB3B74"/>
    <w:pPr>
      <w:spacing w:line="280" w:lineRule="atLeast"/>
    </w:pPr>
    <w:rPr>
      <w:sz w:val="20"/>
      <w:szCs w:val="20"/>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DB3B74"/>
    <w:pPr>
      <w:spacing w:line="280" w:lineRule="atLeast"/>
    </w:pPr>
    <w:rPr>
      <w:sz w:val="20"/>
      <w:szCs w:val="20"/>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DB3B74"/>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DB3B74"/>
    <w:pPr>
      <w:spacing w:line="280" w:lineRule="atLeast"/>
    </w:pPr>
    <w:rPr>
      <w:sz w:val="20"/>
      <w:szCs w:val="20"/>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DB3B74"/>
    <w:pPr>
      <w:spacing w:line="280" w:lineRule="atLeast"/>
    </w:pPr>
    <w:rPr>
      <w:sz w:val="20"/>
      <w:szCs w:val="20"/>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EA491A"/>
    <w:pPr>
      <w:spacing w:line="280" w:lineRule="atLeast"/>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DB3B74"/>
    <w:pPr>
      <w:spacing w:line="280" w:lineRule="atLeast"/>
    </w:pPr>
    <w:rPr>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DB3B74"/>
    <w:pPr>
      <w:spacing w:line="280" w:lineRule="atLeast"/>
    </w:pPr>
    <w:rPr>
      <w:sz w:val="20"/>
      <w:szCs w:val="20"/>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DB3B74"/>
    <w:pPr>
      <w:spacing w:line="280" w:lineRule="atLeast"/>
    </w:pPr>
    <w:rPr>
      <w:sz w:val="20"/>
      <w:szCs w:val="2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rsid w:val="00DB3B74"/>
    <w:pPr>
      <w:spacing w:line="280" w:lineRule="atLeast"/>
    </w:pPr>
    <w:rPr>
      <w:sz w:val="20"/>
      <w:szCs w:val="20"/>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DB3B74"/>
    <w:pPr>
      <w:spacing w:line="280" w:lineRule="atLeast"/>
    </w:pPr>
    <w:rPr>
      <w:sz w:val="20"/>
      <w:szCs w:val="20"/>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DB3B74"/>
    <w:pPr>
      <w:spacing w:line="280" w:lineRule="atLeast"/>
    </w:pPr>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uiPriority w:val="99"/>
    <w:semiHidden/>
    <w:rsid w:val="00DB3B74"/>
    <w:pPr>
      <w:spacing w:line="280" w:lineRule="atLeast"/>
    </w:pPr>
    <w:rPr>
      <w:sz w:val="20"/>
      <w:szCs w:val="20"/>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DB3B74"/>
    <w:pPr>
      <w:spacing w:line="280" w:lineRule="atLeast"/>
    </w:pPr>
    <w:rPr>
      <w:sz w:val="20"/>
      <w:szCs w:val="20"/>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DB3B74"/>
    <w:pPr>
      <w:spacing w:line="280" w:lineRule="atLeast"/>
    </w:pPr>
    <w:rPr>
      <w:sz w:val="20"/>
      <w:szCs w:val="20"/>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Title">
    <w:name w:val="Title"/>
    <w:basedOn w:val="Normal"/>
    <w:link w:val="TitleChar"/>
    <w:uiPriority w:val="99"/>
    <w:qFormat/>
    <w:rsid w:val="00DB3B74"/>
    <w:pPr>
      <w:spacing w:before="240" w:after="60"/>
      <w:jc w:val="center"/>
      <w:outlineLvl w:val="0"/>
    </w:pPr>
    <w:rPr>
      <w:rFonts w:cs="Arial"/>
      <w:b/>
      <w:bCs/>
      <w:kern w:val="28"/>
      <w:sz w:val="32"/>
      <w:szCs w:val="32"/>
    </w:rPr>
  </w:style>
  <w:style w:type="character" w:customStyle="1" w:styleId="TitleChar">
    <w:name w:val="Title Char"/>
    <w:basedOn w:val="DefaultParagraphFont"/>
    <w:link w:val="Title"/>
    <w:uiPriority w:val="99"/>
    <w:locked/>
    <w:rsid w:val="00CE5396"/>
    <w:rPr>
      <w:rFonts w:ascii="Cambria" w:hAnsi="Cambria" w:cs="Times New Roman"/>
      <w:b/>
      <w:kern w:val="28"/>
      <w:sz w:val="32"/>
      <w:lang w:eastAsia="en-US"/>
    </w:rPr>
  </w:style>
  <w:style w:type="paragraph" w:customStyle="1" w:styleId="BodyTextIndentLevel1">
    <w:name w:val="Body Text Indent Level 1"/>
    <w:basedOn w:val="BodyText"/>
    <w:uiPriority w:val="99"/>
    <w:rsid w:val="00EA491A"/>
    <w:pPr>
      <w:ind w:left="709"/>
    </w:pPr>
  </w:style>
  <w:style w:type="paragraph" w:customStyle="1" w:styleId="BodyTextIndentLevel2">
    <w:name w:val="Body Text Indent Level 2"/>
    <w:basedOn w:val="BodyText"/>
    <w:uiPriority w:val="99"/>
    <w:rsid w:val="00EA491A"/>
    <w:pPr>
      <w:ind w:left="1276"/>
    </w:pPr>
  </w:style>
  <w:style w:type="paragraph" w:customStyle="1" w:styleId="BodyTextIndentLevel3">
    <w:name w:val="Body Text Indent Level 3"/>
    <w:basedOn w:val="BodyText"/>
    <w:uiPriority w:val="99"/>
    <w:rsid w:val="00E73AA8"/>
    <w:pPr>
      <w:numPr>
        <w:ilvl w:val="4"/>
        <w:numId w:val="11"/>
      </w:numPr>
      <w:tabs>
        <w:tab w:val="clear" w:pos="360"/>
      </w:tabs>
      <w:ind w:left="1843" w:firstLine="0"/>
    </w:pPr>
  </w:style>
  <w:style w:type="paragraph" w:customStyle="1" w:styleId="SingleSpacedParagraph">
    <w:name w:val="Single Spaced Paragraph"/>
    <w:basedOn w:val="Normal"/>
    <w:uiPriority w:val="99"/>
    <w:rsid w:val="000F61AF"/>
  </w:style>
  <w:style w:type="paragraph" w:customStyle="1" w:styleId="HeadingNumberLevel1">
    <w:name w:val="Heading Number Level 1"/>
    <w:basedOn w:val="Heading1"/>
    <w:next w:val="BodyTextIndentLevel1"/>
    <w:uiPriority w:val="99"/>
    <w:rsid w:val="00D5152A"/>
    <w:pPr>
      <w:numPr>
        <w:numId w:val="11"/>
      </w:numPr>
      <w:tabs>
        <w:tab w:val="clear" w:pos="360"/>
        <w:tab w:val="num" w:pos="709"/>
      </w:tabs>
      <w:ind w:left="709" w:hanging="709"/>
      <w:outlineLvl w:val="5"/>
    </w:pPr>
  </w:style>
  <w:style w:type="paragraph" w:customStyle="1" w:styleId="HeadingNumberLevel2">
    <w:name w:val="Heading Number Level 2"/>
    <w:basedOn w:val="Heading2"/>
    <w:next w:val="BodyTextIndentLevel1"/>
    <w:uiPriority w:val="99"/>
    <w:rsid w:val="00D5152A"/>
    <w:pPr>
      <w:numPr>
        <w:ilvl w:val="1"/>
        <w:numId w:val="11"/>
      </w:numPr>
      <w:tabs>
        <w:tab w:val="clear" w:pos="360"/>
        <w:tab w:val="num" w:pos="709"/>
      </w:tabs>
      <w:ind w:left="709" w:hanging="709"/>
      <w:outlineLvl w:val="6"/>
    </w:pPr>
  </w:style>
  <w:style w:type="paragraph" w:customStyle="1" w:styleId="HeadingNumberLevel3">
    <w:name w:val="Heading Number Level 3"/>
    <w:basedOn w:val="BodyText"/>
    <w:uiPriority w:val="99"/>
    <w:rsid w:val="00D5152A"/>
    <w:pPr>
      <w:numPr>
        <w:ilvl w:val="2"/>
        <w:numId w:val="11"/>
      </w:numPr>
      <w:tabs>
        <w:tab w:val="clear" w:pos="360"/>
        <w:tab w:val="num" w:pos="1276"/>
      </w:tabs>
      <w:ind w:left="1276" w:hanging="567"/>
    </w:pPr>
  </w:style>
  <w:style w:type="paragraph" w:customStyle="1" w:styleId="HeadingNumberLevel4">
    <w:name w:val="Heading Number Level 4"/>
    <w:basedOn w:val="BodyText"/>
    <w:uiPriority w:val="99"/>
    <w:rsid w:val="00D5152A"/>
    <w:pPr>
      <w:numPr>
        <w:ilvl w:val="3"/>
        <w:numId w:val="11"/>
      </w:numPr>
      <w:tabs>
        <w:tab w:val="clear" w:pos="360"/>
        <w:tab w:val="num" w:pos="1843"/>
      </w:tabs>
      <w:ind w:left="1843" w:hanging="567"/>
    </w:pPr>
  </w:style>
  <w:style w:type="paragraph" w:customStyle="1" w:styleId="NumbersLevel1">
    <w:name w:val="Numbers Level 1"/>
    <w:basedOn w:val="BodyText"/>
    <w:uiPriority w:val="99"/>
    <w:rsid w:val="00E73AA8"/>
    <w:pPr>
      <w:numPr>
        <w:numId w:val="42"/>
      </w:numPr>
    </w:pPr>
  </w:style>
  <w:style w:type="paragraph" w:customStyle="1" w:styleId="NumbersLevel2">
    <w:name w:val="Numbers Level 2"/>
    <w:basedOn w:val="BodyText"/>
    <w:uiPriority w:val="99"/>
    <w:rsid w:val="00E73AA8"/>
    <w:pPr>
      <w:numPr>
        <w:ilvl w:val="1"/>
        <w:numId w:val="42"/>
      </w:numPr>
    </w:pPr>
  </w:style>
  <w:style w:type="paragraph" w:customStyle="1" w:styleId="NumbersLevel3">
    <w:name w:val="Numbers Level 3"/>
    <w:basedOn w:val="BodyText"/>
    <w:uiPriority w:val="99"/>
    <w:rsid w:val="00E73AA8"/>
    <w:pPr>
      <w:numPr>
        <w:ilvl w:val="2"/>
        <w:numId w:val="42"/>
      </w:numPr>
    </w:pPr>
  </w:style>
  <w:style w:type="paragraph" w:customStyle="1" w:styleId="NumbersLevel4">
    <w:name w:val="Numbers Level 4"/>
    <w:basedOn w:val="BodyText"/>
    <w:uiPriority w:val="99"/>
    <w:rsid w:val="00E73AA8"/>
    <w:pPr>
      <w:numPr>
        <w:ilvl w:val="3"/>
        <w:numId w:val="42"/>
      </w:numPr>
    </w:pPr>
  </w:style>
  <w:style w:type="paragraph" w:customStyle="1" w:styleId="BulletLevel1">
    <w:name w:val="Bullet Level 1"/>
    <w:basedOn w:val="BodyText"/>
    <w:uiPriority w:val="99"/>
    <w:rsid w:val="0058206B"/>
    <w:pPr>
      <w:numPr>
        <w:numId w:val="5"/>
      </w:numPr>
      <w:tabs>
        <w:tab w:val="clear" w:pos="1492"/>
        <w:tab w:val="num" w:pos="567"/>
      </w:tabs>
      <w:ind w:left="567" w:hanging="567"/>
    </w:pPr>
  </w:style>
  <w:style w:type="paragraph" w:customStyle="1" w:styleId="BulletLevel2">
    <w:name w:val="Bullet Level 2"/>
    <w:basedOn w:val="BodyText"/>
    <w:uiPriority w:val="99"/>
    <w:rsid w:val="0058206B"/>
    <w:pPr>
      <w:numPr>
        <w:ilvl w:val="1"/>
        <w:numId w:val="5"/>
      </w:numPr>
      <w:tabs>
        <w:tab w:val="clear" w:pos="1492"/>
        <w:tab w:val="num" w:pos="1134"/>
      </w:tabs>
      <w:ind w:left="1134" w:hanging="567"/>
    </w:pPr>
  </w:style>
  <w:style w:type="paragraph" w:customStyle="1" w:styleId="BulletLevel3">
    <w:name w:val="Bullet Level 3"/>
    <w:basedOn w:val="BodyText"/>
    <w:uiPriority w:val="99"/>
    <w:rsid w:val="0058206B"/>
    <w:pPr>
      <w:numPr>
        <w:ilvl w:val="2"/>
        <w:numId w:val="5"/>
      </w:numPr>
      <w:tabs>
        <w:tab w:val="clear" w:pos="1492"/>
        <w:tab w:val="num" w:pos="1701"/>
      </w:tabs>
      <w:ind w:left="1701" w:hanging="567"/>
    </w:pPr>
  </w:style>
  <w:style w:type="paragraph" w:customStyle="1" w:styleId="BodyTextBulletIndentLevel1">
    <w:name w:val="Body Text Bullet Indent Level 1"/>
    <w:basedOn w:val="BodyText"/>
    <w:uiPriority w:val="99"/>
    <w:rsid w:val="00C238D9"/>
    <w:pPr>
      <w:ind w:left="567"/>
    </w:pPr>
  </w:style>
  <w:style w:type="paragraph" w:customStyle="1" w:styleId="BodyTextBulletIndentLevel2">
    <w:name w:val="Body Text Bullet Indent Level 2"/>
    <w:basedOn w:val="BodyText"/>
    <w:uiPriority w:val="99"/>
    <w:rsid w:val="00C238D9"/>
    <w:pPr>
      <w:ind w:left="1134"/>
    </w:pPr>
  </w:style>
  <w:style w:type="paragraph" w:customStyle="1" w:styleId="BodyTextBulletIndentLevel3">
    <w:name w:val="Body Text Bullet Indent Level 3"/>
    <w:basedOn w:val="BodyText"/>
    <w:uiPriority w:val="99"/>
    <w:rsid w:val="00C238D9"/>
    <w:pPr>
      <w:ind w:left="1701"/>
    </w:pPr>
  </w:style>
  <w:style w:type="paragraph" w:customStyle="1" w:styleId="ListAlpha">
    <w:name w:val="List Alpha"/>
    <w:basedOn w:val="BodyText"/>
    <w:uiPriority w:val="99"/>
    <w:rsid w:val="00BD137C"/>
    <w:pPr>
      <w:numPr>
        <w:numId w:val="2"/>
      </w:numPr>
      <w:tabs>
        <w:tab w:val="clear" w:pos="643"/>
        <w:tab w:val="num" w:pos="567"/>
      </w:tabs>
      <w:ind w:left="567" w:hanging="567"/>
    </w:pPr>
  </w:style>
  <w:style w:type="paragraph" w:customStyle="1" w:styleId="ListNumeric">
    <w:name w:val="List Numeric"/>
    <w:basedOn w:val="BodyText"/>
    <w:uiPriority w:val="99"/>
    <w:rsid w:val="00BD137C"/>
    <w:pPr>
      <w:numPr>
        <w:numId w:val="3"/>
      </w:numPr>
      <w:tabs>
        <w:tab w:val="clear" w:pos="926"/>
        <w:tab w:val="num" w:pos="567"/>
      </w:tabs>
      <w:ind w:left="567" w:hanging="567"/>
    </w:pPr>
  </w:style>
  <w:style w:type="paragraph" w:styleId="FootnoteText">
    <w:name w:val="footnote text"/>
    <w:basedOn w:val="Normal"/>
    <w:link w:val="FootnoteTextChar"/>
    <w:uiPriority w:val="99"/>
    <w:rsid w:val="00B91098"/>
    <w:pPr>
      <w:spacing w:after="120" w:line="240" w:lineRule="atLeast"/>
      <w:ind w:left="284" w:hanging="284"/>
    </w:pPr>
    <w:rPr>
      <w:sz w:val="18"/>
      <w:szCs w:val="20"/>
    </w:rPr>
  </w:style>
  <w:style w:type="character" w:customStyle="1" w:styleId="FootnoteTextChar">
    <w:name w:val="Footnote Text Char"/>
    <w:basedOn w:val="DefaultParagraphFont"/>
    <w:link w:val="FootnoteText"/>
    <w:uiPriority w:val="99"/>
    <w:semiHidden/>
    <w:locked/>
    <w:rsid w:val="00CE5396"/>
    <w:rPr>
      <w:rFonts w:ascii="Arial" w:hAnsi="Arial" w:cs="Times New Roman"/>
      <w:sz w:val="20"/>
      <w:lang w:eastAsia="en-US"/>
    </w:rPr>
  </w:style>
  <w:style w:type="character" w:styleId="FootnoteReference">
    <w:name w:val="footnote reference"/>
    <w:basedOn w:val="DefaultParagraphFont"/>
    <w:uiPriority w:val="99"/>
    <w:semiHidden/>
    <w:rsid w:val="00003360"/>
    <w:rPr>
      <w:rFonts w:cs="Times New Roman"/>
      <w:vertAlign w:val="superscript"/>
    </w:rPr>
  </w:style>
  <w:style w:type="paragraph" w:styleId="TOC1">
    <w:name w:val="toc 1"/>
    <w:basedOn w:val="Normal"/>
    <w:next w:val="Normal"/>
    <w:uiPriority w:val="99"/>
    <w:rsid w:val="006041F2"/>
    <w:pPr>
      <w:tabs>
        <w:tab w:val="right" w:pos="9072"/>
      </w:tabs>
      <w:spacing w:before="200"/>
      <w:ind w:right="567"/>
    </w:pPr>
    <w:rPr>
      <w:b/>
    </w:rPr>
  </w:style>
  <w:style w:type="paragraph" w:styleId="TOC2">
    <w:name w:val="toc 2"/>
    <w:basedOn w:val="Normal"/>
    <w:next w:val="Normal"/>
    <w:uiPriority w:val="99"/>
    <w:rsid w:val="006041F2"/>
    <w:pPr>
      <w:tabs>
        <w:tab w:val="left" w:pos="567"/>
        <w:tab w:val="right" w:pos="9072"/>
      </w:tabs>
      <w:ind w:left="284" w:right="567"/>
    </w:pPr>
  </w:style>
  <w:style w:type="paragraph" w:styleId="TOC3">
    <w:name w:val="toc 3"/>
    <w:basedOn w:val="Normal"/>
    <w:next w:val="Normal"/>
    <w:autoRedefine/>
    <w:uiPriority w:val="99"/>
    <w:rsid w:val="006041F2"/>
    <w:pPr>
      <w:tabs>
        <w:tab w:val="right" w:pos="9072"/>
      </w:tabs>
      <w:ind w:left="567" w:right="567"/>
    </w:pPr>
  </w:style>
  <w:style w:type="paragraph" w:styleId="TOC4">
    <w:name w:val="toc 4"/>
    <w:basedOn w:val="Normal"/>
    <w:next w:val="Normal"/>
    <w:autoRedefine/>
    <w:uiPriority w:val="99"/>
    <w:rsid w:val="00D5152A"/>
    <w:pPr>
      <w:tabs>
        <w:tab w:val="right" w:pos="9072"/>
      </w:tabs>
      <w:ind w:left="851" w:right="567"/>
    </w:pPr>
  </w:style>
  <w:style w:type="paragraph" w:styleId="TOC5">
    <w:name w:val="toc 5"/>
    <w:basedOn w:val="Normal"/>
    <w:next w:val="Normal"/>
    <w:autoRedefine/>
    <w:uiPriority w:val="99"/>
    <w:rsid w:val="00D5152A"/>
    <w:pPr>
      <w:tabs>
        <w:tab w:val="right" w:pos="9072"/>
      </w:tabs>
      <w:ind w:left="1134" w:right="567"/>
    </w:pPr>
  </w:style>
  <w:style w:type="paragraph" w:customStyle="1" w:styleId="HeadingContents">
    <w:name w:val="Heading Contents"/>
    <w:basedOn w:val="BodyText"/>
    <w:uiPriority w:val="99"/>
    <w:rsid w:val="008E7FEE"/>
    <w:pPr>
      <w:keepNext/>
      <w:spacing w:after="0"/>
    </w:pPr>
    <w:rPr>
      <w:b/>
      <w:sz w:val="32"/>
    </w:rPr>
  </w:style>
  <w:style w:type="paragraph" w:customStyle="1" w:styleId="HeadingTable">
    <w:name w:val="Heading Table"/>
    <w:basedOn w:val="Normal"/>
    <w:uiPriority w:val="99"/>
    <w:rsid w:val="005E4C02"/>
    <w:pPr>
      <w:spacing w:line="260" w:lineRule="atLeast"/>
    </w:pPr>
    <w:rPr>
      <w:b/>
      <w:sz w:val="20"/>
    </w:rPr>
  </w:style>
  <w:style w:type="paragraph" w:customStyle="1" w:styleId="HeadingTableCentre">
    <w:name w:val="Heading Table Centre"/>
    <w:basedOn w:val="HeadingTable"/>
    <w:uiPriority w:val="99"/>
    <w:rsid w:val="005E4C02"/>
    <w:pPr>
      <w:jc w:val="center"/>
    </w:pPr>
  </w:style>
  <w:style w:type="paragraph" w:customStyle="1" w:styleId="BodyTextTable">
    <w:name w:val="Body Text Table"/>
    <w:basedOn w:val="BodyText"/>
    <w:uiPriority w:val="99"/>
    <w:rsid w:val="00415CDB"/>
    <w:pPr>
      <w:spacing w:after="180" w:line="260" w:lineRule="atLeast"/>
    </w:pPr>
    <w:rPr>
      <w:sz w:val="20"/>
    </w:rPr>
  </w:style>
  <w:style w:type="paragraph" w:customStyle="1" w:styleId="BodyTextTableLastLine">
    <w:name w:val="Body Text Table Last Line"/>
    <w:basedOn w:val="BodyTextTable"/>
    <w:uiPriority w:val="99"/>
    <w:rsid w:val="00415CDB"/>
    <w:pPr>
      <w:spacing w:after="0"/>
    </w:pPr>
  </w:style>
  <w:style w:type="paragraph" w:customStyle="1" w:styleId="BulletTableLevel1">
    <w:name w:val="Bullet Table Level 1"/>
    <w:basedOn w:val="BodyTextTable"/>
    <w:uiPriority w:val="99"/>
    <w:rsid w:val="00EA2ED4"/>
    <w:pPr>
      <w:numPr>
        <w:numId w:val="6"/>
      </w:numPr>
      <w:tabs>
        <w:tab w:val="clear" w:pos="360"/>
        <w:tab w:val="num" w:pos="369"/>
      </w:tabs>
      <w:ind w:left="369" w:hanging="369"/>
    </w:pPr>
  </w:style>
  <w:style w:type="paragraph" w:customStyle="1" w:styleId="BulletTableLevel2">
    <w:name w:val="Bullet Table Level 2"/>
    <w:basedOn w:val="BodyTextTable"/>
    <w:uiPriority w:val="99"/>
    <w:rsid w:val="00EA2ED4"/>
    <w:pPr>
      <w:numPr>
        <w:ilvl w:val="1"/>
        <w:numId w:val="6"/>
      </w:numPr>
      <w:tabs>
        <w:tab w:val="clear" w:pos="360"/>
        <w:tab w:val="num" w:pos="737"/>
      </w:tabs>
      <w:ind w:left="737" w:hanging="368"/>
    </w:pPr>
  </w:style>
  <w:style w:type="paragraph" w:customStyle="1" w:styleId="BulletTableLevel3">
    <w:name w:val="Bullet Table Level 3"/>
    <w:basedOn w:val="BodyTextTable"/>
    <w:uiPriority w:val="99"/>
    <w:rsid w:val="00EA2ED4"/>
    <w:pPr>
      <w:numPr>
        <w:ilvl w:val="2"/>
        <w:numId w:val="6"/>
      </w:numPr>
      <w:tabs>
        <w:tab w:val="clear" w:pos="360"/>
        <w:tab w:val="num" w:pos="1106"/>
      </w:tabs>
      <w:ind w:left="1106" w:hanging="369"/>
    </w:pPr>
  </w:style>
  <w:style w:type="paragraph" w:customStyle="1" w:styleId="NumbersTableLevel1">
    <w:name w:val="Numbers Table Level 1"/>
    <w:basedOn w:val="BodyTextTable"/>
    <w:uiPriority w:val="99"/>
    <w:rsid w:val="00A50E00"/>
    <w:pPr>
      <w:numPr>
        <w:numId w:val="43"/>
      </w:numPr>
    </w:pPr>
  </w:style>
  <w:style w:type="paragraph" w:customStyle="1" w:styleId="NumbersTableLevel2">
    <w:name w:val="Numbers Table Level 2"/>
    <w:basedOn w:val="BodyTextTable"/>
    <w:uiPriority w:val="99"/>
    <w:rsid w:val="00A50E00"/>
    <w:pPr>
      <w:numPr>
        <w:ilvl w:val="1"/>
        <w:numId w:val="43"/>
      </w:numPr>
    </w:pPr>
  </w:style>
  <w:style w:type="paragraph" w:customStyle="1" w:styleId="NumbersTableLevel3">
    <w:name w:val="Numbers Table Level 3"/>
    <w:basedOn w:val="BodyTextTable"/>
    <w:uiPriority w:val="99"/>
    <w:rsid w:val="00A50E00"/>
    <w:pPr>
      <w:numPr>
        <w:ilvl w:val="2"/>
        <w:numId w:val="43"/>
      </w:numPr>
    </w:pPr>
  </w:style>
  <w:style w:type="paragraph" w:customStyle="1" w:styleId="BodyTextTableLevel1">
    <w:name w:val="Body Text Table Level 1"/>
    <w:basedOn w:val="BodyTextTable"/>
    <w:uiPriority w:val="99"/>
    <w:rsid w:val="00A50E00"/>
    <w:pPr>
      <w:numPr>
        <w:numId w:val="44"/>
      </w:numPr>
      <w:ind w:left="369"/>
    </w:pPr>
  </w:style>
  <w:style w:type="paragraph" w:customStyle="1" w:styleId="BodyTextTableLevel2">
    <w:name w:val="Body Text Table Level 2"/>
    <w:basedOn w:val="BodyTextTable"/>
    <w:uiPriority w:val="99"/>
    <w:rsid w:val="00A50E00"/>
    <w:pPr>
      <w:numPr>
        <w:ilvl w:val="1"/>
        <w:numId w:val="44"/>
      </w:numPr>
      <w:ind w:left="737"/>
    </w:pPr>
  </w:style>
  <w:style w:type="paragraph" w:customStyle="1" w:styleId="BodyTextTableLevel3">
    <w:name w:val="Body Text Table Level 3"/>
    <w:basedOn w:val="BodyTextTable"/>
    <w:uiPriority w:val="99"/>
    <w:rsid w:val="00A50E00"/>
    <w:pPr>
      <w:numPr>
        <w:ilvl w:val="3"/>
        <w:numId w:val="43"/>
      </w:numPr>
    </w:pPr>
  </w:style>
  <w:style w:type="paragraph" w:styleId="Caption">
    <w:name w:val="caption"/>
    <w:basedOn w:val="Normal"/>
    <w:next w:val="BodyText"/>
    <w:uiPriority w:val="99"/>
    <w:qFormat/>
    <w:rsid w:val="00020010"/>
    <w:pPr>
      <w:spacing w:after="200"/>
    </w:pPr>
    <w:rPr>
      <w:b/>
      <w:bCs/>
      <w:sz w:val="20"/>
      <w:szCs w:val="20"/>
    </w:rPr>
  </w:style>
  <w:style w:type="paragraph" w:customStyle="1" w:styleId="WhiteSpace">
    <w:name w:val="White Space"/>
    <w:basedOn w:val="Normal"/>
    <w:uiPriority w:val="99"/>
    <w:rsid w:val="00020010"/>
    <w:pPr>
      <w:spacing w:line="240" w:lineRule="auto"/>
    </w:pPr>
    <w:rPr>
      <w:sz w:val="12"/>
    </w:rPr>
  </w:style>
  <w:style w:type="table" w:customStyle="1" w:styleId="TableDIA">
    <w:name w:val="Table DIA"/>
    <w:uiPriority w:val="99"/>
    <w:rsid w:val="00900D4B"/>
    <w:rPr>
      <w:rFonts w:ascii="Arial" w:hAnsi="Arial"/>
      <w:sz w:val="20"/>
      <w:szCs w:val="20"/>
    </w:rPr>
    <w:tblPr>
      <w:tblInd w:w="0"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CellMar>
        <w:top w:w="57" w:type="dxa"/>
        <w:left w:w="108" w:type="dxa"/>
        <w:bottom w:w="57" w:type="dxa"/>
        <w:right w:w="108" w:type="dxa"/>
      </w:tblCellMar>
    </w:tblPr>
    <w:trPr>
      <w:cantSplit/>
    </w:trPr>
  </w:style>
  <w:style w:type="paragraph" w:customStyle="1" w:styleId="HeadingAppendix">
    <w:name w:val="Heading Appendix"/>
    <w:basedOn w:val="Heading1"/>
    <w:next w:val="BodyText"/>
    <w:uiPriority w:val="99"/>
    <w:rsid w:val="002806A2"/>
    <w:pPr>
      <w:pageBreakBefore/>
      <w:numPr>
        <w:numId w:val="4"/>
      </w:numPr>
      <w:tabs>
        <w:tab w:val="clear" w:pos="1209"/>
        <w:tab w:val="left" w:pos="2268"/>
      </w:tabs>
      <w:spacing w:before="0"/>
      <w:ind w:left="0" w:firstLine="0"/>
      <w:outlineLvl w:val="7"/>
    </w:pPr>
  </w:style>
  <w:style w:type="paragraph" w:customStyle="1" w:styleId="Heading1Non-Contents">
    <w:name w:val="Heading 1 Non-Contents"/>
    <w:basedOn w:val="Normal"/>
    <w:next w:val="BodyText"/>
    <w:uiPriority w:val="99"/>
    <w:rsid w:val="00FE7A33"/>
    <w:pPr>
      <w:keepNext/>
      <w:spacing w:before="240" w:after="60"/>
    </w:pPr>
    <w:rPr>
      <w:b/>
      <w:kern w:val="32"/>
      <w:sz w:val="32"/>
    </w:rPr>
  </w:style>
  <w:style w:type="paragraph" w:styleId="TOC6">
    <w:name w:val="toc 6"/>
    <w:basedOn w:val="Normal"/>
    <w:next w:val="Normal"/>
    <w:autoRedefine/>
    <w:uiPriority w:val="99"/>
    <w:rsid w:val="00F33D14"/>
    <w:pPr>
      <w:tabs>
        <w:tab w:val="right" w:pos="9072"/>
      </w:tabs>
      <w:spacing w:before="200"/>
      <w:ind w:left="567" w:right="567" w:hanging="567"/>
    </w:pPr>
    <w:rPr>
      <w:b/>
    </w:rPr>
  </w:style>
  <w:style w:type="paragraph" w:styleId="TOC7">
    <w:name w:val="toc 7"/>
    <w:basedOn w:val="Normal"/>
    <w:next w:val="Normal"/>
    <w:autoRedefine/>
    <w:uiPriority w:val="99"/>
    <w:rsid w:val="00F22E82"/>
    <w:pPr>
      <w:tabs>
        <w:tab w:val="left" w:pos="567"/>
        <w:tab w:val="right" w:pos="9072"/>
      </w:tabs>
      <w:ind w:left="567" w:right="567" w:hanging="567"/>
    </w:pPr>
  </w:style>
  <w:style w:type="paragraph" w:styleId="TOC8">
    <w:name w:val="toc 8"/>
    <w:basedOn w:val="Normal"/>
    <w:next w:val="Normal"/>
    <w:autoRedefine/>
    <w:uiPriority w:val="99"/>
    <w:rsid w:val="00F33D14"/>
    <w:pPr>
      <w:tabs>
        <w:tab w:val="right" w:pos="9072"/>
      </w:tabs>
      <w:spacing w:before="200"/>
      <w:ind w:left="284" w:hanging="284"/>
    </w:pPr>
    <w:rPr>
      <w:b/>
    </w:rPr>
  </w:style>
  <w:style w:type="paragraph" w:customStyle="1" w:styleId="HeadingPage">
    <w:name w:val="Heading Page"/>
    <w:basedOn w:val="BodyText"/>
    <w:uiPriority w:val="99"/>
    <w:rsid w:val="002502D1"/>
    <w:pPr>
      <w:spacing w:before="400" w:after="60"/>
    </w:pPr>
    <w:rPr>
      <w:b/>
      <w:sz w:val="48"/>
    </w:rPr>
  </w:style>
  <w:style w:type="paragraph" w:customStyle="1" w:styleId="Heading2Non-Contents">
    <w:name w:val="Heading 2 Non-Contents"/>
    <w:basedOn w:val="BodyText"/>
    <w:uiPriority w:val="99"/>
    <w:rsid w:val="002A4BD9"/>
    <w:pPr>
      <w:keepNext/>
      <w:spacing w:before="240" w:after="60"/>
    </w:pPr>
    <w:rPr>
      <w:b/>
      <w:sz w:val="28"/>
    </w:rPr>
  </w:style>
  <w:style w:type="paragraph" w:styleId="BalloonText">
    <w:name w:val="Balloon Text"/>
    <w:basedOn w:val="Normal"/>
    <w:link w:val="BalloonTextChar"/>
    <w:uiPriority w:val="99"/>
    <w:semiHidden/>
    <w:rsid w:val="00F33D1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E5396"/>
    <w:rPr>
      <w:rFonts w:cs="Times New Roman"/>
      <w:sz w:val="2"/>
      <w:lang w:eastAsia="en-US"/>
    </w:rPr>
  </w:style>
  <w:style w:type="paragraph" w:styleId="TableofFigures">
    <w:name w:val="table of figures"/>
    <w:basedOn w:val="Normal"/>
    <w:next w:val="Normal"/>
    <w:uiPriority w:val="99"/>
    <w:semiHidden/>
    <w:rsid w:val="00297CC7"/>
    <w:pPr>
      <w:tabs>
        <w:tab w:val="right" w:pos="9072"/>
      </w:tabs>
    </w:pPr>
  </w:style>
  <w:style w:type="paragraph" w:customStyle="1" w:styleId="HeadingTableofTables">
    <w:name w:val="Heading Table of Tables"/>
    <w:basedOn w:val="HeadingContents"/>
    <w:next w:val="BodyText"/>
    <w:uiPriority w:val="99"/>
    <w:rsid w:val="00F33D14"/>
    <w:pPr>
      <w:spacing w:before="240" w:after="60"/>
    </w:pPr>
    <w:rPr>
      <w:sz w:val="28"/>
    </w:rPr>
  </w:style>
  <w:style w:type="paragraph" w:customStyle="1" w:styleId="HeadingTableofFigures">
    <w:name w:val="Heading Table of Figures"/>
    <w:basedOn w:val="HeadingTableofTables"/>
    <w:next w:val="BodyText"/>
    <w:uiPriority w:val="99"/>
    <w:rsid w:val="00F33D14"/>
    <w:rPr>
      <w:rFonts w:ascii="Arial Bold" w:hAnsi="Arial Bold"/>
    </w:rPr>
  </w:style>
  <w:style w:type="numbering" w:styleId="ArticleSection">
    <w:name w:val="Outline List 3"/>
    <w:basedOn w:val="NoList"/>
    <w:uiPriority w:val="99"/>
    <w:semiHidden/>
    <w:unhideWhenUsed/>
    <w:locked/>
    <w:rsid w:val="001E5367"/>
    <w:pPr>
      <w:numPr>
        <w:numId w:val="47"/>
      </w:numPr>
    </w:pPr>
  </w:style>
  <w:style w:type="numbering" w:styleId="1ai">
    <w:name w:val="Outline List 1"/>
    <w:basedOn w:val="NoList"/>
    <w:uiPriority w:val="99"/>
    <w:semiHidden/>
    <w:unhideWhenUsed/>
    <w:locked/>
    <w:rsid w:val="001E5367"/>
    <w:pPr>
      <w:numPr>
        <w:numId w:val="46"/>
      </w:numPr>
    </w:pPr>
  </w:style>
  <w:style w:type="numbering" w:styleId="111111">
    <w:name w:val="Outline List 2"/>
    <w:basedOn w:val="NoList"/>
    <w:uiPriority w:val="99"/>
    <w:semiHidden/>
    <w:unhideWhenUsed/>
    <w:locked/>
    <w:rsid w:val="001E5367"/>
    <w:pPr>
      <w:numPr>
        <w:numId w:val="45"/>
      </w:numPr>
    </w:pPr>
  </w:style>
</w:styles>
</file>

<file path=word/webSettings.xml><?xml version="1.0" encoding="utf-8"?>
<w:webSettings xmlns:r="http://schemas.openxmlformats.org/officeDocument/2006/relationships" xmlns:w="http://schemas.openxmlformats.org/wordprocessingml/2006/main">
  <w:divs>
    <w:div w:id="43529600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TotalTime>
  <Pages>2</Pages>
  <Words>297</Words>
  <Characters>1695</Characters>
  <Application>Microsoft Office Outlook</Application>
  <DocSecurity>0</DocSecurity>
  <Lines>0</Lines>
  <Paragraphs>0</Paragraphs>
  <ScaleCrop>false</ScaleCrop>
  <Company>Department of Internal Affairs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Payment Methods</dc:title>
  <dc:subject/>
  <dc:creator>martinni</dc:creator>
  <cp:keywords/>
  <dc:description/>
  <cp:lastModifiedBy>lagutiol</cp:lastModifiedBy>
  <cp:revision>3</cp:revision>
  <cp:lastPrinted>2013-11-15T02:51:00Z</cp:lastPrinted>
  <dcterms:created xsi:type="dcterms:W3CDTF">2014-04-23T21:00:00Z</dcterms:created>
  <dcterms:modified xsi:type="dcterms:W3CDTF">2014-04-23T21:34:00Z</dcterms:modified>
</cp:coreProperties>
</file>