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AE" w:rsidRDefault="004E7ECA" w:rsidP="004F1756">
      <w:pPr>
        <w:pStyle w:val="Spacer"/>
      </w:pPr>
      <w:r>
        <w:t xml:space="preserve">DIA Three Waters </w:t>
      </w:r>
    </w:p>
    <w:p w:rsidR="004F1756" w:rsidRDefault="004F1756" w:rsidP="004F1756">
      <w:pPr>
        <w:pStyle w:val="Spacer"/>
      </w:pPr>
      <w:r>
        <w:t>Rural water supplies</w:t>
      </w:r>
    </w:p>
    <w:p w:rsidR="00E03BAE" w:rsidRDefault="00E03BAE" w:rsidP="00E03BAE">
      <w:pPr>
        <w:pStyle w:val="Spacer"/>
      </w:pPr>
    </w:p>
    <w:p w:rsidR="00E03BAE" w:rsidRPr="004F1756" w:rsidRDefault="004F1756" w:rsidP="00E03BAE">
      <w:pPr>
        <w:pStyle w:val="Spacer"/>
      </w:pPr>
      <w:r w:rsidRPr="004F1756">
        <w:t>Brian Hanna:</w:t>
      </w:r>
    </w:p>
    <w:p w:rsidR="004F1756" w:rsidRPr="001A0198" w:rsidRDefault="004F1756" w:rsidP="00E03BAE">
      <w:pPr>
        <w:pStyle w:val="Spacer"/>
        <w:rPr>
          <w:u w:val="single"/>
        </w:rPr>
      </w:pPr>
    </w:p>
    <w:p w:rsidR="003D2186" w:rsidRDefault="003D2186" w:rsidP="00E03BAE">
      <w:pPr>
        <w:pStyle w:val="Spacer"/>
      </w:pPr>
      <w:r w:rsidRPr="003D2186">
        <w:t xml:space="preserve">Kia </w:t>
      </w:r>
      <w:proofErr w:type="spellStart"/>
      <w:r>
        <w:t>ora</w:t>
      </w:r>
      <w:proofErr w:type="spellEnd"/>
      <w:r>
        <w:t xml:space="preserve"> </w:t>
      </w:r>
      <w:proofErr w:type="spellStart"/>
      <w:r>
        <w:t>koutou</w:t>
      </w:r>
      <w:proofErr w:type="spellEnd"/>
      <w:r>
        <w:t xml:space="preserve"> </w:t>
      </w:r>
      <w:proofErr w:type="spellStart"/>
      <w:r>
        <w:t>katoa</w:t>
      </w:r>
      <w:proofErr w:type="spellEnd"/>
      <w:r>
        <w:t xml:space="preserve">, </w:t>
      </w:r>
      <w:proofErr w:type="spellStart"/>
      <w:proofErr w:type="gramStart"/>
      <w:r>
        <w:t>ko</w:t>
      </w:r>
      <w:proofErr w:type="spellEnd"/>
      <w:proofErr w:type="gramEnd"/>
      <w:r>
        <w:t xml:space="preserve"> </w:t>
      </w:r>
      <w:r w:rsidR="000345ED">
        <w:t>Brian Hannah</w:t>
      </w:r>
      <w:r>
        <w:t xml:space="preserve"> </w:t>
      </w:r>
      <w:proofErr w:type="spellStart"/>
      <w:r>
        <w:t>ahau</w:t>
      </w:r>
      <w:proofErr w:type="spellEnd"/>
      <w:r>
        <w:t>.</w:t>
      </w:r>
      <w:r w:rsidR="004F1756">
        <w:t xml:space="preserve"> </w:t>
      </w:r>
      <w:r w:rsidR="000345ED">
        <w:t>I am the independent Chair of the Three Waters Steering Committee</w:t>
      </w:r>
      <w:r>
        <w:t xml:space="preserve">, and I’m here </w:t>
      </w:r>
      <w:r w:rsidR="000345ED">
        <w:t xml:space="preserve">with </w:t>
      </w:r>
      <w:r w:rsidR="00E03BAE">
        <w:t xml:space="preserve">Mr </w:t>
      </w:r>
      <w:r w:rsidR="000345ED">
        <w:t xml:space="preserve">Bill Bayfield, Chief Executive of </w:t>
      </w:r>
      <w:proofErr w:type="spellStart"/>
      <w:r w:rsidR="000345ED">
        <w:t>Taumata</w:t>
      </w:r>
      <w:proofErr w:type="spellEnd"/>
      <w:r w:rsidR="000345ED">
        <w:t xml:space="preserve"> </w:t>
      </w:r>
      <w:proofErr w:type="spellStart"/>
      <w:r w:rsidR="000345ED">
        <w:t>Arowai</w:t>
      </w:r>
      <w:proofErr w:type="spellEnd"/>
      <w:r w:rsidR="000345ED">
        <w:t xml:space="preserve">, </w:t>
      </w:r>
      <w:r>
        <w:t xml:space="preserve">to talk about </w:t>
      </w:r>
      <w:r w:rsidR="000345ED">
        <w:t>r</w:t>
      </w:r>
      <w:r>
        <w:t>ural water</w:t>
      </w:r>
      <w:r w:rsidR="000345ED">
        <w:t xml:space="preserve"> supplies</w:t>
      </w:r>
      <w:r>
        <w:t xml:space="preserve">. </w:t>
      </w:r>
    </w:p>
    <w:p w:rsidR="00E03BAE" w:rsidRDefault="00E03BAE" w:rsidP="00E03BAE">
      <w:pPr>
        <w:pStyle w:val="Spacer"/>
      </w:pPr>
    </w:p>
    <w:p w:rsidR="003D2186" w:rsidRDefault="000345ED" w:rsidP="00E03BAE">
      <w:pPr>
        <w:pStyle w:val="Spacer"/>
      </w:pPr>
      <w:r>
        <w:t xml:space="preserve">Bill, </w:t>
      </w:r>
      <w:r w:rsidR="003D2186">
        <w:t xml:space="preserve">you’ve spent a lot of time working with </w:t>
      </w:r>
      <w:r w:rsidR="00E03BAE">
        <w:t>small</w:t>
      </w:r>
      <w:r w:rsidR="003D2186">
        <w:t xml:space="preserve"> communities</w:t>
      </w:r>
      <w:r w:rsidR="004F1756">
        <w:t xml:space="preserve"> </w:t>
      </w:r>
      <w:r w:rsidR="003D2186">
        <w:t>so</w:t>
      </w:r>
      <w:r w:rsidR="006417E7">
        <w:t>,</w:t>
      </w:r>
      <w:r w:rsidR="003D2186">
        <w:t xml:space="preserve"> what are </w:t>
      </w:r>
      <w:r w:rsidR="003C754C">
        <w:t>small</w:t>
      </w:r>
      <w:r w:rsidR="006417E7">
        <w:t xml:space="preserve"> </w:t>
      </w:r>
      <w:r w:rsidR="00E03BAE">
        <w:t>and</w:t>
      </w:r>
      <w:r w:rsidR="003C754C">
        <w:t xml:space="preserve"> </w:t>
      </w:r>
      <w:r w:rsidR="003D2186">
        <w:t>rural water supplies</w:t>
      </w:r>
      <w:r w:rsidR="00587AE6">
        <w:t xml:space="preserve">, </w:t>
      </w:r>
      <w:r w:rsidR="003D2186">
        <w:t xml:space="preserve">and why are they </w:t>
      </w:r>
      <w:r w:rsidR="00E03BAE">
        <w:t xml:space="preserve">so </w:t>
      </w:r>
      <w:r w:rsidR="003D2186">
        <w:t>different?</w:t>
      </w:r>
    </w:p>
    <w:p w:rsidR="003D2186" w:rsidRDefault="003D2186" w:rsidP="00E03BAE">
      <w:pPr>
        <w:pStyle w:val="Spacer"/>
      </w:pPr>
    </w:p>
    <w:p w:rsidR="004F1756" w:rsidRDefault="004F1756" w:rsidP="00E03BAE">
      <w:pPr>
        <w:pStyle w:val="Spacer"/>
      </w:pPr>
      <w:r>
        <w:t xml:space="preserve">Bill Bayfield: </w:t>
      </w:r>
    </w:p>
    <w:p w:rsidR="004F1756" w:rsidRDefault="004F1756" w:rsidP="00E03BAE">
      <w:pPr>
        <w:pStyle w:val="Spacer"/>
      </w:pPr>
    </w:p>
    <w:p w:rsidR="00E03BAE" w:rsidRDefault="003D2186" w:rsidP="00E03BAE">
      <w:pPr>
        <w:pStyle w:val="Spacer"/>
      </w:pPr>
      <w:r>
        <w:t xml:space="preserve">Well, all across New Zealand, there </w:t>
      </w:r>
      <w:r w:rsidR="000345ED">
        <w:t>are</w:t>
      </w:r>
      <w:r w:rsidR="000A7D14">
        <w:t xml:space="preserve"> thousands of</w:t>
      </w:r>
      <w:r>
        <w:t xml:space="preserve"> </w:t>
      </w:r>
      <w:r w:rsidR="000345ED">
        <w:t>small</w:t>
      </w:r>
      <w:r w:rsidR="006417E7">
        <w:t xml:space="preserve"> </w:t>
      </w:r>
      <w:r>
        <w:t>wat</w:t>
      </w:r>
      <w:r w:rsidR="00343420">
        <w:t>er schemes</w:t>
      </w:r>
      <w:r w:rsidR="004F1756">
        <w:t xml:space="preserve"> </w:t>
      </w:r>
      <w:r w:rsidR="00343420">
        <w:t>of</w:t>
      </w:r>
      <w:r>
        <w:t xml:space="preserve"> all shapes and sizes</w:t>
      </w:r>
      <w:r w:rsidR="000A7D14">
        <w:t xml:space="preserve"> </w:t>
      </w:r>
      <w:r w:rsidR="00137B1B">
        <w:t xml:space="preserve">and </w:t>
      </w:r>
      <w:r w:rsidR="000A7D14">
        <w:t xml:space="preserve">the majority of them </w:t>
      </w:r>
      <w:r w:rsidR="00E03BAE">
        <w:t xml:space="preserve">are </w:t>
      </w:r>
      <w:r w:rsidR="000A7D14">
        <w:t>rural</w:t>
      </w:r>
      <w:r>
        <w:t xml:space="preserve">. </w:t>
      </w:r>
      <w:r w:rsidR="00343420">
        <w:t>These schemes provide water for small towns</w:t>
      </w:r>
      <w:r w:rsidR="00E03BAE">
        <w:t>,</w:t>
      </w:r>
      <w:r w:rsidR="00343420">
        <w:t xml:space="preserve"> communities</w:t>
      </w:r>
      <w:r w:rsidR="000A7D14">
        <w:t>,</w:t>
      </w:r>
      <w:r w:rsidR="004F1756">
        <w:t xml:space="preserve"> </w:t>
      </w:r>
      <w:r w:rsidR="00E03BAE">
        <w:t xml:space="preserve">right </w:t>
      </w:r>
      <w:r w:rsidR="000A7D14">
        <w:t>down to collections of</w:t>
      </w:r>
      <w:r w:rsidR="00343420">
        <w:t xml:space="preserve"> </w:t>
      </w:r>
      <w:r w:rsidR="000345ED">
        <w:t>rural</w:t>
      </w:r>
      <w:r w:rsidR="00343420">
        <w:t xml:space="preserve"> households. </w:t>
      </w:r>
      <w:r w:rsidR="000A7D14">
        <w:t xml:space="preserve">A few </w:t>
      </w:r>
      <w:r>
        <w:t xml:space="preserve">are provided by councils, others have some council support but </w:t>
      </w:r>
      <w:r w:rsidR="00E03BAE">
        <w:t>most are owned and operated b</w:t>
      </w:r>
      <w:r>
        <w:t>y private communities.</w:t>
      </w:r>
      <w:r w:rsidR="004F1756">
        <w:t xml:space="preserve"> </w:t>
      </w:r>
      <w:r w:rsidR="00343420">
        <w:t xml:space="preserve">Some very small supplies, </w:t>
      </w:r>
      <w:r w:rsidR="000345ED">
        <w:t>just</w:t>
      </w:r>
      <w:r w:rsidR="00343420">
        <w:t xml:space="preserve"> supply three or four households</w:t>
      </w:r>
      <w:r w:rsidR="000A7D14">
        <w:t xml:space="preserve"> or baches</w:t>
      </w:r>
      <w:r w:rsidR="00343420">
        <w:t xml:space="preserve"> </w:t>
      </w:r>
    </w:p>
    <w:p w:rsidR="003D2186" w:rsidRDefault="00343420" w:rsidP="00E03BAE">
      <w:pPr>
        <w:pStyle w:val="Spacer"/>
      </w:pPr>
      <w:proofErr w:type="gramStart"/>
      <w:r>
        <w:t>from</w:t>
      </w:r>
      <w:proofErr w:type="gramEnd"/>
      <w:r>
        <w:t xml:space="preserve"> a local bore</w:t>
      </w:r>
      <w:r w:rsidR="000A7D14">
        <w:t xml:space="preserve"> or spring</w:t>
      </w:r>
      <w:r>
        <w:t>.</w:t>
      </w:r>
    </w:p>
    <w:p w:rsidR="003D2186" w:rsidRPr="004F1756" w:rsidRDefault="003D2186" w:rsidP="00E03BAE">
      <w:pPr>
        <w:pStyle w:val="Spacer"/>
        <w:rPr>
          <w:color w:val="000000" w:themeColor="text1"/>
        </w:rPr>
      </w:pPr>
    </w:p>
    <w:p w:rsidR="004F1756" w:rsidRPr="004F1756" w:rsidRDefault="004F1756" w:rsidP="00E03BAE">
      <w:pPr>
        <w:pStyle w:val="Spacer"/>
        <w:rPr>
          <w:color w:val="000000" w:themeColor="text1"/>
        </w:rPr>
      </w:pPr>
      <w:r w:rsidRPr="004F1756">
        <w:rPr>
          <w:color w:val="000000" w:themeColor="text1"/>
        </w:rPr>
        <w:t>Brian Hanna:</w:t>
      </w:r>
    </w:p>
    <w:p w:rsidR="004F1756" w:rsidRDefault="004F1756" w:rsidP="00E03BAE">
      <w:pPr>
        <w:pStyle w:val="Spacer"/>
        <w:rPr>
          <w:color w:val="FF0000"/>
        </w:rPr>
      </w:pPr>
    </w:p>
    <w:p w:rsidR="003D2186" w:rsidRDefault="003D2186" w:rsidP="00E03BAE">
      <w:pPr>
        <w:pStyle w:val="Spacer"/>
      </w:pPr>
      <w:r>
        <w:t xml:space="preserve">So </w:t>
      </w:r>
      <w:r w:rsidR="00E03BAE">
        <w:t xml:space="preserve">Bill, </w:t>
      </w:r>
      <w:r w:rsidR="00343420">
        <w:t xml:space="preserve">as the drinking water regulator, </w:t>
      </w:r>
      <w:r w:rsidR="001C672C">
        <w:t xml:space="preserve">how </w:t>
      </w:r>
      <w:r w:rsidR="00343420">
        <w:t>will</w:t>
      </w:r>
      <w:r w:rsidR="001C672C">
        <w:t xml:space="preserve"> you</w:t>
      </w:r>
      <w:r w:rsidR="00343420">
        <w:t xml:space="preserve"> be working with these small supplies </w:t>
      </w:r>
      <w:r w:rsidR="00137B1B">
        <w:t>you</w:t>
      </w:r>
      <w:r w:rsidR="00343420">
        <w:t xml:space="preserve"> </w:t>
      </w:r>
      <w:r w:rsidR="001C672C">
        <w:t xml:space="preserve">keep </w:t>
      </w:r>
      <w:r w:rsidR="00E03BAE">
        <w:t xml:space="preserve">these </w:t>
      </w:r>
      <w:r w:rsidR="001C672C">
        <w:t>people safe?</w:t>
      </w:r>
    </w:p>
    <w:p w:rsidR="004F1756" w:rsidRDefault="004F1756" w:rsidP="00E03BAE">
      <w:pPr>
        <w:pStyle w:val="Spacer"/>
      </w:pPr>
    </w:p>
    <w:p w:rsidR="004F1756" w:rsidRDefault="004F1756" w:rsidP="00E03BAE">
      <w:pPr>
        <w:pStyle w:val="Spacer"/>
      </w:pPr>
      <w:r>
        <w:t>Bill Bayfield:</w:t>
      </w:r>
    </w:p>
    <w:p w:rsidR="00343420" w:rsidRDefault="00343420" w:rsidP="00E03BAE">
      <w:pPr>
        <w:pStyle w:val="Spacer"/>
      </w:pPr>
    </w:p>
    <w:p w:rsidR="00E03BAE" w:rsidRDefault="001C672C" w:rsidP="00E03BAE">
      <w:pPr>
        <w:pStyle w:val="Spacer"/>
      </w:pPr>
      <w:r>
        <w:t>In</w:t>
      </w:r>
      <w:r w:rsidR="00343420">
        <w:t xml:space="preserve"> </w:t>
      </w:r>
      <w:r w:rsidR="000A7D14">
        <w:t xml:space="preserve">bigger cities </w:t>
      </w:r>
      <w:r w:rsidR="00E03BAE">
        <w:t>or</w:t>
      </w:r>
      <w:r w:rsidR="000A7D14">
        <w:t xml:space="preserve"> towns</w:t>
      </w:r>
      <w:r w:rsidR="00343420">
        <w:t xml:space="preserve">, </w:t>
      </w:r>
      <w:r>
        <w:t>council-supplied</w:t>
      </w:r>
      <w:r w:rsidR="004F1756">
        <w:t xml:space="preserve"> drinking water is treated </w:t>
      </w:r>
      <w:r w:rsidR="00343420">
        <w:t>before it goes into the pi</w:t>
      </w:r>
      <w:r w:rsidR="004F1756">
        <w:t xml:space="preserve">pes that take it to your house, </w:t>
      </w:r>
      <w:r w:rsidR="00E03BAE">
        <w:t>but f</w:t>
      </w:r>
      <w:r w:rsidR="00E00264">
        <w:t>or</w:t>
      </w:r>
      <w:r w:rsidR="000A7D14">
        <w:t xml:space="preserve"> these</w:t>
      </w:r>
      <w:r w:rsidR="00E00264">
        <w:t xml:space="preserve"> small communities</w:t>
      </w:r>
      <w:r w:rsidR="000A7D14">
        <w:t xml:space="preserve"> who are supplying water</w:t>
      </w:r>
      <w:r w:rsidR="00E00264">
        <w:t xml:space="preserve">, </w:t>
      </w:r>
    </w:p>
    <w:p w:rsidR="004F1756" w:rsidRDefault="00E00264" w:rsidP="00E03BAE">
      <w:pPr>
        <w:pStyle w:val="Spacer"/>
      </w:pPr>
      <w:proofErr w:type="gramStart"/>
      <w:r>
        <w:t>it</w:t>
      </w:r>
      <w:r w:rsidR="00E03BAE">
        <w:t>’s</w:t>
      </w:r>
      <w:proofErr w:type="gramEnd"/>
      <w:r w:rsidR="006417E7">
        <w:t xml:space="preserve"> equally</w:t>
      </w:r>
      <w:r w:rsidR="003C754C">
        <w:t xml:space="preserve"> important </w:t>
      </w:r>
      <w:r w:rsidR="006417E7">
        <w:t xml:space="preserve">that </w:t>
      </w:r>
      <w:r>
        <w:t>we</w:t>
      </w:r>
      <w:r w:rsidR="003C754C">
        <w:t xml:space="preserve"> have safe drinking water, but </w:t>
      </w:r>
      <w:r>
        <w:t>we don’t need to</w:t>
      </w:r>
      <w:r w:rsidR="00343420">
        <w:t xml:space="preserve"> treat water</w:t>
      </w:r>
      <w:r w:rsidR="000A7D14">
        <w:t xml:space="preserve"> </w:t>
      </w:r>
      <w:r w:rsidR="00E03BAE">
        <w:t xml:space="preserve">that </w:t>
      </w:r>
      <w:r w:rsidR="000A7D14">
        <w:t>for example</w:t>
      </w:r>
      <w:r w:rsidR="00137B1B">
        <w:t xml:space="preserve">’s </w:t>
      </w:r>
      <w:r w:rsidR="00E03BAE">
        <w:t xml:space="preserve">going to be used </w:t>
      </w:r>
      <w:r w:rsidR="00343420">
        <w:t xml:space="preserve">for stock </w:t>
      </w:r>
      <w:r w:rsidR="00137B1B">
        <w:t>or</w:t>
      </w:r>
      <w:r w:rsidR="00343420">
        <w:t xml:space="preserve"> irrigation.</w:t>
      </w:r>
      <w:r w:rsidR="004F1756">
        <w:t xml:space="preserve"> </w:t>
      </w:r>
      <w:r w:rsidR="003C754C">
        <w:t>Or force expensive treatment systems on</w:t>
      </w:r>
      <w:r w:rsidR="00E03BAE">
        <w:t xml:space="preserve"> </w:t>
      </w:r>
      <w:r w:rsidR="003C754C">
        <w:t>small number</w:t>
      </w:r>
      <w:r w:rsidR="00E03BAE">
        <w:t>s</w:t>
      </w:r>
      <w:r w:rsidR="003C754C">
        <w:t xml:space="preserve"> of households. </w:t>
      </w:r>
    </w:p>
    <w:p w:rsidR="004F1756" w:rsidRDefault="004F1756" w:rsidP="00E03BAE">
      <w:pPr>
        <w:pStyle w:val="Spacer"/>
      </w:pPr>
    </w:p>
    <w:p w:rsidR="00E03BAE" w:rsidRDefault="00E03BAE" w:rsidP="00E03BAE">
      <w:pPr>
        <w:pStyle w:val="Spacer"/>
      </w:pPr>
      <w:r>
        <w:t>So o</w:t>
      </w:r>
      <w:r w:rsidR="003C754C">
        <w:t>ver the last year, our team</w:t>
      </w:r>
      <w:r w:rsidR="00005883">
        <w:t xml:space="preserve"> at Taumata Arowai</w:t>
      </w:r>
      <w:r w:rsidR="003C754C">
        <w:t xml:space="preserve"> have been working with </w:t>
      </w:r>
      <w:r>
        <w:t xml:space="preserve">the </w:t>
      </w:r>
      <w:r w:rsidR="003C754C">
        <w:t>rural</w:t>
      </w:r>
      <w:r w:rsidR="000A7D14">
        <w:t xml:space="preserve"> stakeholders and</w:t>
      </w:r>
      <w:r w:rsidR="003C754C">
        <w:t xml:space="preserve"> communities </w:t>
      </w:r>
      <w:r w:rsidR="00E00264">
        <w:t xml:space="preserve">to come up with practical, </w:t>
      </w:r>
    </w:p>
    <w:p w:rsidR="003C754C" w:rsidRDefault="00E00264" w:rsidP="00E03BAE">
      <w:pPr>
        <w:pStyle w:val="Spacer"/>
      </w:pPr>
      <w:proofErr w:type="gramStart"/>
      <w:r>
        <w:t>cost-effective</w:t>
      </w:r>
      <w:proofErr w:type="gramEnd"/>
      <w:r>
        <w:t xml:space="preserve"> </w:t>
      </w:r>
      <w:r w:rsidR="003C754C">
        <w:t>solutions</w:t>
      </w:r>
      <w:r w:rsidR="007830A9">
        <w:t xml:space="preserve"> to keep New Zealanders safe.</w:t>
      </w:r>
      <w:r w:rsidR="004F1756">
        <w:t xml:space="preserve"> </w:t>
      </w:r>
      <w:r w:rsidR="003C754C">
        <w:t>In many cases, this will look like a unit that</w:t>
      </w:r>
      <w:r w:rsidR="00E03BAE">
        <w:t>’s bolted to the side of your house</w:t>
      </w:r>
      <w:r w:rsidR="004F1756">
        <w:t xml:space="preserve"> </w:t>
      </w:r>
      <w:r w:rsidR="00137B1B">
        <w:t>t</w:t>
      </w:r>
      <w:r w:rsidR="00E03BAE">
        <w:t xml:space="preserve">hat </w:t>
      </w:r>
      <w:r>
        <w:t xml:space="preserve">treats your water as it enters </w:t>
      </w:r>
      <w:r w:rsidR="003C754C">
        <w:t xml:space="preserve">your house. </w:t>
      </w:r>
    </w:p>
    <w:p w:rsidR="004F1756" w:rsidRDefault="003C754C" w:rsidP="00E03BAE">
      <w:pPr>
        <w:pStyle w:val="Spacer"/>
      </w:pPr>
      <w:r>
        <w:t xml:space="preserve">That way you, and your neighbours, all know that the water you are drinking from </w:t>
      </w:r>
      <w:r w:rsidR="00E00264">
        <w:t>the</w:t>
      </w:r>
      <w:r>
        <w:t xml:space="preserve"> tap is safe. </w:t>
      </w:r>
      <w:bookmarkStart w:id="0" w:name="_GoBack"/>
      <w:bookmarkEnd w:id="0"/>
      <w:r w:rsidR="00137B1B">
        <w:t>And we’re going to</w:t>
      </w:r>
      <w:r>
        <w:t xml:space="preserve"> have a range of these things</w:t>
      </w:r>
      <w:r w:rsidR="00137B1B">
        <w:t>. We’ll</w:t>
      </w:r>
      <w:r>
        <w:t xml:space="preserve"> call them acceptable solutions</w:t>
      </w:r>
      <w:r w:rsidR="000A7D14">
        <w:t xml:space="preserve"> and they will be able to be put in and serviced by your local trade</w:t>
      </w:r>
      <w:r w:rsidR="00137B1B">
        <w:t xml:space="preserve"> </w:t>
      </w:r>
      <w:r w:rsidR="000A7D14">
        <w:t>person</w:t>
      </w:r>
      <w:r>
        <w:t xml:space="preserve">. </w:t>
      </w:r>
    </w:p>
    <w:p w:rsidR="004F1756" w:rsidRDefault="004F1756" w:rsidP="00E03BAE">
      <w:pPr>
        <w:pStyle w:val="Spacer"/>
      </w:pPr>
    </w:p>
    <w:p w:rsidR="003C754C" w:rsidRDefault="003C754C" w:rsidP="00E03BAE">
      <w:pPr>
        <w:pStyle w:val="Spacer"/>
      </w:pPr>
      <w:r>
        <w:t xml:space="preserve">We’ve got </w:t>
      </w:r>
      <w:r w:rsidR="000A7D14">
        <w:t xml:space="preserve">4 </w:t>
      </w:r>
      <w:r>
        <w:t>years to work with</w:t>
      </w:r>
      <w:r w:rsidR="00137B1B">
        <w:t xml:space="preserve"> the</w:t>
      </w:r>
      <w:r>
        <w:t xml:space="preserve"> small communities to help you find the </w:t>
      </w:r>
      <w:r w:rsidR="00FC4C6E">
        <w:t xml:space="preserve">one </w:t>
      </w:r>
      <w:r>
        <w:t>that works for you.</w:t>
      </w:r>
      <w:r w:rsidR="00137B1B">
        <w:t xml:space="preserve"> And t</w:t>
      </w:r>
      <w:r w:rsidR="000A7D14">
        <w:t xml:space="preserve">hat’s great </w:t>
      </w:r>
      <w:r w:rsidR="00FC4C6E">
        <w:t>because we</w:t>
      </w:r>
      <w:r w:rsidR="00137B1B">
        <w:t xml:space="preserve">’ll </w:t>
      </w:r>
      <w:r w:rsidR="000A7D14">
        <w:t>need it.</w:t>
      </w:r>
      <w:r w:rsidR="004F1756">
        <w:t xml:space="preserve"> </w:t>
      </w:r>
      <w:r>
        <w:t xml:space="preserve">But </w:t>
      </w:r>
      <w:proofErr w:type="gramStart"/>
      <w:r w:rsidR="00E00264">
        <w:t>Brian</w:t>
      </w:r>
      <w:r>
        <w:t>,</w:t>
      </w:r>
      <w:proofErr w:type="gramEnd"/>
      <w:r>
        <w:t xml:space="preserve"> there</w:t>
      </w:r>
      <w:r w:rsidR="00137B1B">
        <w:t>’</w:t>
      </w:r>
      <w:r>
        <w:t xml:space="preserve">s a little bit of a concern </w:t>
      </w:r>
      <w:r w:rsidR="00E00264">
        <w:t>in</w:t>
      </w:r>
      <w:r>
        <w:t xml:space="preserve"> the community</w:t>
      </w:r>
      <w:r w:rsidR="00064659">
        <w:t xml:space="preserve"> </w:t>
      </w:r>
      <w:r>
        <w:t xml:space="preserve">that we are going to take these supplies off </w:t>
      </w:r>
      <w:r w:rsidR="000A7D14">
        <w:t>their communities</w:t>
      </w:r>
      <w:r>
        <w:t>.</w:t>
      </w:r>
      <w:r w:rsidR="000A7D14">
        <w:t xml:space="preserve">  </w:t>
      </w:r>
      <w:r w:rsidR="00137B1B">
        <w:t>And we</w:t>
      </w:r>
      <w:r w:rsidR="000A7D14">
        <w:t xml:space="preserve"> couldn’t and I think that needs addressing as it seems to stem</w:t>
      </w:r>
      <w:r>
        <w:t xml:space="preserve"> back to the</w:t>
      </w:r>
      <w:r w:rsidR="000A7D14">
        <w:t xml:space="preserve"> recent</w:t>
      </w:r>
      <w:r>
        <w:t xml:space="preserve"> work </w:t>
      </w:r>
      <w:r w:rsidR="00587AE6">
        <w:t>of</w:t>
      </w:r>
      <w:r>
        <w:t xml:space="preserve"> the three waters reforms. </w:t>
      </w:r>
    </w:p>
    <w:p w:rsidR="003C754C" w:rsidRDefault="003C754C" w:rsidP="00E03BAE">
      <w:pPr>
        <w:pStyle w:val="Spacer"/>
        <w:rPr>
          <w:color w:val="FF0000"/>
        </w:rPr>
      </w:pPr>
    </w:p>
    <w:p w:rsidR="004F1756" w:rsidRPr="004F1756" w:rsidRDefault="004F1756" w:rsidP="00E03BAE">
      <w:pPr>
        <w:pStyle w:val="Spacer"/>
        <w:rPr>
          <w:color w:val="000000" w:themeColor="text1"/>
        </w:rPr>
      </w:pPr>
      <w:r w:rsidRPr="004F1756">
        <w:rPr>
          <w:color w:val="000000" w:themeColor="text1"/>
        </w:rPr>
        <w:t>Brian Hanna:</w:t>
      </w:r>
    </w:p>
    <w:p w:rsidR="00641200" w:rsidRDefault="00137B1B" w:rsidP="00E03BAE">
      <w:pPr>
        <w:pStyle w:val="Spacer"/>
      </w:pPr>
      <w:r>
        <w:lastRenderedPageBreak/>
        <w:t>Yeah, y</w:t>
      </w:r>
      <w:r w:rsidR="007918FA">
        <w:t>ou</w:t>
      </w:r>
      <w:r>
        <w:t xml:space="preserve">’re </w:t>
      </w:r>
      <w:r w:rsidR="007918FA">
        <w:t xml:space="preserve">right </w:t>
      </w:r>
      <w:r w:rsidR="003C754C">
        <w:t xml:space="preserve">Bill, </w:t>
      </w:r>
      <w:r>
        <w:t>and this is</w:t>
      </w:r>
      <w:r w:rsidR="003C754C">
        <w:t xml:space="preserve"> a misunderstanding. What the Government is </w:t>
      </w:r>
      <w:r>
        <w:t xml:space="preserve">doing with </w:t>
      </w:r>
      <w:r w:rsidR="00641200">
        <w:t xml:space="preserve">three waters reforms is working with </w:t>
      </w:r>
      <w:r w:rsidR="00E00264" w:rsidRPr="00137B1B">
        <w:t>local government</w:t>
      </w:r>
      <w:r w:rsidR="00641200" w:rsidRPr="00137B1B">
        <w:t xml:space="preserve"> on </w:t>
      </w:r>
      <w:r w:rsidRPr="00137B1B">
        <w:t xml:space="preserve">the </w:t>
      </w:r>
      <w:r w:rsidR="00E00264" w:rsidRPr="00137B1B">
        <w:t>council-owned</w:t>
      </w:r>
      <w:r w:rsidR="00641200" w:rsidRPr="00137B1B">
        <w:t xml:space="preserve"> supplies</w:t>
      </w:r>
      <w:r w:rsidR="00587AE6" w:rsidRPr="00137B1B">
        <w:t xml:space="preserve"> </w:t>
      </w:r>
      <w:r w:rsidR="00641200" w:rsidRPr="00137B1B">
        <w:t>to</w:t>
      </w:r>
      <w:r w:rsidR="00641200">
        <w:t xml:space="preserve"> </w:t>
      </w:r>
      <w:r w:rsidR="00587AE6">
        <w:t>ensure</w:t>
      </w:r>
      <w:r w:rsidR="00641200">
        <w:t xml:space="preserve"> we can provide these affordably. </w:t>
      </w:r>
      <w:r w:rsidR="00E00264">
        <w:t>I can re-</w:t>
      </w:r>
      <w:r w:rsidR="00641200">
        <w:t xml:space="preserve">assure small communities, if you own and operate your own supply, </w:t>
      </w:r>
      <w:r>
        <w:t>y</w:t>
      </w:r>
      <w:r w:rsidR="00641200">
        <w:t>ou</w:t>
      </w:r>
      <w:r>
        <w:t>’ll</w:t>
      </w:r>
      <w:r w:rsidR="00641200">
        <w:t xml:space="preserve"> continue to own and operate </w:t>
      </w:r>
      <w:r w:rsidR="00587AE6">
        <w:t>your</w:t>
      </w:r>
      <w:r w:rsidR="00641200">
        <w:t xml:space="preserve"> supply. </w:t>
      </w:r>
      <w:r w:rsidR="00E00264">
        <w:t xml:space="preserve">The Government has </w:t>
      </w:r>
      <w:r w:rsidR="007918FA">
        <w:t xml:space="preserve">just </w:t>
      </w:r>
      <w:r w:rsidR="00641200">
        <w:t xml:space="preserve">asked Bill and his team to ensure you continue to do that safely. </w:t>
      </w:r>
    </w:p>
    <w:p w:rsidR="00137B1B" w:rsidRDefault="00137B1B" w:rsidP="00E03BAE">
      <w:pPr>
        <w:pStyle w:val="Spacer"/>
      </w:pPr>
    </w:p>
    <w:p w:rsidR="004F1756" w:rsidRDefault="004F1756" w:rsidP="00E03BAE">
      <w:pPr>
        <w:pStyle w:val="Spacer"/>
      </w:pPr>
      <w:r>
        <w:t>Bill Bayfield:</w:t>
      </w:r>
    </w:p>
    <w:p w:rsidR="00641200" w:rsidRDefault="00641200" w:rsidP="00E03BAE">
      <w:pPr>
        <w:pStyle w:val="Spacer"/>
      </w:pPr>
      <w:r>
        <w:t xml:space="preserve">When it comes to </w:t>
      </w:r>
      <w:r w:rsidR="007830A9">
        <w:t xml:space="preserve">small or </w:t>
      </w:r>
      <w:r>
        <w:t xml:space="preserve">rural supplies, whether they are private, council-owned, or a mixture, we know how important local knowledge is. </w:t>
      </w:r>
      <w:r w:rsidR="007830A9">
        <w:t xml:space="preserve">Together, the team at Taumata Arowai </w:t>
      </w:r>
      <w:r>
        <w:t xml:space="preserve">and </w:t>
      </w:r>
      <w:r w:rsidR="00E00264">
        <w:t>the</w:t>
      </w:r>
      <w:r>
        <w:t xml:space="preserve"> team in the three waters reform want to keep working with you to </w:t>
      </w:r>
      <w:r w:rsidR="00E00264">
        <w:t xml:space="preserve">ensure </w:t>
      </w:r>
      <w:r w:rsidR="00587AE6">
        <w:t>this</w:t>
      </w:r>
      <w:r w:rsidR="00E00264">
        <w:t xml:space="preserve"> continue</w:t>
      </w:r>
      <w:r w:rsidR="00587AE6">
        <w:t>s</w:t>
      </w:r>
      <w:r w:rsidR="00E00264">
        <w:t xml:space="preserve"> long into the future</w:t>
      </w:r>
      <w:r>
        <w:t xml:space="preserve">. </w:t>
      </w:r>
    </w:p>
    <w:p w:rsidR="00137B1B" w:rsidRDefault="00137B1B" w:rsidP="00E03BAE">
      <w:pPr>
        <w:pStyle w:val="Spacer"/>
      </w:pPr>
    </w:p>
    <w:p w:rsidR="00137B1B" w:rsidRDefault="00137B1B" w:rsidP="00E03BAE">
      <w:pPr>
        <w:pStyle w:val="Spacer"/>
      </w:pPr>
      <w:proofErr w:type="gramStart"/>
      <w:r>
        <w:t xml:space="preserve">Kia </w:t>
      </w:r>
      <w:proofErr w:type="spellStart"/>
      <w:r>
        <w:t>ora</w:t>
      </w:r>
      <w:proofErr w:type="spellEnd"/>
      <w:r>
        <w:t xml:space="preserve"> </w:t>
      </w:r>
      <w:proofErr w:type="spellStart"/>
      <w:r>
        <w:t>tatau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Kia </w:t>
      </w:r>
      <w:proofErr w:type="spellStart"/>
      <w:r>
        <w:t>ora</w:t>
      </w:r>
      <w:proofErr w:type="spellEnd"/>
      <w:r>
        <w:t>.</w:t>
      </w:r>
      <w:proofErr w:type="gramEnd"/>
    </w:p>
    <w:sectPr w:rsidR="00137B1B" w:rsidSect="00CF4B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EF7" w:rsidRDefault="00AD6EF7">
      <w:r>
        <w:separator/>
      </w:r>
    </w:p>
    <w:p w:rsidR="00AD6EF7" w:rsidRDefault="00AD6EF7"/>
    <w:p w:rsidR="00AD6EF7" w:rsidRDefault="00AD6EF7"/>
  </w:endnote>
  <w:endnote w:type="continuationSeparator" w:id="0">
    <w:p w:rsidR="00AD6EF7" w:rsidRDefault="00AD6EF7">
      <w:r>
        <w:continuationSeparator/>
      </w:r>
    </w:p>
    <w:p w:rsidR="00AD6EF7" w:rsidRDefault="00AD6EF7"/>
    <w:p w:rsidR="00AD6EF7" w:rsidRDefault="00AD6EF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8A" w:rsidRDefault="00677F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4D0" w:rsidRDefault="008504D0" w:rsidP="00126FDE">
    <w:pPr>
      <w:pStyle w:val="Footer"/>
      <w:tabs>
        <w:tab w:val="right" w:pos="9071"/>
      </w:tabs>
      <w:ind w:right="-1"/>
    </w:pPr>
    <w:r>
      <w:tab/>
      <w:t xml:space="preserve">Page </w:t>
    </w:r>
    <w:r w:rsidR="00E60EBB">
      <w:fldChar w:fldCharType="begin"/>
    </w:r>
    <w:r>
      <w:instrText xml:space="preserve"> PAGE  \* Arabic  \* MERGEFORMAT </w:instrText>
    </w:r>
    <w:r w:rsidR="00E60EBB">
      <w:fldChar w:fldCharType="separate"/>
    </w:r>
    <w:r w:rsidR="004F1756">
      <w:rPr>
        <w:noProof/>
      </w:rPr>
      <w:t>1</w:t>
    </w:r>
    <w:r w:rsidR="00E60EBB">
      <w:fldChar w:fldCharType="end"/>
    </w:r>
    <w:r>
      <w:t xml:space="preserve"> of </w:t>
    </w:r>
    <w:fldSimple w:instr=" NUMPAGES   \* MERGEFORMAT ">
      <w:r w:rsidR="004F1756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8A" w:rsidRDefault="00677F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EF7" w:rsidRDefault="00AD6EF7" w:rsidP="00FB1990">
      <w:pPr>
        <w:pStyle w:val="Spacer"/>
      </w:pPr>
      <w:r>
        <w:separator/>
      </w:r>
    </w:p>
    <w:p w:rsidR="00AD6EF7" w:rsidRDefault="00AD6EF7" w:rsidP="00FB1990">
      <w:pPr>
        <w:pStyle w:val="Spacer"/>
      </w:pPr>
    </w:p>
  </w:footnote>
  <w:footnote w:type="continuationSeparator" w:id="0">
    <w:p w:rsidR="00AD6EF7" w:rsidRDefault="00AD6EF7">
      <w:r>
        <w:continuationSeparator/>
      </w:r>
    </w:p>
    <w:p w:rsidR="00AD6EF7" w:rsidRDefault="00AD6EF7"/>
    <w:p w:rsidR="00AD6EF7" w:rsidRDefault="00AD6EF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8A" w:rsidRDefault="00677F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8A" w:rsidRPr="00591BDC" w:rsidRDefault="00677F8A" w:rsidP="00591BD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8A" w:rsidRDefault="00677F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19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1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2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6"/>
  </w:num>
  <w:num w:numId="8">
    <w:abstractNumId w:val="17"/>
  </w:num>
  <w:num w:numId="9">
    <w:abstractNumId w:val="14"/>
  </w:num>
  <w:num w:numId="10">
    <w:abstractNumId w:val="10"/>
  </w:num>
  <w:num w:numId="11">
    <w:abstractNumId w:val="18"/>
  </w:num>
  <w:num w:numId="12">
    <w:abstractNumId w:val="20"/>
  </w:num>
  <w:num w:numId="13">
    <w:abstractNumId w:val="22"/>
  </w:num>
  <w:num w:numId="14">
    <w:abstractNumId w:val="7"/>
  </w:num>
  <w:num w:numId="15">
    <w:abstractNumId w:val="12"/>
  </w:num>
  <w:num w:numId="16">
    <w:abstractNumId w:val="23"/>
  </w:num>
  <w:num w:numId="17">
    <w:abstractNumId w:val="21"/>
  </w:num>
  <w:num w:numId="18">
    <w:abstractNumId w:val="19"/>
  </w:num>
  <w:num w:numId="19">
    <w:abstractNumId w:val="15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7F04"/>
  <w:stylePaneSortMethod w:val="0000"/>
  <w:doNotTrackMoves/>
  <w:doNotTrackFormatting/>
  <w:defaultTabStop w:val="567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uppressTopSpacing/>
  </w:compat>
  <w:rsids>
    <w:rsidRoot w:val="005310F9"/>
    <w:rsid w:val="00003360"/>
    <w:rsid w:val="00003FC7"/>
    <w:rsid w:val="00005883"/>
    <w:rsid w:val="00005919"/>
    <w:rsid w:val="00007C42"/>
    <w:rsid w:val="00015020"/>
    <w:rsid w:val="0001647B"/>
    <w:rsid w:val="00020010"/>
    <w:rsid w:val="000345ED"/>
    <w:rsid w:val="00034673"/>
    <w:rsid w:val="00036671"/>
    <w:rsid w:val="00037226"/>
    <w:rsid w:val="000409E2"/>
    <w:rsid w:val="00044EA1"/>
    <w:rsid w:val="00054574"/>
    <w:rsid w:val="0005649A"/>
    <w:rsid w:val="00063BB2"/>
    <w:rsid w:val="00064659"/>
    <w:rsid w:val="00065F18"/>
    <w:rsid w:val="00067005"/>
    <w:rsid w:val="0007171C"/>
    <w:rsid w:val="00076035"/>
    <w:rsid w:val="00077013"/>
    <w:rsid w:val="00091C3A"/>
    <w:rsid w:val="000A7D14"/>
    <w:rsid w:val="000B66C3"/>
    <w:rsid w:val="000D61F6"/>
    <w:rsid w:val="000E3240"/>
    <w:rsid w:val="000E677B"/>
    <w:rsid w:val="000F4ADF"/>
    <w:rsid w:val="000F61AF"/>
    <w:rsid w:val="0010171C"/>
    <w:rsid w:val="00102FAD"/>
    <w:rsid w:val="00121870"/>
    <w:rsid w:val="00124F19"/>
    <w:rsid w:val="00126FDE"/>
    <w:rsid w:val="0013202E"/>
    <w:rsid w:val="0013703F"/>
    <w:rsid w:val="00137B1B"/>
    <w:rsid w:val="00140ED2"/>
    <w:rsid w:val="00143E7C"/>
    <w:rsid w:val="0014415C"/>
    <w:rsid w:val="0014565E"/>
    <w:rsid w:val="001536C9"/>
    <w:rsid w:val="00162EB4"/>
    <w:rsid w:val="0016433D"/>
    <w:rsid w:val="00184C0F"/>
    <w:rsid w:val="001A0198"/>
    <w:rsid w:val="001A5F55"/>
    <w:rsid w:val="001C0031"/>
    <w:rsid w:val="001C0C30"/>
    <w:rsid w:val="001C672C"/>
    <w:rsid w:val="001D0111"/>
    <w:rsid w:val="001D7EAE"/>
    <w:rsid w:val="001E64FC"/>
    <w:rsid w:val="001F0724"/>
    <w:rsid w:val="001F76E7"/>
    <w:rsid w:val="002007DF"/>
    <w:rsid w:val="00205FE8"/>
    <w:rsid w:val="00206BA3"/>
    <w:rsid w:val="00215160"/>
    <w:rsid w:val="002224B4"/>
    <w:rsid w:val="00226D5E"/>
    <w:rsid w:val="00237A3D"/>
    <w:rsid w:val="00240E83"/>
    <w:rsid w:val="002475C7"/>
    <w:rsid w:val="002502D1"/>
    <w:rsid w:val="00260A17"/>
    <w:rsid w:val="00270EEC"/>
    <w:rsid w:val="00271E65"/>
    <w:rsid w:val="002777D8"/>
    <w:rsid w:val="002806A2"/>
    <w:rsid w:val="00297CC7"/>
    <w:rsid w:val="002A194F"/>
    <w:rsid w:val="002A4BD9"/>
    <w:rsid w:val="002A4FE7"/>
    <w:rsid w:val="002B1CEB"/>
    <w:rsid w:val="002B33F6"/>
    <w:rsid w:val="002C1136"/>
    <w:rsid w:val="002D3125"/>
    <w:rsid w:val="002D4F42"/>
    <w:rsid w:val="002D76DD"/>
    <w:rsid w:val="002F585E"/>
    <w:rsid w:val="0030084C"/>
    <w:rsid w:val="003039E1"/>
    <w:rsid w:val="003129BA"/>
    <w:rsid w:val="003148FC"/>
    <w:rsid w:val="0032132E"/>
    <w:rsid w:val="00330820"/>
    <w:rsid w:val="00334606"/>
    <w:rsid w:val="00334BBC"/>
    <w:rsid w:val="00343420"/>
    <w:rsid w:val="003465C8"/>
    <w:rsid w:val="0035374E"/>
    <w:rsid w:val="0037016B"/>
    <w:rsid w:val="00370FC0"/>
    <w:rsid w:val="00373206"/>
    <w:rsid w:val="003737ED"/>
    <w:rsid w:val="00375B80"/>
    <w:rsid w:val="00377352"/>
    <w:rsid w:val="003941A1"/>
    <w:rsid w:val="003A10DA"/>
    <w:rsid w:val="003A12C8"/>
    <w:rsid w:val="003A6FFE"/>
    <w:rsid w:val="003A7695"/>
    <w:rsid w:val="003B3A23"/>
    <w:rsid w:val="003B6592"/>
    <w:rsid w:val="003C4E55"/>
    <w:rsid w:val="003C754C"/>
    <w:rsid w:val="003C772C"/>
    <w:rsid w:val="003D2186"/>
    <w:rsid w:val="003F2B58"/>
    <w:rsid w:val="003F5886"/>
    <w:rsid w:val="0040020C"/>
    <w:rsid w:val="00401CA0"/>
    <w:rsid w:val="0040700B"/>
    <w:rsid w:val="00407F54"/>
    <w:rsid w:val="00411341"/>
    <w:rsid w:val="00411A8E"/>
    <w:rsid w:val="004120C8"/>
    <w:rsid w:val="00413966"/>
    <w:rsid w:val="00415015"/>
    <w:rsid w:val="00415CDB"/>
    <w:rsid w:val="004231DC"/>
    <w:rsid w:val="0042551E"/>
    <w:rsid w:val="00433AD8"/>
    <w:rsid w:val="00437A53"/>
    <w:rsid w:val="004532E6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218E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E7ECA"/>
    <w:rsid w:val="004F1756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10F9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87AE6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623D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7753"/>
    <w:rsid w:val="00641200"/>
    <w:rsid w:val="006417E7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2FD0"/>
    <w:rsid w:val="00715B8F"/>
    <w:rsid w:val="0073106E"/>
    <w:rsid w:val="00755142"/>
    <w:rsid w:val="00756BB7"/>
    <w:rsid w:val="0075764B"/>
    <w:rsid w:val="00760C01"/>
    <w:rsid w:val="00761293"/>
    <w:rsid w:val="00767C04"/>
    <w:rsid w:val="007715E6"/>
    <w:rsid w:val="007736A2"/>
    <w:rsid w:val="007830A9"/>
    <w:rsid w:val="007918FA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517D6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4C68"/>
    <w:rsid w:val="0094654B"/>
    <w:rsid w:val="0095112B"/>
    <w:rsid w:val="0095712A"/>
    <w:rsid w:val="009654D0"/>
    <w:rsid w:val="00973A6D"/>
    <w:rsid w:val="009804E0"/>
    <w:rsid w:val="00983735"/>
    <w:rsid w:val="00984181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9F278A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DD7"/>
    <w:rsid w:val="00A42ED2"/>
    <w:rsid w:val="00A44B33"/>
    <w:rsid w:val="00A50E00"/>
    <w:rsid w:val="00A52529"/>
    <w:rsid w:val="00A53624"/>
    <w:rsid w:val="00A55EAF"/>
    <w:rsid w:val="00A5766B"/>
    <w:rsid w:val="00A77512"/>
    <w:rsid w:val="00A85DD0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6EF7"/>
    <w:rsid w:val="00AD7A25"/>
    <w:rsid w:val="00AE2666"/>
    <w:rsid w:val="00AE478C"/>
    <w:rsid w:val="00AE7435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477CA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147B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D5FA3"/>
    <w:rsid w:val="00CF12CF"/>
    <w:rsid w:val="00CF4BE3"/>
    <w:rsid w:val="00D060D2"/>
    <w:rsid w:val="00D12537"/>
    <w:rsid w:val="00D13E2D"/>
    <w:rsid w:val="00D14394"/>
    <w:rsid w:val="00D242CD"/>
    <w:rsid w:val="00D26F74"/>
    <w:rsid w:val="00D341C3"/>
    <w:rsid w:val="00D42843"/>
    <w:rsid w:val="00D5152A"/>
    <w:rsid w:val="00D53613"/>
    <w:rsid w:val="00D560EB"/>
    <w:rsid w:val="00D65145"/>
    <w:rsid w:val="00D73D87"/>
    <w:rsid w:val="00D74314"/>
    <w:rsid w:val="00D81410"/>
    <w:rsid w:val="00D84614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00264"/>
    <w:rsid w:val="00E01DFD"/>
    <w:rsid w:val="00E03BAE"/>
    <w:rsid w:val="00E05803"/>
    <w:rsid w:val="00E30DF7"/>
    <w:rsid w:val="00E367C5"/>
    <w:rsid w:val="00E37E71"/>
    <w:rsid w:val="00E42486"/>
    <w:rsid w:val="00E42847"/>
    <w:rsid w:val="00E46064"/>
    <w:rsid w:val="00E604A1"/>
    <w:rsid w:val="00E60EBB"/>
    <w:rsid w:val="00E70DC8"/>
    <w:rsid w:val="00E7293C"/>
    <w:rsid w:val="00E73AA8"/>
    <w:rsid w:val="00E76812"/>
    <w:rsid w:val="00E80228"/>
    <w:rsid w:val="00E86D2A"/>
    <w:rsid w:val="00E8711A"/>
    <w:rsid w:val="00E91337"/>
    <w:rsid w:val="00E91A5E"/>
    <w:rsid w:val="00EA08D0"/>
    <w:rsid w:val="00EA2ED4"/>
    <w:rsid w:val="00EA491A"/>
    <w:rsid w:val="00EB1583"/>
    <w:rsid w:val="00EB54A9"/>
    <w:rsid w:val="00EC0B7F"/>
    <w:rsid w:val="00EC23FB"/>
    <w:rsid w:val="00EC7017"/>
    <w:rsid w:val="00ED4356"/>
    <w:rsid w:val="00ED7681"/>
    <w:rsid w:val="00EE243C"/>
    <w:rsid w:val="00EF5D6E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5E24"/>
    <w:rsid w:val="00F473B6"/>
    <w:rsid w:val="00F52E57"/>
    <w:rsid w:val="00F53E06"/>
    <w:rsid w:val="00F54188"/>
    <w:rsid w:val="00F54CC0"/>
    <w:rsid w:val="00F727A5"/>
    <w:rsid w:val="00F847A9"/>
    <w:rsid w:val="00F97EE5"/>
    <w:rsid w:val="00FA5FE9"/>
    <w:rsid w:val="00FA67D2"/>
    <w:rsid w:val="00FB1990"/>
    <w:rsid w:val="00FB302F"/>
    <w:rsid w:val="00FB5A92"/>
    <w:rsid w:val="00FC1C69"/>
    <w:rsid w:val="00FC3739"/>
    <w:rsid w:val="00FC4C6E"/>
    <w:rsid w:val="00FD58E7"/>
    <w:rsid w:val="00FE5AD9"/>
    <w:rsid w:val="00FE7A33"/>
    <w:rsid w:val="00FF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text" w:semiHidden="0"/>
    <w:lsdException w:name="List Number" w:semiHidden="0" w:unhideWhenUsed="0"/>
    <w:lsdException w:name="List 2" w:uiPriority="3"/>
    <w:lsdException w:name="List 4" w:semiHidden="0"/>
    <w:lsdException w:name="List 5" w:semiHidden="0"/>
    <w:lsdException w:name="Title" w:semiHidden="0" w:uiPriority="0" w:unhideWhenUsed="0" w:qFormat="1"/>
    <w:lsdException w:name="Default Paragraph Font" w:uiPriority="1"/>
    <w:lsdException w:name="Subtitle" w:semiHidden="0" w:uiPriority="1" w:unhideWhenUsed="0" w:qFormat="1"/>
    <w:lsdException w:name="Salutation" w:semiHidden="0"/>
    <w:lsdException w:name="Date" w:semiHidden="0"/>
    <w:lsdException w:name="Body Text First Indent" w:semiHidden="0"/>
    <w:lsdException w:name="Strong" w:semiHidden="0" w:unhideWhenUsed="0" w:qFormat="1"/>
    <w:lsdException w:name="Emphasis" w:semiHidden="0" w:unhideWhenUsed="0" w:qFormat="1"/>
    <w:lsdException w:name="HTML Top of Form" w:uiPriority="0"/>
    <w:lsdException w:name="HTML Bottom of Form" w:uiPriority="0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E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E65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E65"/>
    <w:rPr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dministration Document" ma:contentTypeID="0x0101005496552013C0BA46BE88192D5C6EB20B00351512A5ABB74CC687DC2977C156D0BF00FF72CB6D15DF984A9E03CB516886E5BC" ma:contentTypeVersion="11" ma:contentTypeDescription="Administration Document" ma:contentTypeScope="" ma:versionID="d23fc31ee7d7ec00e5e7a32a0d7a1e87">
  <xsd:schema xmlns:xsd="http://www.w3.org/2001/XMLSchema" xmlns:xs="http://www.w3.org/2001/XMLSchema" xmlns:p="http://schemas.microsoft.com/office/2006/metadata/properties" xmlns:ns3="01be4277-2979-4a68-876d-b92b25fceece" xmlns:ns4="f54e2983-00ce-40fc-8108-18f351fc47bf" xmlns:ns5="bbc6e22a-45a0-4b49-a617-f7dba7150e03" targetNamespace="http://schemas.microsoft.com/office/2006/metadata/properties" ma:root="true" ma:fieldsID="aa7af5b9a1547bb0aa997447eee8eb9f" ns3:_="" ns4:_="" ns5:_="">
    <xsd:import namespace="01be4277-2979-4a68-876d-b92b25fceece"/>
    <xsd:import namespace="f54e2983-00ce-40fc-8108-18f351fc47bf"/>
    <xsd:import namespace="bbc6e22a-45a0-4b49-a617-f7dba7150e03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o2f22aac53bd4fed8afdac54e6ae7a01" minOccurs="0"/>
                <xsd:element ref="ns4:lcff0ddf232c47f2a2233c5008913c29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5:SharedWithUsers" minOccurs="0"/>
                <xsd:element ref="ns4:j47b0202623f4ea5aacb4f820e2a4374" minOccurs="0"/>
                <xsd:element ref="ns4:DIAPrivateEntity" minOccurs="0"/>
                <xsd:element ref="ns4:i28a3dfa7619411fa0190df1513c6f61" minOccurs="0"/>
                <xsd:element ref="ns4:ab652c8fc19f4aa1b7c685bfd6c8b663" minOccurs="0"/>
                <xsd:element ref="ns4:DIAReference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bd117d0a-f6da-4449-89a0-3df3ae40d037" ma:anchorId="3d0420b6-a77d-4d40-ac29-4ebf2319e3b2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e2983-00ce-40fc-8108-18f351fc47b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52d4e302-90f6-448a-9506-1690ac8b6ec3}" ma:internalName="TaxCatchAll" ma:showField="CatchAllData" ma:web="f54e2983-00ce-40fc-8108-18f351fc47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52d4e302-90f6-448a-9506-1690ac8b6ec3}" ma:internalName="TaxCatchAllLabel" ma:readOnly="true" ma:showField="CatchAllDataLabel" ma:web="f54e2983-00ce-40fc-8108-18f351fc47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2f22aac53bd4fed8afdac54e6ae7a01" ma:index="14" nillable="true" ma:taxonomy="true" ma:internalName="o2f22aac53bd4fed8afdac54e6ae7a01" ma:taxonomyFieldName="DIAAdministrationDocumentType" ma:displayName="Administration Document Type" ma:readOnly="false" ma:fieldId="{82f22aac-53bd-4fed-8afd-ac54e6ae7a01}" ma:sspId="caf61cd4-0327-4679-8f8a-6e41773e81e7" ma:termSetId="eaa7675e-2d63-44d2-9e06-85d5e73ce3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ff0ddf232c47f2a2233c5008913c29" ma:index="16" ma:taxonomy="true" ma:internalName="lcff0ddf232c47f2a2233c5008913c29" ma:taxonomyFieldName="DIASecurityClassification" ma:displayName="Security Classification" ma:default="1;#UNCLASSIFIED|875d92a8-67e2-4a32-9472-8fe99549e1eb" ma:fieldId="{5cff0ddf-232c-47f2-a223-3c5008913c29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8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j47b0202623f4ea5aacb4f820e2a4374" ma:index="23" nillable="true" ma:taxonomy="true" ma:internalName="j47b0202623f4ea5aacb4f820e2a4374" ma:taxonomyFieldName="DIAOfficialEntity" ma:displayName="Official Entity" ma:fieldId="{347b0202-623f-4ea5-aacb-4f820e2a4374}" ma:sspId="caf61cd4-0327-4679-8f8a-6e41773e81e7" ma:termSetId="962fbc7a-8f33-40b5-b11a-87d7921022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PrivateEntity" ma:index="25" nillable="true" ma:displayName="Private Entity" ma:description="Use for the name of a private or non regulated entity or individual with whom DIA has a relationship or from whom, or about whom a complaint is received or investigation initiated" ma:internalName="DIAPrivateEntity">
      <xsd:simpleType>
        <xsd:restriction base="dms:Text"/>
      </xsd:simpleType>
    </xsd:element>
    <xsd:element name="i28a3dfa7619411fa0190df1513c6f61" ma:index="26" nillable="true" ma:taxonomy="true" ma:internalName="i28a3dfa7619411fa0190df1513c6f61" ma:taxonomyFieldName="DIALegislation" ma:displayName="Legislation" ma:fieldId="{228a3dfa-7619-411f-a019-0df1513c6f61}" ma:sspId="caf61cd4-0327-4679-8f8a-6e41773e81e7" ma:termSetId="d3d327d7-5365-4556-8990-578cbb1517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652c8fc19f4aa1b7c685bfd6c8b663" ma:index="28" nillable="true" ma:taxonomy="true" ma:internalName="ab652c8fc19f4aa1b7c685bfd6c8b663" ma:taxonomyFieldName="DIAPortfolio" ma:displayName="Portfolio" ma:default="4;#Local Government|d4c83f0c-f81e-4391-a096-cd21301ce608" ma:fieldId="{ab652c8f-c19f-4aa1-b7c6-85bfd6c8b663}" ma:sspId="caf61cd4-0327-4679-8f8a-6e41773e81e7" ma:termSetId="8f088340-0c5e-4686-b1b2-3e1dd9212e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eferenceNumber" ma:index="30" nillable="true" ma:displayName="Reference Number" ma:description="Use to specify the reference number" ma:internalName="DIAReferenceNumb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6e22a-45a0-4b49-a617-f7dba7150e03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ab652c8fc19f4aa1b7c685bfd6c8b663 xmlns="f54e2983-00ce-40fc-8108-18f351fc47bf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Government</TermName>
          <TermId xmlns="http://schemas.microsoft.com/office/infopath/2007/PartnerControls">d4c83f0c-f81e-4391-a096-cd21301ce608</TermId>
        </TermInfo>
      </Terms>
    </ab652c8fc19f4aa1b7c685bfd6c8b663>
    <j47b0202623f4ea5aacb4f820e2a4374 xmlns="f54e2983-00ce-40fc-8108-18f351fc47bf">
      <Terms xmlns="http://schemas.microsoft.com/office/infopath/2007/PartnerControls"/>
    </j47b0202623f4ea5aacb4f820e2a4374>
    <o2f22aac53bd4fed8afdac54e6ae7a01 xmlns="f54e2983-00ce-40fc-8108-18f351fc47bf">
      <Terms xmlns="http://schemas.microsoft.com/office/infopath/2007/PartnerControls"/>
    </o2f22aac53bd4fed8afdac54e6ae7a01>
    <DIAReferenceNumber xmlns="f54e2983-00ce-40fc-8108-18f351fc47bf" xsi:nil="true"/>
    <i28a3dfa7619411fa0190df1513c6f61 xmlns="f54e2983-00ce-40fc-8108-18f351fc47bf">
      <Terms xmlns="http://schemas.microsoft.com/office/infopath/2007/PartnerControls"/>
    </i28a3dfa7619411fa0190df1513c6f61>
    <TaxKeywordTaxHTField xmlns="f54e2983-00ce-40fc-8108-18f351fc47bf">
      <Terms xmlns="http://schemas.microsoft.com/office/infopath/2007/PartnerControls"/>
    </TaxKeywordTaxHTField>
    <lcff0ddf232c47f2a2233c5008913c29 xmlns="f54e2983-00ce-40fc-8108-18f351fc47bf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lcff0ddf232c47f2a2233c5008913c29>
    <TaxCatchAll xmlns="f54e2983-00ce-40fc-8108-18f351fc47bf">
      <Value>4</Value>
      <Value>2</Value>
      <Value>1</Value>
    </TaxCatchAll>
    <DIANotes xmlns="f54e2983-00ce-40fc-8108-18f351fc47bf" xsi:nil="true"/>
    <DIAPrivateEntity xmlns="f54e2983-00ce-40fc-8108-18f351fc47bf" xsi:nil="true"/>
    <_dlc_DocId xmlns="f54e2983-00ce-40fc-8108-18f351fc47bf">3W2DU3RAJ5R2-1900874439-1326</_dlc_DocId>
    <_dlc_DocIdUrl xmlns="f54e2983-00ce-40fc-8108-18f351fc47bf">
      <Url>https://dia.cohesion.net.nz/Sites/LGV/TWRP/CAE/_layouts/15/DocIdRedir.aspx?ID=3W2DU3RAJ5R2-1900874439-1326</Url>
      <Description>3W2DU3RAJ5R2-1900874439-1326</Description>
    </_dlc_DocIdUrl>
  </documentManagement>
</p:properties>
</file>

<file path=customXml/itemProps1.xml><?xml version="1.0" encoding="utf-8"?>
<ds:datastoreItem xmlns:ds="http://schemas.openxmlformats.org/officeDocument/2006/customXml" ds:itemID="{3ED8097E-B141-4A6E-9DEA-BEE90261DD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3E51AC-CD61-4BAD-A9AB-54E026889AA4}"/>
</file>

<file path=customXml/itemProps3.xml><?xml version="1.0" encoding="utf-8"?>
<ds:datastoreItem xmlns:ds="http://schemas.openxmlformats.org/officeDocument/2006/customXml" ds:itemID="{D660EB65-2B76-48A3-827C-249C2DEC82F7}"/>
</file>

<file path=customXml/itemProps4.xml><?xml version="1.0" encoding="utf-8"?>
<ds:datastoreItem xmlns:ds="http://schemas.openxmlformats.org/officeDocument/2006/customXml" ds:itemID="{61F1EA06-62BD-42B6-B104-B396F1861018}"/>
</file>

<file path=customXml/itemProps5.xml><?xml version="1.0" encoding="utf-8"?>
<ds:datastoreItem xmlns:ds="http://schemas.openxmlformats.org/officeDocument/2006/customXml" ds:itemID="{71E08DC9-3FAA-4EA3-AF5C-0B92BABDC1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Clarke</dc:creator>
  <cp:lastModifiedBy>chrisc</cp:lastModifiedBy>
  <cp:revision>2</cp:revision>
  <cp:lastPrinted>2021-09-23T21:03:00Z</cp:lastPrinted>
  <dcterms:created xsi:type="dcterms:W3CDTF">2021-10-13T06:20:00Z</dcterms:created>
  <dcterms:modified xsi:type="dcterms:W3CDTF">2021-10-13T06:20:00Z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4c5bb1-72b7-4e17-a9b6-e671780ca3ee_Enabled">
    <vt:lpwstr>true</vt:lpwstr>
  </property>
  <property fmtid="{D5CDD505-2E9C-101B-9397-08002B2CF9AE}" pid="3" name="MSIP_Label_c34c5bb1-72b7-4e17-a9b6-e671780ca3ee_SetDate">
    <vt:lpwstr>2021-09-26T20:36:26Z</vt:lpwstr>
  </property>
  <property fmtid="{D5CDD505-2E9C-101B-9397-08002B2CF9AE}" pid="4" name="MSIP_Label_c34c5bb1-72b7-4e17-a9b6-e671780ca3ee_Method">
    <vt:lpwstr>Standard</vt:lpwstr>
  </property>
  <property fmtid="{D5CDD505-2E9C-101B-9397-08002B2CF9AE}" pid="5" name="MSIP_Label_c34c5bb1-72b7-4e17-a9b6-e671780ca3ee_Name">
    <vt:lpwstr>Unclassified</vt:lpwstr>
  </property>
  <property fmtid="{D5CDD505-2E9C-101B-9397-08002B2CF9AE}" pid="6" name="MSIP_Label_c34c5bb1-72b7-4e17-a9b6-e671780ca3ee_SiteId">
    <vt:lpwstr>75c87bf0-6130-4555-b9fa-e4cf3539f058</vt:lpwstr>
  </property>
  <property fmtid="{D5CDD505-2E9C-101B-9397-08002B2CF9AE}" pid="7" name="MSIP_Label_c34c5bb1-72b7-4e17-a9b6-e671780ca3ee_ActionId">
    <vt:lpwstr>d7a4903b-b207-48eb-829a-b98f49cbbe66</vt:lpwstr>
  </property>
  <property fmtid="{D5CDD505-2E9C-101B-9397-08002B2CF9AE}" pid="8" name="MSIP_Label_c34c5bb1-72b7-4e17-a9b6-e671780ca3ee_ContentBits">
    <vt:lpwstr>0</vt:lpwstr>
  </property>
  <property fmtid="{D5CDD505-2E9C-101B-9397-08002B2CF9AE}" pid="9" name="ContentTypeId">
    <vt:lpwstr>0x0101005496552013C0BA46BE88192D5C6EB20B00351512A5ABB74CC687DC2977C156D0BF00FF72CB6D15DF984A9E03CB516886E5BC</vt:lpwstr>
  </property>
  <property fmtid="{D5CDD505-2E9C-101B-9397-08002B2CF9AE}" pid="10" name="i234661d9f7a423e8a2378db11976a3c">
    <vt:lpwstr>Correspondence|dcd6b05f-dc80-4336-b228-09aebf3d212c</vt:lpwstr>
  </property>
  <property fmtid="{D5CDD505-2E9C-101B-9397-08002B2CF9AE}" pid="11" name="DIAEmailContentType">
    <vt:lpwstr>2;#Correspondence|dcd6b05f-dc80-4336-b228-09aebf3d212c</vt:lpwstr>
  </property>
  <property fmtid="{D5CDD505-2E9C-101B-9397-08002B2CF9AE}" pid="12" name="DIASecurityClassification">
    <vt:lpwstr>1;#UNCLASSIFIED|875d92a8-67e2-4a32-9472-8fe99549e1eb</vt:lpwstr>
  </property>
  <property fmtid="{D5CDD505-2E9C-101B-9397-08002B2CF9AE}" pid="13" name="DIALegislation">
    <vt:lpwstr/>
  </property>
  <property fmtid="{D5CDD505-2E9C-101B-9397-08002B2CF9AE}" pid="14" name="DIAPortfolio">
    <vt:lpwstr>4;#Local Government|d4c83f0c-f81e-4391-a096-cd21301ce608</vt:lpwstr>
  </property>
  <property fmtid="{D5CDD505-2E9C-101B-9397-08002B2CF9AE}" pid="15" name="DIAOfficialEntity">
    <vt:lpwstr/>
  </property>
  <property fmtid="{D5CDD505-2E9C-101B-9397-08002B2CF9AE}" pid="16" name="_dlc_DocIdItemGuid">
    <vt:lpwstr>953d5e67-d411-48ba-9188-b2babac54a67</vt:lpwstr>
  </property>
</Properties>
</file>