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egoe UI" w:hAnsi="Segoe UI" w:cs="Segoe UI"/>
          <w:b/>
          <w:bCs/>
          <w:color w:val="03B2C4"/>
          <w:sz w:val="36"/>
          <w:szCs w:val="36"/>
        </w:rPr>
        <w:id w:val="1124276035"/>
        <w:docPartObj>
          <w:docPartGallery w:val="Cover Pages"/>
          <w:docPartUnique/>
        </w:docPartObj>
      </w:sdtPr>
      <w:sdtEndPr>
        <w:rPr>
          <w:rFonts w:ascii="Calibri" w:hAnsi="Calibri" w:cs="Calibri"/>
          <w:b w:val="0"/>
          <w:bCs w:val="0"/>
          <w:color w:val="auto"/>
          <w:sz w:val="21"/>
          <w:szCs w:val="21"/>
        </w:rPr>
      </w:sdtEndPr>
      <w:sdtContent>
        <w:p w14:paraId="6DBF3F39" w14:textId="77777777" w:rsidR="009061A2" w:rsidRDefault="009061A2" w:rsidP="006C28D2">
          <w:pPr>
            <w:spacing w:after="160" w:line="259" w:lineRule="auto"/>
          </w:pPr>
        </w:p>
        <w:tbl>
          <w:tblPr>
            <w:tblStyle w:val="TableDefault"/>
            <w:tblW w:w="6859" w:type="dxa"/>
            <w:tblBorders>
              <w:top w:val="none" w:sz="0" w:space="0" w:color="auto"/>
              <w:bottom w:val="none" w:sz="0" w:space="0" w:color="auto"/>
              <w:insideH w:val="none" w:sz="0" w:space="0" w:color="auto"/>
            </w:tblBorders>
            <w:tblCellMar>
              <w:top w:w="113" w:type="dxa"/>
              <w:bottom w:w="113" w:type="dxa"/>
            </w:tblCellMar>
            <w:tblLook w:val="0600" w:firstRow="0" w:lastRow="0" w:firstColumn="0" w:lastColumn="0" w:noHBand="1" w:noVBand="1"/>
          </w:tblPr>
          <w:tblGrid>
            <w:gridCol w:w="2320"/>
            <w:gridCol w:w="1467"/>
            <w:gridCol w:w="3072"/>
          </w:tblGrid>
          <w:tr w:rsidR="009061A2" w14:paraId="79D85B27" w14:textId="77777777" w:rsidTr="00E74F3B">
            <w:tc>
              <w:tcPr>
                <w:tcW w:w="0" w:type="dxa"/>
              </w:tcPr>
              <w:p w14:paraId="5CE970E8" w14:textId="77777777" w:rsidR="009061A2" w:rsidRPr="00276B51" w:rsidRDefault="009061A2" w:rsidP="00F21C4E">
                <w:pPr>
                  <w:rPr>
                    <w:b/>
                    <w:bCs/>
                    <w:color w:val="03B2C4"/>
                    <w:sz w:val="72"/>
                    <w:szCs w:val="96"/>
                  </w:rPr>
                </w:pPr>
                <w:r w:rsidRPr="00107AA8">
                  <w:rPr>
                    <w:rStyle w:val="Sectionsub-headingChar"/>
                  </w:rPr>
                  <w:t>At a glance</w:t>
                </w:r>
              </w:p>
            </w:tc>
            <w:tc>
              <w:tcPr>
                <w:tcW w:w="0" w:type="dxa"/>
                <w:shd w:val="clear" w:color="auto" w:fill="F2F2F2" w:themeFill="background1" w:themeFillShade="F2"/>
              </w:tcPr>
              <w:p w14:paraId="029D5039" w14:textId="77777777" w:rsidR="009061A2" w:rsidRPr="00276B51" w:rsidRDefault="009061A2" w:rsidP="00F21C4E">
                <w:pPr>
                  <w:rPr>
                    <w:rFonts w:ascii="Calibri" w:hAnsi="Calibri" w:cs="Calibri"/>
                    <w:sz w:val="21"/>
                    <w:szCs w:val="21"/>
                  </w:rPr>
                </w:pPr>
                <w:r w:rsidRPr="00276B51">
                  <w:rPr>
                    <w:b/>
                    <w:bCs/>
                    <w:color w:val="03B2C4"/>
                    <w:sz w:val="72"/>
                    <w:szCs w:val="96"/>
                  </w:rPr>
                  <w:t>1</w:t>
                </w:r>
              </w:p>
            </w:tc>
            <w:tc>
              <w:tcPr>
                <w:tcW w:w="0" w:type="dxa"/>
                <w:shd w:val="clear" w:color="auto" w:fill="F2F2F2" w:themeFill="background1" w:themeFillShade="F2"/>
                <w:vAlign w:val="center"/>
              </w:tcPr>
              <w:p w14:paraId="681B494F" w14:textId="0AE71933" w:rsidR="009061A2" w:rsidRPr="001F4187" w:rsidRDefault="009061A2" w:rsidP="00F21C4E">
                <w:pPr>
                  <w:rPr>
                    <w:rFonts w:asciiTheme="minorHAnsi" w:hAnsiTheme="minorHAnsi" w:cstheme="minorHAnsi"/>
                    <w:sz w:val="20"/>
                    <w:szCs w:val="20"/>
                  </w:rPr>
                </w:pPr>
                <w:r w:rsidRPr="001F4187">
                  <w:rPr>
                    <w:rFonts w:asciiTheme="minorHAnsi" w:hAnsiTheme="minorHAnsi" w:cstheme="minorHAnsi"/>
                    <w:sz w:val="20"/>
                    <w:szCs w:val="20"/>
                  </w:rPr>
                  <w:t xml:space="preserve">This document provides additional context around the information requested in the </w:t>
                </w:r>
                <w:proofErr w:type="spellStart"/>
                <w:r w:rsidRPr="001F4187">
                  <w:rPr>
                    <w:rFonts w:asciiTheme="minorHAnsi" w:hAnsiTheme="minorHAnsi" w:cstheme="minorHAnsi"/>
                    <w:sz w:val="20"/>
                    <w:szCs w:val="20"/>
                  </w:rPr>
                  <w:t>RfI</w:t>
                </w:r>
                <w:proofErr w:type="spellEnd"/>
                <w:r w:rsidRPr="001F4187">
                  <w:rPr>
                    <w:rFonts w:asciiTheme="minorHAnsi" w:hAnsiTheme="minorHAnsi" w:cstheme="minorHAnsi"/>
                    <w:sz w:val="20"/>
                    <w:szCs w:val="20"/>
                  </w:rPr>
                  <w:t xml:space="preserve"> Response Template </w:t>
                </w:r>
                <w:r w:rsidR="0005417E" w:rsidRPr="001F4187">
                  <w:rPr>
                    <w:rFonts w:asciiTheme="minorHAnsi" w:hAnsiTheme="minorHAnsi" w:cstheme="minorHAnsi"/>
                    <w:sz w:val="20"/>
                    <w:szCs w:val="20"/>
                  </w:rPr>
                  <w:t>A</w:t>
                </w:r>
                <w:r w:rsidRPr="001F4187">
                  <w:rPr>
                    <w:rFonts w:asciiTheme="minorHAnsi" w:hAnsiTheme="minorHAnsi" w:cstheme="minorHAnsi"/>
                    <w:sz w:val="20"/>
                    <w:szCs w:val="20"/>
                  </w:rPr>
                  <w:t>A.</w:t>
                </w:r>
              </w:p>
            </w:tc>
          </w:tr>
        </w:tbl>
        <w:p w14:paraId="7351229F" w14:textId="52ADB9D7" w:rsidR="00107AA8" w:rsidRDefault="00107AA8" w:rsidP="006C28D2">
          <w:pPr>
            <w:spacing w:after="160" w:line="259" w:lineRule="auto"/>
            <w:sectPr w:rsidR="00107AA8" w:rsidSect="00107AA8">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871" w:right="936" w:bottom="1077" w:left="3402" w:header="567" w:footer="493" w:gutter="0"/>
              <w:pgNumType w:start="0"/>
              <w:cols w:space="708"/>
              <w:titlePg/>
              <w:docGrid w:linePitch="360"/>
            </w:sectPr>
          </w:pPr>
        </w:p>
        <w:p w14:paraId="6BFB8CC0" w14:textId="3566AA13" w:rsidR="006C28D2" w:rsidRPr="00B442D7" w:rsidRDefault="007244B2" w:rsidP="006C28D2">
          <w:pPr>
            <w:pStyle w:val="Title1"/>
            <w:ind w:left="0"/>
            <w:rPr>
              <w:rFonts w:ascii="Calibri" w:hAnsi="Calibri" w:cs="Calibri"/>
              <w:lang w:val="en-GB"/>
            </w:rPr>
          </w:pPr>
          <w:r w:rsidRPr="00B442D7">
            <w:rPr>
              <w:rFonts w:ascii="Calibri" w:hAnsi="Calibri" w:cs="Calibri"/>
              <w:lang w:val="en-GB"/>
            </w:rPr>
            <w:lastRenderedPageBreak/>
            <w:t>CONFIDENCE GRADES</w:t>
          </w:r>
        </w:p>
        <w:p w14:paraId="2C539990" w14:textId="77777777" w:rsidR="006C28D2" w:rsidRPr="00B442D7" w:rsidRDefault="006C28D2" w:rsidP="00E74F3B">
          <w:pPr>
            <w:pStyle w:val="Bodynumbercopy"/>
          </w:pPr>
          <w:r w:rsidRPr="00B442D7">
            <w:t xml:space="preserve">This </w:t>
          </w:r>
          <w:proofErr w:type="spellStart"/>
          <w:r w:rsidRPr="00B442D7">
            <w:t>RfI</w:t>
          </w:r>
          <w:proofErr w:type="spellEnd"/>
          <w:r w:rsidRPr="00B442D7">
            <w:t xml:space="preserve"> includes a confidence grading system which requires each Local Authority to apply a level of confidence to each request. </w:t>
          </w:r>
        </w:p>
        <w:p w14:paraId="1E36EDE0" w14:textId="3F21054F" w:rsidR="006C28D2" w:rsidRPr="002E4DF5" w:rsidRDefault="006C28D2" w:rsidP="00E74F3B">
          <w:pPr>
            <w:pStyle w:val="Bodynumbercopy"/>
            <w:rPr>
              <w:rFonts w:eastAsiaTheme="minorHAnsi"/>
            </w:rPr>
          </w:pPr>
          <w:r w:rsidRPr="002E4DF5">
            <w:rPr>
              <w:rFonts w:eastAsiaTheme="minorHAnsi"/>
            </w:rPr>
            <w:t xml:space="preserve">The confidence grade system has been developed to provide a reasoned basis for </w:t>
          </w:r>
          <w:r w:rsidR="00362AA7">
            <w:rPr>
              <w:rFonts w:eastAsiaTheme="minorHAnsi"/>
            </w:rPr>
            <w:t>Local Authorities</w:t>
          </w:r>
          <w:r w:rsidRPr="002E4DF5">
            <w:rPr>
              <w:rFonts w:eastAsiaTheme="minorHAnsi"/>
            </w:rPr>
            <w:t xml:space="preserve"> to qualify information in respect to reliability and accuracy. It is essential that proper care and a high level of application is given to the assignment of confidence grades to data requiring such annexation. </w:t>
          </w:r>
        </w:p>
        <w:p w14:paraId="7355588B" w14:textId="77777777" w:rsidR="006C28D2" w:rsidRPr="00B442D7" w:rsidRDefault="006C28D2" w:rsidP="00E74F3B">
          <w:pPr>
            <w:pStyle w:val="Bodynumbercopy"/>
          </w:pPr>
          <w:r w:rsidRPr="00B442D7">
            <w:t>There are two elements to the confidence grades:</w:t>
          </w:r>
        </w:p>
        <w:p w14:paraId="2C32C9C7" w14:textId="77777777" w:rsidR="006C28D2" w:rsidRPr="00B442D7" w:rsidRDefault="006C28D2" w:rsidP="00E74F3B">
          <w:pPr>
            <w:pStyle w:val="Bodynumbercopy"/>
            <w:numPr>
              <w:ilvl w:val="0"/>
              <w:numId w:val="39"/>
            </w:numPr>
          </w:pPr>
          <w:r w:rsidRPr="00B442D7">
            <w:t>Reliability bands (A to D); and</w:t>
          </w:r>
        </w:p>
        <w:p w14:paraId="3373A5BE" w14:textId="77777777" w:rsidR="006C28D2" w:rsidRPr="00B442D7" w:rsidRDefault="006C28D2" w:rsidP="00E74F3B">
          <w:pPr>
            <w:pStyle w:val="Bodynumbercopy"/>
            <w:numPr>
              <w:ilvl w:val="0"/>
              <w:numId w:val="39"/>
            </w:numPr>
          </w:pPr>
          <w:r w:rsidRPr="00B442D7">
            <w:t>Accuracy bands (1 to 6).</w:t>
          </w:r>
        </w:p>
        <w:p w14:paraId="76AA4AAE" w14:textId="77777777" w:rsidR="006C28D2" w:rsidRPr="00B442D7" w:rsidRDefault="006C28D2" w:rsidP="00E74F3B">
          <w:pPr>
            <w:pStyle w:val="Bodynumbercopy"/>
          </w:pPr>
          <w:r w:rsidRPr="00B442D7">
            <w:t>The reliability bands are assigned according to the source of the information.</w:t>
          </w:r>
        </w:p>
        <w:tbl>
          <w:tblPr>
            <w:tblStyle w:val="TableGrid1"/>
            <w:tblW w:w="7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144"/>
          </w:tblGrid>
          <w:tr w:rsidR="006C28D2" w:rsidRPr="00B442D7" w14:paraId="23CF9951" w14:textId="77777777" w:rsidTr="00E74F3B">
            <w:trPr>
              <w:trHeight w:val="203"/>
              <w:tblHeader/>
            </w:trPr>
            <w:tc>
              <w:tcPr>
                <w:tcW w:w="1555" w:type="dxa"/>
                <w:tcBorders>
                  <w:top w:val="single" w:sz="4" w:space="0" w:color="307D99"/>
                  <w:left w:val="single" w:sz="4" w:space="0" w:color="307D99"/>
                  <w:bottom w:val="single" w:sz="4" w:space="0" w:color="307D99"/>
                  <w:right w:val="single" w:sz="4" w:space="0" w:color="307D99"/>
                </w:tcBorders>
                <w:shd w:val="clear" w:color="auto" w:fill="12B2C2"/>
                <w:vAlign w:val="center"/>
              </w:tcPr>
              <w:p w14:paraId="7DFFDB2F" w14:textId="77777777" w:rsidR="006C28D2" w:rsidRPr="00E74F3B" w:rsidRDefault="006C28D2" w:rsidP="00E74F3B">
                <w:pPr>
                  <w:rPr>
                    <w:rFonts w:ascii="Calibri" w:hAnsi="Calibri" w:cs="Calibri"/>
                    <w:b/>
                    <w:bCs/>
                    <w:color w:val="FFFFFF" w:themeColor="background1"/>
                    <w:sz w:val="21"/>
                    <w:szCs w:val="21"/>
                    <w:lang w:eastAsia="en-US"/>
                  </w:rPr>
                </w:pPr>
                <w:r w:rsidRPr="00E74F3B">
                  <w:rPr>
                    <w:rFonts w:ascii="Calibri" w:hAnsi="Calibri" w:cs="Calibri"/>
                    <w:b/>
                    <w:bCs/>
                    <w:color w:val="FFFFFF" w:themeColor="background1"/>
                    <w:sz w:val="21"/>
                    <w:szCs w:val="21"/>
                    <w:lang w:eastAsia="en-US"/>
                  </w:rPr>
                  <w:t>Reliability Band</w:t>
                </w:r>
              </w:p>
            </w:tc>
            <w:tc>
              <w:tcPr>
                <w:tcW w:w="6144" w:type="dxa"/>
                <w:tcBorders>
                  <w:top w:val="single" w:sz="4" w:space="0" w:color="307D99"/>
                  <w:left w:val="single" w:sz="4" w:space="0" w:color="307D99"/>
                  <w:bottom w:val="single" w:sz="4" w:space="0" w:color="307D99"/>
                  <w:right w:val="single" w:sz="4" w:space="0" w:color="307D99"/>
                </w:tcBorders>
                <w:shd w:val="clear" w:color="auto" w:fill="12B2C2"/>
                <w:vAlign w:val="center"/>
              </w:tcPr>
              <w:p w14:paraId="5B88A284" w14:textId="77777777" w:rsidR="006C28D2" w:rsidRPr="00E74F3B" w:rsidRDefault="006C28D2" w:rsidP="00E74F3B">
                <w:pPr>
                  <w:jc w:val="center"/>
                  <w:rPr>
                    <w:rFonts w:ascii="Calibri" w:hAnsi="Calibri" w:cs="Calibri"/>
                    <w:b/>
                    <w:bCs/>
                    <w:color w:val="FFFFFF" w:themeColor="background1"/>
                    <w:sz w:val="21"/>
                    <w:szCs w:val="21"/>
                    <w:lang w:eastAsia="en-US"/>
                  </w:rPr>
                </w:pPr>
                <w:r w:rsidRPr="00E74F3B">
                  <w:rPr>
                    <w:rFonts w:ascii="Calibri" w:hAnsi="Calibri" w:cs="Calibri"/>
                    <w:b/>
                    <w:bCs/>
                    <w:color w:val="FFFFFF" w:themeColor="background1"/>
                    <w:sz w:val="21"/>
                    <w:szCs w:val="21"/>
                    <w:lang w:eastAsia="en-US"/>
                  </w:rPr>
                  <w:t>Description</w:t>
                </w:r>
              </w:p>
            </w:tc>
          </w:tr>
          <w:tr w:rsidR="006C28D2" w:rsidRPr="00B442D7" w14:paraId="41B5AE88" w14:textId="77777777" w:rsidTr="00E74F3B">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14:paraId="6E397976" w14:textId="77777777" w:rsidR="006C28D2" w:rsidRPr="00E74F3B" w:rsidRDefault="006C28D2" w:rsidP="00113AF8">
                <w:pPr>
                  <w:rPr>
                    <w:rFonts w:ascii="Calibri" w:hAnsi="Calibri" w:cs="Calibri"/>
                    <w:sz w:val="21"/>
                    <w:szCs w:val="21"/>
                    <w:lang w:eastAsia="en-US"/>
                  </w:rPr>
                </w:pPr>
                <w:r w:rsidRPr="00E74F3B">
                  <w:rPr>
                    <w:rFonts w:ascii="Calibri" w:hAnsi="Calibri" w:cs="Calibri"/>
                    <w:sz w:val="21"/>
                    <w:szCs w:val="21"/>
                    <w:lang w:eastAsia="en-US"/>
                  </w:rPr>
                  <w:t>A</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14:paraId="2DF5972F" w14:textId="77777777" w:rsidR="006C28D2" w:rsidRPr="00E74F3B" w:rsidRDefault="006C28D2" w:rsidP="00113AF8">
                <w:pPr>
                  <w:rPr>
                    <w:rFonts w:ascii="Calibri" w:hAnsi="Calibri" w:cs="Calibri"/>
                    <w:sz w:val="21"/>
                    <w:szCs w:val="21"/>
                    <w:lang w:eastAsia="en-US"/>
                  </w:rPr>
                </w:pPr>
                <w:r w:rsidRPr="00E74F3B">
                  <w:rPr>
                    <w:rFonts w:ascii="Calibri" w:hAnsi="Calibri" w:cs="Calibri"/>
                    <w:color w:val="000000"/>
                    <w:sz w:val="21"/>
                    <w:szCs w:val="21"/>
                  </w:rPr>
                  <w:t xml:space="preserve">Sound textual records, procedures, investigations or analysis properly documented and </w:t>
                </w:r>
                <w:proofErr w:type="spellStart"/>
                <w:r w:rsidRPr="00E74F3B">
                  <w:rPr>
                    <w:rFonts w:ascii="Calibri" w:hAnsi="Calibri" w:cs="Calibri"/>
                    <w:color w:val="000000"/>
                    <w:sz w:val="21"/>
                    <w:szCs w:val="21"/>
                  </w:rPr>
                  <w:t>recognised</w:t>
                </w:r>
                <w:proofErr w:type="spellEnd"/>
                <w:r w:rsidRPr="00E74F3B">
                  <w:rPr>
                    <w:rFonts w:ascii="Calibri" w:hAnsi="Calibri" w:cs="Calibri"/>
                    <w:color w:val="000000"/>
                    <w:sz w:val="21"/>
                    <w:szCs w:val="21"/>
                  </w:rPr>
                  <w:t xml:space="preserve"> as the best method of assessment.</w:t>
                </w:r>
              </w:p>
            </w:tc>
          </w:tr>
          <w:tr w:rsidR="006C28D2" w:rsidRPr="00B442D7" w14:paraId="455E1C34" w14:textId="77777777" w:rsidTr="00E74F3B">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14:paraId="71F563AE" w14:textId="77777777" w:rsidR="006C28D2" w:rsidRPr="00E74F3B" w:rsidRDefault="006C28D2" w:rsidP="00113AF8">
                <w:pPr>
                  <w:rPr>
                    <w:rFonts w:ascii="Calibri" w:hAnsi="Calibri" w:cs="Calibri"/>
                    <w:sz w:val="21"/>
                    <w:szCs w:val="21"/>
                    <w:lang w:eastAsia="en-US"/>
                  </w:rPr>
                </w:pPr>
                <w:r w:rsidRPr="00E74F3B">
                  <w:rPr>
                    <w:rFonts w:ascii="Calibri" w:hAnsi="Calibri" w:cs="Calibri"/>
                    <w:sz w:val="21"/>
                    <w:szCs w:val="21"/>
                    <w:lang w:eastAsia="en-US"/>
                  </w:rPr>
                  <w:t>B</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14:paraId="6DFE06F7" w14:textId="77777777" w:rsidR="006C28D2" w:rsidRPr="00E74F3B" w:rsidRDefault="006C28D2" w:rsidP="00113AF8">
                <w:pPr>
                  <w:rPr>
                    <w:rFonts w:ascii="Calibri" w:hAnsi="Calibri" w:cs="Calibri"/>
                    <w:sz w:val="21"/>
                    <w:szCs w:val="21"/>
                    <w:lang w:eastAsia="en-US"/>
                  </w:rPr>
                </w:pPr>
                <w:r w:rsidRPr="00E74F3B">
                  <w:rPr>
                    <w:rFonts w:ascii="Calibri" w:hAnsi="Calibri" w:cs="Calibri"/>
                    <w:color w:val="000000"/>
                    <w:sz w:val="21"/>
                    <w:szCs w:val="21"/>
                  </w:rPr>
                  <w:t>As A but with minor shortcomings. Examples include old assessment, some missing documentation, some reliance on unconfirmed reports, some use of extrapolation.</w:t>
                </w:r>
              </w:p>
            </w:tc>
          </w:tr>
          <w:tr w:rsidR="006C28D2" w:rsidRPr="00B442D7" w14:paraId="55D77C5B" w14:textId="77777777" w:rsidTr="00E74F3B">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14:paraId="466CD513" w14:textId="77777777" w:rsidR="006C28D2" w:rsidRPr="00E74F3B" w:rsidRDefault="006C28D2" w:rsidP="00113AF8">
                <w:pPr>
                  <w:rPr>
                    <w:rFonts w:ascii="Calibri" w:hAnsi="Calibri" w:cs="Calibri"/>
                    <w:sz w:val="21"/>
                    <w:szCs w:val="21"/>
                    <w:lang w:eastAsia="en-US"/>
                  </w:rPr>
                </w:pPr>
                <w:r w:rsidRPr="00E74F3B">
                  <w:rPr>
                    <w:rFonts w:ascii="Calibri" w:hAnsi="Calibri" w:cs="Calibri"/>
                    <w:sz w:val="21"/>
                    <w:szCs w:val="21"/>
                    <w:lang w:eastAsia="en-US"/>
                  </w:rPr>
                  <w:t>C</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14:paraId="5837201A" w14:textId="77777777" w:rsidR="006C28D2" w:rsidRPr="00E74F3B" w:rsidRDefault="006C28D2" w:rsidP="00113AF8">
                <w:pPr>
                  <w:rPr>
                    <w:rFonts w:ascii="Calibri" w:hAnsi="Calibri" w:cs="Calibri"/>
                    <w:sz w:val="21"/>
                    <w:szCs w:val="21"/>
                    <w:lang w:eastAsia="en-US"/>
                  </w:rPr>
                </w:pPr>
                <w:r w:rsidRPr="00E74F3B">
                  <w:rPr>
                    <w:rFonts w:ascii="Calibri" w:hAnsi="Calibri" w:cs="Calibri"/>
                    <w:color w:val="000000"/>
                    <w:sz w:val="21"/>
                    <w:szCs w:val="21"/>
                  </w:rPr>
                  <w:t>Extrapolation from limited sample for which Grade A or B data is available.</w:t>
                </w:r>
              </w:p>
            </w:tc>
          </w:tr>
          <w:tr w:rsidR="006C28D2" w:rsidRPr="00B442D7" w14:paraId="3AA7AEB3" w14:textId="77777777" w:rsidTr="00E74F3B">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14:paraId="46CA9303" w14:textId="77777777" w:rsidR="006C28D2" w:rsidRPr="00E74F3B" w:rsidRDefault="006C28D2" w:rsidP="00113AF8">
                <w:pPr>
                  <w:rPr>
                    <w:rFonts w:ascii="Calibri" w:hAnsi="Calibri" w:cs="Calibri"/>
                    <w:sz w:val="21"/>
                    <w:szCs w:val="21"/>
                    <w:lang w:eastAsia="en-US"/>
                  </w:rPr>
                </w:pPr>
                <w:r w:rsidRPr="00E74F3B">
                  <w:rPr>
                    <w:rFonts w:ascii="Calibri" w:hAnsi="Calibri" w:cs="Calibri"/>
                    <w:sz w:val="21"/>
                    <w:szCs w:val="21"/>
                    <w:lang w:eastAsia="en-US"/>
                  </w:rPr>
                  <w:t>D</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14:paraId="6476BFC4" w14:textId="77777777" w:rsidR="006C28D2" w:rsidRPr="00E74F3B" w:rsidRDefault="006C28D2" w:rsidP="00113AF8">
                <w:pPr>
                  <w:rPr>
                    <w:rFonts w:ascii="Calibri" w:hAnsi="Calibri" w:cs="Calibri"/>
                    <w:sz w:val="21"/>
                    <w:szCs w:val="21"/>
                    <w:lang w:eastAsia="en-US"/>
                  </w:rPr>
                </w:pPr>
                <w:r w:rsidRPr="00E74F3B">
                  <w:rPr>
                    <w:rFonts w:ascii="Calibri" w:hAnsi="Calibri" w:cs="Calibri"/>
                    <w:color w:val="000000"/>
                    <w:sz w:val="21"/>
                    <w:szCs w:val="21"/>
                  </w:rPr>
                  <w:t>Unconfirmed verbal reports, cursory inspections or analysis.</w:t>
                </w:r>
              </w:p>
            </w:tc>
          </w:tr>
        </w:tbl>
        <w:p w14:paraId="07542F4A" w14:textId="77777777" w:rsidR="006C28D2" w:rsidRPr="00B442D7" w:rsidRDefault="006C28D2">
          <w:pPr>
            <w:rPr>
              <w:rFonts w:ascii="Calibri" w:hAnsi="Calibri" w:cs="Calibri"/>
            </w:rPr>
          </w:pPr>
        </w:p>
        <w:p w14:paraId="43A6E24E" w14:textId="77777777" w:rsidR="006C28D2" w:rsidRPr="00B442D7" w:rsidRDefault="006C28D2" w:rsidP="00E74F3B">
          <w:pPr>
            <w:pStyle w:val="Bodynumbercopy"/>
            <w:rPr>
              <w:rFonts w:eastAsia="Calibri"/>
              <w:lang w:val="en-GB" w:eastAsia="en-US"/>
            </w:rPr>
          </w:pPr>
          <w:r w:rsidRPr="00B442D7">
            <w:rPr>
              <w:rFonts w:eastAsia="Calibri"/>
              <w:lang w:val="en-GB" w:eastAsia="en-US"/>
            </w:rPr>
            <w:t xml:space="preserve">Accuracy bands provide the margin of error around the central estimate. </w:t>
          </w:r>
        </w:p>
        <w:tbl>
          <w:tblPr>
            <w:tblW w:w="7730" w:type="dxa"/>
            <w:tblInd w:w="8" w:type="dxa"/>
            <w:tblBorders>
              <w:top w:val="single" w:sz="4" w:space="0" w:color="307D99"/>
              <w:left w:val="single" w:sz="4" w:space="0" w:color="307D99"/>
              <w:bottom w:val="single" w:sz="4" w:space="0" w:color="307D99"/>
              <w:right w:val="single" w:sz="4" w:space="0" w:color="307D99"/>
              <w:insideH w:val="single" w:sz="4" w:space="0" w:color="307D99"/>
              <w:insideV w:val="single" w:sz="4" w:space="0" w:color="307D99"/>
            </w:tblBorders>
            <w:tblLayout w:type="fixed"/>
            <w:tblCellMar>
              <w:left w:w="0" w:type="dxa"/>
              <w:right w:w="0" w:type="dxa"/>
            </w:tblCellMar>
            <w:tblLook w:val="0000" w:firstRow="0" w:lastRow="0" w:firstColumn="0" w:lastColumn="0" w:noHBand="0" w:noVBand="0"/>
          </w:tblPr>
          <w:tblGrid>
            <w:gridCol w:w="1129"/>
            <w:gridCol w:w="3173"/>
            <w:gridCol w:w="3428"/>
          </w:tblGrid>
          <w:tr w:rsidR="006C28D2" w:rsidRPr="00B442D7" w14:paraId="2D997108" w14:textId="77777777" w:rsidTr="00E74F3B">
            <w:trPr>
              <w:cantSplit/>
              <w:trHeight w:val="818"/>
            </w:trPr>
            <w:tc>
              <w:tcPr>
                <w:tcW w:w="1129" w:type="dxa"/>
                <w:shd w:val="clear" w:color="auto" w:fill="12B2C2"/>
                <w:vAlign w:val="center"/>
              </w:tcPr>
              <w:p w14:paraId="74449B8E" w14:textId="77777777" w:rsidR="006C28D2" w:rsidRPr="00B442D7" w:rsidRDefault="006C28D2" w:rsidP="00113AF8">
                <w:pPr>
                  <w:jc w:val="center"/>
                  <w:rPr>
                    <w:rFonts w:ascii="Calibri" w:hAnsi="Calibri" w:cs="Calibri"/>
                    <w:b/>
                    <w:bCs/>
                    <w:color w:val="FFFFFF" w:themeColor="background1"/>
                    <w:sz w:val="20"/>
                    <w:szCs w:val="22"/>
                    <w:lang w:val="en-GB" w:eastAsia="en-US"/>
                  </w:rPr>
                </w:pPr>
                <w:r w:rsidRPr="00B442D7">
                  <w:rPr>
                    <w:rFonts w:ascii="Calibri" w:hAnsi="Calibri" w:cs="Calibri"/>
                    <w:b/>
                    <w:bCs/>
                    <w:color w:val="FFFFFF" w:themeColor="background1"/>
                    <w:sz w:val="20"/>
                    <w:szCs w:val="22"/>
                    <w:lang w:val="en-GB" w:eastAsia="en-US"/>
                  </w:rPr>
                  <w:t>Accuracy Band</w:t>
                </w:r>
              </w:p>
            </w:tc>
            <w:tc>
              <w:tcPr>
                <w:tcW w:w="3173" w:type="dxa"/>
                <w:shd w:val="clear" w:color="auto" w:fill="12B2C2"/>
                <w:vAlign w:val="center"/>
              </w:tcPr>
              <w:p w14:paraId="071092E5" w14:textId="77777777" w:rsidR="006C28D2" w:rsidRPr="00B442D7" w:rsidRDefault="006C28D2" w:rsidP="00113AF8">
                <w:pPr>
                  <w:jc w:val="center"/>
                  <w:rPr>
                    <w:rFonts w:ascii="Calibri" w:hAnsi="Calibri" w:cs="Calibri"/>
                    <w:b/>
                    <w:bCs/>
                    <w:color w:val="FFFFFF" w:themeColor="background1"/>
                    <w:sz w:val="20"/>
                    <w:szCs w:val="22"/>
                    <w:lang w:val="en-GB" w:eastAsia="en-US"/>
                  </w:rPr>
                </w:pPr>
                <w:r w:rsidRPr="00B442D7">
                  <w:rPr>
                    <w:rFonts w:ascii="Calibri" w:hAnsi="Calibri" w:cs="Calibri"/>
                    <w:b/>
                    <w:bCs/>
                    <w:color w:val="FFFFFF" w:themeColor="background1"/>
                    <w:sz w:val="20"/>
                    <w:szCs w:val="22"/>
                    <w:lang w:val="en-GB" w:eastAsia="en-US"/>
                  </w:rPr>
                  <w:t>Accuracy to or within +/-</w:t>
                </w:r>
              </w:p>
            </w:tc>
            <w:tc>
              <w:tcPr>
                <w:tcW w:w="3427" w:type="dxa"/>
                <w:shd w:val="clear" w:color="auto" w:fill="12B2C2"/>
                <w:vAlign w:val="center"/>
              </w:tcPr>
              <w:p w14:paraId="21E01BDB" w14:textId="4E067723" w:rsidR="006C28D2" w:rsidRPr="00B442D7" w:rsidRDefault="006C28D2" w:rsidP="00113AF8">
                <w:pPr>
                  <w:jc w:val="center"/>
                  <w:rPr>
                    <w:rFonts w:ascii="Calibri" w:hAnsi="Calibri" w:cs="Calibri"/>
                    <w:b/>
                    <w:bCs/>
                    <w:color w:val="FFFFFF" w:themeColor="background1"/>
                    <w:sz w:val="20"/>
                    <w:szCs w:val="22"/>
                    <w:lang w:val="en-GB" w:eastAsia="en-US"/>
                  </w:rPr>
                </w:pPr>
                <w:r w:rsidRPr="00B442D7">
                  <w:rPr>
                    <w:rFonts w:ascii="Calibri" w:hAnsi="Calibri" w:cs="Calibri"/>
                    <w:b/>
                    <w:bCs/>
                    <w:color w:val="FFFFFF" w:themeColor="background1"/>
                    <w:sz w:val="20"/>
                    <w:szCs w:val="22"/>
                    <w:lang w:val="en-GB" w:eastAsia="en-US"/>
                  </w:rPr>
                  <w:t>but outside +/-</w:t>
                </w:r>
              </w:p>
            </w:tc>
          </w:tr>
          <w:tr w:rsidR="006C28D2" w:rsidRPr="00B442D7" w14:paraId="6E171CD8" w14:textId="77777777" w:rsidTr="00E74F3B">
            <w:trPr>
              <w:cantSplit/>
              <w:trHeight w:val="548"/>
            </w:trPr>
            <w:tc>
              <w:tcPr>
                <w:tcW w:w="1129" w:type="dxa"/>
                <w:vAlign w:val="center"/>
              </w:tcPr>
              <w:p w14:paraId="72921CE4"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1</w:t>
                </w:r>
              </w:p>
            </w:tc>
            <w:tc>
              <w:tcPr>
                <w:tcW w:w="3173" w:type="dxa"/>
                <w:vAlign w:val="center"/>
              </w:tcPr>
              <w:p w14:paraId="6A6B40A0"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1%</w:t>
                </w:r>
              </w:p>
            </w:tc>
            <w:tc>
              <w:tcPr>
                <w:tcW w:w="3427" w:type="dxa"/>
                <w:vAlign w:val="center"/>
              </w:tcPr>
              <w:p w14:paraId="2F9B263F"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w:t>
                </w:r>
              </w:p>
            </w:tc>
          </w:tr>
          <w:tr w:rsidR="006C28D2" w:rsidRPr="00B442D7" w14:paraId="0B3703BD" w14:textId="77777777" w:rsidTr="00E74F3B">
            <w:trPr>
              <w:cantSplit/>
              <w:trHeight w:val="535"/>
            </w:trPr>
            <w:tc>
              <w:tcPr>
                <w:tcW w:w="1129" w:type="dxa"/>
                <w:vAlign w:val="center"/>
              </w:tcPr>
              <w:p w14:paraId="07BA8222"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2</w:t>
                </w:r>
              </w:p>
            </w:tc>
            <w:tc>
              <w:tcPr>
                <w:tcW w:w="3173" w:type="dxa"/>
                <w:vAlign w:val="center"/>
              </w:tcPr>
              <w:p w14:paraId="191F08FA"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5%</w:t>
                </w:r>
              </w:p>
            </w:tc>
            <w:tc>
              <w:tcPr>
                <w:tcW w:w="3427" w:type="dxa"/>
                <w:vAlign w:val="center"/>
              </w:tcPr>
              <w:p w14:paraId="56A82241"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1%</w:t>
                </w:r>
              </w:p>
            </w:tc>
          </w:tr>
          <w:tr w:rsidR="006C28D2" w:rsidRPr="00B442D7" w14:paraId="7D22606F" w14:textId="77777777" w:rsidTr="00E74F3B">
            <w:trPr>
              <w:cantSplit/>
              <w:trHeight w:val="548"/>
            </w:trPr>
            <w:tc>
              <w:tcPr>
                <w:tcW w:w="1129" w:type="dxa"/>
                <w:vAlign w:val="center"/>
              </w:tcPr>
              <w:p w14:paraId="58972141"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3</w:t>
                </w:r>
              </w:p>
            </w:tc>
            <w:tc>
              <w:tcPr>
                <w:tcW w:w="3173" w:type="dxa"/>
                <w:vAlign w:val="center"/>
              </w:tcPr>
              <w:p w14:paraId="38E3B246"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10%</w:t>
                </w:r>
              </w:p>
            </w:tc>
            <w:tc>
              <w:tcPr>
                <w:tcW w:w="3427" w:type="dxa"/>
                <w:vAlign w:val="center"/>
              </w:tcPr>
              <w:p w14:paraId="123B0458"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5%</w:t>
                </w:r>
              </w:p>
            </w:tc>
          </w:tr>
          <w:tr w:rsidR="006C28D2" w:rsidRPr="00B442D7" w14:paraId="69BE58D4" w14:textId="77777777" w:rsidTr="00E74F3B">
            <w:trPr>
              <w:cantSplit/>
              <w:trHeight w:val="535"/>
            </w:trPr>
            <w:tc>
              <w:tcPr>
                <w:tcW w:w="1129" w:type="dxa"/>
                <w:vAlign w:val="center"/>
              </w:tcPr>
              <w:p w14:paraId="2ADA7292"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4</w:t>
                </w:r>
              </w:p>
            </w:tc>
            <w:tc>
              <w:tcPr>
                <w:tcW w:w="3173" w:type="dxa"/>
                <w:vAlign w:val="center"/>
              </w:tcPr>
              <w:p w14:paraId="196A026A"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25%</w:t>
                </w:r>
              </w:p>
            </w:tc>
            <w:tc>
              <w:tcPr>
                <w:tcW w:w="3427" w:type="dxa"/>
                <w:vAlign w:val="center"/>
              </w:tcPr>
              <w:p w14:paraId="12EB58E7"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10%</w:t>
                </w:r>
              </w:p>
            </w:tc>
          </w:tr>
          <w:tr w:rsidR="006C28D2" w:rsidRPr="00B442D7" w14:paraId="30C32B2B" w14:textId="77777777" w:rsidTr="00E74F3B">
            <w:trPr>
              <w:cantSplit/>
              <w:trHeight w:val="535"/>
            </w:trPr>
            <w:tc>
              <w:tcPr>
                <w:tcW w:w="1129" w:type="dxa"/>
                <w:vAlign w:val="center"/>
              </w:tcPr>
              <w:p w14:paraId="46629EB9"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5</w:t>
                </w:r>
              </w:p>
            </w:tc>
            <w:tc>
              <w:tcPr>
                <w:tcW w:w="3173" w:type="dxa"/>
                <w:vAlign w:val="center"/>
              </w:tcPr>
              <w:p w14:paraId="506FF3A7"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50%</w:t>
                </w:r>
              </w:p>
            </w:tc>
            <w:tc>
              <w:tcPr>
                <w:tcW w:w="3427" w:type="dxa"/>
                <w:vAlign w:val="center"/>
              </w:tcPr>
              <w:p w14:paraId="71E31C57"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25%</w:t>
                </w:r>
              </w:p>
            </w:tc>
          </w:tr>
          <w:tr w:rsidR="006C28D2" w:rsidRPr="00B442D7" w14:paraId="59CE5F80" w14:textId="77777777" w:rsidTr="00E74F3B">
            <w:trPr>
              <w:cantSplit/>
              <w:trHeight w:val="535"/>
            </w:trPr>
            <w:tc>
              <w:tcPr>
                <w:tcW w:w="1129" w:type="dxa"/>
                <w:vAlign w:val="center"/>
              </w:tcPr>
              <w:p w14:paraId="4A5BEA4F"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6</w:t>
                </w:r>
              </w:p>
            </w:tc>
            <w:tc>
              <w:tcPr>
                <w:tcW w:w="3173" w:type="dxa"/>
                <w:vAlign w:val="center"/>
              </w:tcPr>
              <w:p w14:paraId="4338C2CC"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100%</w:t>
                </w:r>
              </w:p>
            </w:tc>
            <w:tc>
              <w:tcPr>
                <w:tcW w:w="3427" w:type="dxa"/>
                <w:vAlign w:val="center"/>
              </w:tcPr>
              <w:p w14:paraId="7395EDBD"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50%</w:t>
                </w:r>
              </w:p>
            </w:tc>
          </w:tr>
          <w:tr w:rsidR="006C28D2" w:rsidRPr="00B442D7" w14:paraId="5AFE213D" w14:textId="77777777" w:rsidTr="00E74F3B">
            <w:trPr>
              <w:cantSplit/>
              <w:trHeight w:val="832"/>
            </w:trPr>
            <w:tc>
              <w:tcPr>
                <w:tcW w:w="1129" w:type="dxa"/>
                <w:vAlign w:val="center"/>
              </w:tcPr>
              <w:p w14:paraId="5D328472"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X</w:t>
                </w:r>
              </w:p>
            </w:tc>
            <w:tc>
              <w:tcPr>
                <w:tcW w:w="6601" w:type="dxa"/>
                <w:gridSpan w:val="2"/>
                <w:vAlign w:val="center"/>
              </w:tcPr>
              <w:p w14:paraId="760FE62C" w14:textId="77777777" w:rsidR="006C28D2" w:rsidRPr="00E74F3B" w:rsidRDefault="006C28D2" w:rsidP="00113AF8">
                <w:pPr>
                  <w:jc w:val="center"/>
                  <w:rPr>
                    <w:rFonts w:ascii="Calibri" w:hAnsi="Calibri" w:cs="Calibri"/>
                    <w:color w:val="000000"/>
                    <w:sz w:val="21"/>
                    <w:szCs w:val="21"/>
                    <w:lang w:val="en-GB" w:eastAsia="en-US"/>
                  </w:rPr>
                </w:pPr>
                <w:r w:rsidRPr="00E74F3B">
                  <w:rPr>
                    <w:rFonts w:ascii="Calibri" w:hAnsi="Calibri" w:cs="Calibri"/>
                    <w:color w:val="000000"/>
                    <w:sz w:val="21"/>
                    <w:szCs w:val="21"/>
                    <w:lang w:val="en-GB" w:eastAsia="en-US"/>
                  </w:rPr>
                  <w:t>Accuracy outside +/- 100 %, zero or small numbers or otherwise incompatible, see example below.</w:t>
                </w:r>
              </w:p>
            </w:tc>
          </w:tr>
        </w:tbl>
        <w:p w14:paraId="693D8BA5" w14:textId="4F0576D6" w:rsidR="006C28D2" w:rsidRPr="00E74F3B" w:rsidRDefault="006C28D2" w:rsidP="00E74F3B">
          <w:pPr>
            <w:pStyle w:val="Bodynumbercopy"/>
            <w:rPr>
              <w:rFonts w:eastAsia="Calibri"/>
              <w:lang w:val="en-GB" w:eastAsia="en-US"/>
            </w:rPr>
          </w:pPr>
          <w:r w:rsidRPr="0042216E">
            <w:rPr>
              <w:rFonts w:eastAsia="Calibri"/>
              <w:lang w:val="en-GB" w:eastAsia="en-US"/>
            </w:rPr>
            <w:t>The X grade is generally only likely to be appropriate where a zero has been entered.</w:t>
          </w:r>
        </w:p>
        <w:p w14:paraId="7923370B" w14:textId="77777777" w:rsidR="006C28D2" w:rsidRPr="00B442D7" w:rsidRDefault="006C28D2" w:rsidP="00E74F3B">
          <w:pPr>
            <w:pStyle w:val="Bodynumbercopy"/>
            <w:rPr>
              <w:rFonts w:eastAsia="Calibri"/>
              <w:lang w:val="en-GB" w:eastAsia="en-US"/>
            </w:rPr>
          </w:pPr>
          <w:r w:rsidRPr="00B442D7">
            <w:rPr>
              <w:rFonts w:eastAsia="Calibri"/>
              <w:lang w:val="en-GB" w:eastAsia="en-US"/>
            </w:rPr>
            <w:lastRenderedPageBreak/>
            <w:t>The overall confidence grade is a combination of the reliability and accuracy band. For example:</w:t>
          </w:r>
        </w:p>
        <w:p w14:paraId="570395BC" w14:textId="77777777" w:rsidR="006C28D2" w:rsidRPr="00B442D7" w:rsidRDefault="006C28D2" w:rsidP="00E74F3B">
          <w:pPr>
            <w:pStyle w:val="Bodynumbercopy"/>
            <w:numPr>
              <w:ilvl w:val="0"/>
              <w:numId w:val="40"/>
            </w:numPr>
          </w:pPr>
          <w:r w:rsidRPr="00B442D7">
            <w:t>A2: Data based on sound records etc. (A, highly reliable) and estimated to be within +/- 5% (accuracy band 2);</w:t>
          </w:r>
        </w:p>
        <w:p w14:paraId="3F942723" w14:textId="77777777" w:rsidR="006C28D2" w:rsidRPr="00B442D7" w:rsidRDefault="006C28D2" w:rsidP="00E74F3B">
          <w:pPr>
            <w:pStyle w:val="Bodynumbercopy"/>
            <w:numPr>
              <w:ilvl w:val="0"/>
              <w:numId w:val="40"/>
            </w:numPr>
          </w:pPr>
          <w:r w:rsidRPr="00B442D7">
            <w:t>C4: Data based on extrapolation from a limited sample (C, unreliable) and estimated to be within +/- 25% (accuracy band 4);</w:t>
          </w:r>
        </w:p>
        <w:p w14:paraId="387E5749" w14:textId="50A47A95" w:rsidR="006C28D2" w:rsidRPr="007244B2" w:rsidRDefault="006C28D2" w:rsidP="007244B2">
          <w:pPr>
            <w:pStyle w:val="Bodynumbercopy"/>
            <w:numPr>
              <w:ilvl w:val="0"/>
              <w:numId w:val="40"/>
            </w:numPr>
          </w:pPr>
          <w:r w:rsidRPr="00B442D7">
            <w:t>AX: Data based on sound records etc. (A, highly reliable) but value too small to calculate any meaningful accuracy percentage.</w:t>
          </w:r>
        </w:p>
        <w:p w14:paraId="7A464AA9" w14:textId="5D4B21C7" w:rsidR="006C28D2" w:rsidRPr="00B442D7" w:rsidRDefault="006C28D2" w:rsidP="00E74F3B">
          <w:pPr>
            <w:pStyle w:val="Bodynumbercopy"/>
            <w:rPr>
              <w:rFonts w:eastAsia="Calibri"/>
              <w:lang w:val="en-GB" w:eastAsia="en-US"/>
            </w:rPr>
          </w:pPr>
          <w:r w:rsidRPr="00B442D7">
            <w:rPr>
              <w:rFonts w:eastAsia="Calibri"/>
              <w:lang w:val="en-GB" w:eastAsia="en-US"/>
            </w:rPr>
            <w:t xml:space="preserve">The table below provides a list of compatible confidence grades. </w:t>
          </w:r>
        </w:p>
        <w:tbl>
          <w:tblPr>
            <w:tblW w:w="5000" w:type="pct"/>
            <w:tblLayout w:type="fixed"/>
            <w:tblCellMar>
              <w:left w:w="0" w:type="dxa"/>
              <w:right w:w="0" w:type="dxa"/>
            </w:tblCellMar>
            <w:tblLook w:val="0000" w:firstRow="0" w:lastRow="0" w:firstColumn="0" w:lastColumn="0" w:noHBand="0" w:noVBand="0"/>
          </w:tblPr>
          <w:tblGrid>
            <w:gridCol w:w="4065"/>
            <w:gridCol w:w="853"/>
            <w:gridCol w:w="853"/>
            <w:gridCol w:w="890"/>
            <w:gridCol w:w="891"/>
          </w:tblGrid>
          <w:tr w:rsidR="006C28D2" w:rsidRPr="00B442D7" w14:paraId="07E89103" w14:textId="77777777" w:rsidTr="00E74F3B">
            <w:trPr>
              <w:cantSplit/>
              <w:trHeight w:val="302"/>
            </w:trPr>
            <w:tc>
              <w:tcPr>
                <w:tcW w:w="5000" w:type="pct"/>
                <w:gridSpan w:val="5"/>
                <w:tcBorders>
                  <w:top w:val="single" w:sz="6" w:space="0" w:color="000000"/>
                  <w:left w:val="single" w:sz="6" w:space="0" w:color="000000"/>
                  <w:bottom w:val="single" w:sz="6" w:space="0" w:color="FFFFFF"/>
                  <w:right w:val="single" w:sz="6" w:space="0" w:color="000000"/>
                </w:tcBorders>
                <w:shd w:val="clear" w:color="auto" w:fill="12B2C2"/>
                <w:vAlign w:val="center"/>
              </w:tcPr>
              <w:p w14:paraId="75AB3047" w14:textId="77777777" w:rsidR="006C28D2" w:rsidRPr="00E74F3B" w:rsidRDefault="006C28D2" w:rsidP="00E74F3B">
                <w:pPr>
                  <w:spacing w:line="201" w:lineRule="atLeast"/>
                  <w:jc w:val="center"/>
                  <w:rPr>
                    <w:rFonts w:ascii="Calibri" w:hAnsi="Calibri" w:cs="Calibri"/>
                    <w:color w:val="000000"/>
                    <w:sz w:val="21"/>
                    <w:szCs w:val="21"/>
                  </w:rPr>
                </w:pPr>
              </w:p>
              <w:p w14:paraId="43680084" w14:textId="77777777" w:rsidR="006C28D2" w:rsidRPr="00E74F3B" w:rsidRDefault="006C28D2" w:rsidP="00E74F3B">
                <w:pPr>
                  <w:jc w:val="center"/>
                  <w:rPr>
                    <w:rFonts w:ascii="Calibri" w:hAnsi="Calibri" w:cs="Calibri"/>
                    <w:b/>
                    <w:color w:val="000000"/>
                    <w:sz w:val="21"/>
                    <w:szCs w:val="21"/>
                  </w:rPr>
                </w:pPr>
                <w:r w:rsidRPr="00E74F3B">
                  <w:rPr>
                    <w:rFonts w:ascii="Calibri" w:hAnsi="Calibri" w:cs="Calibri"/>
                    <w:b/>
                    <w:color w:val="FFFFFF" w:themeColor="background2"/>
                    <w:sz w:val="21"/>
                    <w:szCs w:val="21"/>
                  </w:rPr>
                  <w:t>Compatible Confidence Grades</w:t>
                </w:r>
              </w:p>
            </w:tc>
          </w:tr>
          <w:tr w:rsidR="006C28D2" w:rsidRPr="00B442D7" w14:paraId="321B2F1A" w14:textId="77777777" w:rsidTr="00E74F3B">
            <w:trPr>
              <w:cantSplit/>
            </w:trPr>
            <w:tc>
              <w:tcPr>
                <w:tcW w:w="2691" w:type="pct"/>
                <w:tcBorders>
                  <w:top w:val="single" w:sz="6" w:space="0" w:color="000000"/>
                  <w:left w:val="single" w:sz="6" w:space="0" w:color="000000"/>
                  <w:right w:val="single" w:sz="6" w:space="0" w:color="FFFFFF"/>
                </w:tcBorders>
              </w:tcPr>
              <w:p w14:paraId="000FD764" w14:textId="77777777" w:rsidR="006C28D2" w:rsidRPr="00E74F3B" w:rsidRDefault="006C28D2" w:rsidP="00113AF8">
                <w:pPr>
                  <w:spacing w:line="201" w:lineRule="atLeast"/>
                  <w:rPr>
                    <w:rFonts w:ascii="Calibri" w:hAnsi="Calibri" w:cs="Calibri"/>
                    <w:b/>
                    <w:color w:val="000000"/>
                    <w:sz w:val="21"/>
                    <w:szCs w:val="21"/>
                  </w:rPr>
                </w:pPr>
              </w:p>
              <w:p w14:paraId="7AC6CCC0" w14:textId="77777777" w:rsidR="006C28D2" w:rsidRPr="00E74F3B" w:rsidRDefault="006C28D2" w:rsidP="00113AF8">
                <w:pPr>
                  <w:jc w:val="center"/>
                  <w:rPr>
                    <w:rFonts w:ascii="Calibri" w:hAnsi="Calibri" w:cs="Calibri"/>
                    <w:b/>
                    <w:bCs/>
                    <w:color w:val="000000"/>
                    <w:sz w:val="21"/>
                    <w:szCs w:val="21"/>
                  </w:rPr>
                </w:pPr>
                <w:r w:rsidRPr="00E74F3B">
                  <w:rPr>
                    <w:rFonts w:ascii="Calibri" w:hAnsi="Calibri" w:cs="Calibri"/>
                    <w:b/>
                    <w:bCs/>
                    <w:color w:val="000000"/>
                    <w:sz w:val="21"/>
                    <w:szCs w:val="21"/>
                  </w:rPr>
                  <w:t>Accuracy Band</w:t>
                </w:r>
              </w:p>
            </w:tc>
            <w:tc>
              <w:tcPr>
                <w:tcW w:w="2309" w:type="pct"/>
                <w:gridSpan w:val="4"/>
                <w:tcBorders>
                  <w:top w:val="single" w:sz="6" w:space="0" w:color="000000"/>
                  <w:left w:val="single" w:sz="6" w:space="0" w:color="000000"/>
                  <w:bottom w:val="single" w:sz="6" w:space="0" w:color="FFFFFF"/>
                  <w:right w:val="single" w:sz="6" w:space="0" w:color="000000"/>
                </w:tcBorders>
              </w:tcPr>
              <w:p w14:paraId="37A9CF26" w14:textId="77777777" w:rsidR="006C28D2" w:rsidRPr="00E74F3B" w:rsidRDefault="006C28D2" w:rsidP="00113AF8">
                <w:pPr>
                  <w:spacing w:line="201" w:lineRule="atLeast"/>
                  <w:jc w:val="center"/>
                  <w:rPr>
                    <w:rFonts w:ascii="Calibri" w:hAnsi="Calibri" w:cs="Calibri"/>
                    <w:color w:val="000000"/>
                    <w:sz w:val="21"/>
                    <w:szCs w:val="21"/>
                  </w:rPr>
                </w:pPr>
              </w:p>
              <w:p w14:paraId="087CAD90" w14:textId="77777777" w:rsidR="006C28D2" w:rsidRPr="00E74F3B" w:rsidRDefault="006C28D2" w:rsidP="00113AF8">
                <w:pPr>
                  <w:jc w:val="center"/>
                  <w:rPr>
                    <w:rFonts w:ascii="Calibri" w:hAnsi="Calibri" w:cs="Calibri"/>
                    <w:b/>
                    <w:bCs/>
                    <w:color w:val="000000"/>
                    <w:sz w:val="21"/>
                    <w:szCs w:val="21"/>
                  </w:rPr>
                </w:pPr>
                <w:r w:rsidRPr="00E74F3B">
                  <w:rPr>
                    <w:rFonts w:ascii="Calibri" w:hAnsi="Calibri" w:cs="Calibri"/>
                    <w:b/>
                    <w:bCs/>
                    <w:color w:val="000000"/>
                    <w:sz w:val="21"/>
                    <w:szCs w:val="21"/>
                  </w:rPr>
                  <w:t>Reliability Band</w:t>
                </w:r>
              </w:p>
            </w:tc>
          </w:tr>
          <w:tr w:rsidR="006C28D2" w:rsidRPr="00B442D7" w14:paraId="4638B36F" w14:textId="77777777" w:rsidTr="00E74F3B">
            <w:trPr>
              <w:cantSplit/>
            </w:trPr>
            <w:tc>
              <w:tcPr>
                <w:tcW w:w="2691" w:type="pct"/>
                <w:tcBorders>
                  <w:left w:val="single" w:sz="6" w:space="0" w:color="000000"/>
                  <w:bottom w:val="single" w:sz="6" w:space="0" w:color="FFFFFF"/>
                  <w:right w:val="single" w:sz="6" w:space="0" w:color="FFFFFF"/>
                </w:tcBorders>
              </w:tcPr>
              <w:p w14:paraId="57EABE5A" w14:textId="77777777" w:rsidR="006C28D2" w:rsidRPr="00E74F3B" w:rsidRDefault="006C28D2" w:rsidP="00113AF8">
                <w:pPr>
                  <w:rPr>
                    <w:rFonts w:ascii="Calibri" w:hAnsi="Calibri" w:cs="Calibri"/>
                    <w:color w:val="000000"/>
                    <w:sz w:val="21"/>
                    <w:szCs w:val="21"/>
                  </w:rPr>
                </w:pPr>
              </w:p>
            </w:tc>
            <w:tc>
              <w:tcPr>
                <w:tcW w:w="565" w:type="pct"/>
                <w:tcBorders>
                  <w:top w:val="single" w:sz="6" w:space="0" w:color="000000"/>
                  <w:left w:val="single" w:sz="6" w:space="0" w:color="000000"/>
                  <w:bottom w:val="single" w:sz="6" w:space="0" w:color="FFFFFF"/>
                  <w:right w:val="single" w:sz="6" w:space="0" w:color="FFFFFF"/>
                </w:tcBorders>
              </w:tcPr>
              <w:p w14:paraId="63956E97" w14:textId="77777777" w:rsidR="006C28D2" w:rsidRPr="00E74F3B" w:rsidRDefault="006C28D2" w:rsidP="00113AF8">
                <w:pPr>
                  <w:spacing w:line="163" w:lineRule="atLeast"/>
                  <w:rPr>
                    <w:rFonts w:ascii="Calibri" w:hAnsi="Calibri" w:cs="Calibri"/>
                    <w:color w:val="000000"/>
                    <w:sz w:val="21"/>
                    <w:szCs w:val="21"/>
                  </w:rPr>
                </w:pPr>
              </w:p>
              <w:p w14:paraId="76C08645"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A</w:t>
                </w:r>
              </w:p>
            </w:tc>
            <w:tc>
              <w:tcPr>
                <w:tcW w:w="565" w:type="pct"/>
                <w:tcBorders>
                  <w:top w:val="single" w:sz="6" w:space="0" w:color="000000"/>
                  <w:left w:val="single" w:sz="6" w:space="0" w:color="000000"/>
                  <w:bottom w:val="single" w:sz="6" w:space="0" w:color="FFFFFF"/>
                  <w:right w:val="single" w:sz="6" w:space="0" w:color="FFFFFF"/>
                </w:tcBorders>
              </w:tcPr>
              <w:p w14:paraId="52EC0917" w14:textId="77777777" w:rsidR="006C28D2" w:rsidRPr="00E74F3B" w:rsidRDefault="006C28D2" w:rsidP="00113AF8">
                <w:pPr>
                  <w:spacing w:line="163" w:lineRule="atLeast"/>
                  <w:jc w:val="center"/>
                  <w:rPr>
                    <w:rFonts w:ascii="Calibri" w:hAnsi="Calibri" w:cs="Calibri"/>
                    <w:color w:val="000000"/>
                    <w:sz w:val="21"/>
                    <w:szCs w:val="21"/>
                  </w:rPr>
                </w:pPr>
              </w:p>
              <w:p w14:paraId="4425934B"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B</w:t>
                </w:r>
              </w:p>
            </w:tc>
            <w:tc>
              <w:tcPr>
                <w:tcW w:w="589" w:type="pct"/>
                <w:tcBorders>
                  <w:top w:val="single" w:sz="6" w:space="0" w:color="000000"/>
                  <w:left w:val="single" w:sz="6" w:space="0" w:color="000000"/>
                  <w:bottom w:val="single" w:sz="6" w:space="0" w:color="FFFFFF"/>
                  <w:right w:val="single" w:sz="6" w:space="0" w:color="FFFFFF"/>
                </w:tcBorders>
              </w:tcPr>
              <w:p w14:paraId="70907936" w14:textId="77777777" w:rsidR="006C28D2" w:rsidRPr="00E74F3B" w:rsidRDefault="006C28D2" w:rsidP="00113AF8">
                <w:pPr>
                  <w:spacing w:line="163" w:lineRule="atLeast"/>
                  <w:jc w:val="center"/>
                  <w:rPr>
                    <w:rFonts w:ascii="Calibri" w:hAnsi="Calibri" w:cs="Calibri"/>
                    <w:color w:val="000000"/>
                    <w:sz w:val="21"/>
                    <w:szCs w:val="21"/>
                  </w:rPr>
                </w:pPr>
              </w:p>
              <w:p w14:paraId="71870C11"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C</w:t>
                </w:r>
              </w:p>
            </w:tc>
            <w:tc>
              <w:tcPr>
                <w:tcW w:w="590" w:type="pct"/>
                <w:tcBorders>
                  <w:top w:val="single" w:sz="6" w:space="0" w:color="000000"/>
                  <w:left w:val="single" w:sz="6" w:space="0" w:color="000000"/>
                  <w:bottom w:val="single" w:sz="6" w:space="0" w:color="FFFFFF"/>
                  <w:right w:val="single" w:sz="6" w:space="0" w:color="000000"/>
                </w:tcBorders>
              </w:tcPr>
              <w:p w14:paraId="64E6E754" w14:textId="77777777" w:rsidR="006C28D2" w:rsidRPr="00E74F3B" w:rsidRDefault="006C28D2" w:rsidP="00113AF8">
                <w:pPr>
                  <w:spacing w:line="163" w:lineRule="atLeast"/>
                  <w:jc w:val="center"/>
                  <w:rPr>
                    <w:rFonts w:ascii="Calibri" w:hAnsi="Calibri" w:cs="Calibri"/>
                    <w:color w:val="000000"/>
                    <w:sz w:val="21"/>
                    <w:szCs w:val="21"/>
                  </w:rPr>
                </w:pPr>
              </w:p>
              <w:p w14:paraId="094564CD"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D</w:t>
                </w:r>
              </w:p>
            </w:tc>
          </w:tr>
          <w:tr w:rsidR="006C28D2" w:rsidRPr="00B442D7" w14:paraId="3D975BC1" w14:textId="77777777" w:rsidTr="00E74F3B">
            <w:trPr>
              <w:cantSplit/>
            </w:trPr>
            <w:tc>
              <w:tcPr>
                <w:tcW w:w="2691" w:type="pct"/>
                <w:tcBorders>
                  <w:top w:val="single" w:sz="6" w:space="0" w:color="000000"/>
                  <w:left w:val="single" w:sz="6" w:space="0" w:color="000000"/>
                  <w:bottom w:val="single" w:sz="6" w:space="0" w:color="FFFFFF"/>
                  <w:right w:val="single" w:sz="6" w:space="0" w:color="FFFFFF"/>
                </w:tcBorders>
              </w:tcPr>
              <w:p w14:paraId="0848948D" w14:textId="77777777" w:rsidR="006C28D2" w:rsidRPr="00E74F3B" w:rsidRDefault="006C28D2" w:rsidP="00113AF8">
                <w:pPr>
                  <w:spacing w:line="201" w:lineRule="atLeast"/>
                  <w:rPr>
                    <w:rFonts w:ascii="Calibri" w:hAnsi="Calibri" w:cs="Calibri"/>
                    <w:color w:val="000000"/>
                    <w:sz w:val="21"/>
                    <w:szCs w:val="21"/>
                  </w:rPr>
                </w:pPr>
              </w:p>
              <w:p w14:paraId="637795ED"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1</w:t>
                </w:r>
              </w:p>
            </w:tc>
            <w:tc>
              <w:tcPr>
                <w:tcW w:w="565" w:type="pct"/>
                <w:tcBorders>
                  <w:top w:val="single" w:sz="6" w:space="0" w:color="000000"/>
                  <w:left w:val="single" w:sz="6" w:space="0" w:color="000000"/>
                  <w:bottom w:val="single" w:sz="6" w:space="0" w:color="FFFFFF"/>
                  <w:right w:val="single" w:sz="6" w:space="0" w:color="FFFFFF"/>
                </w:tcBorders>
              </w:tcPr>
              <w:p w14:paraId="7DBF817B" w14:textId="77777777" w:rsidR="006C28D2" w:rsidRPr="00E74F3B" w:rsidRDefault="006C28D2" w:rsidP="00113AF8">
                <w:pPr>
                  <w:spacing w:line="201" w:lineRule="atLeast"/>
                  <w:jc w:val="center"/>
                  <w:rPr>
                    <w:rFonts w:ascii="Calibri" w:hAnsi="Calibri" w:cs="Calibri"/>
                    <w:color w:val="000000"/>
                    <w:sz w:val="21"/>
                    <w:szCs w:val="21"/>
                  </w:rPr>
                </w:pPr>
              </w:p>
              <w:p w14:paraId="36D74A77"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A1</w:t>
                </w:r>
              </w:p>
            </w:tc>
            <w:tc>
              <w:tcPr>
                <w:tcW w:w="565" w:type="pct"/>
                <w:tcBorders>
                  <w:top w:val="single" w:sz="6" w:space="0" w:color="000000"/>
                  <w:left w:val="single" w:sz="6" w:space="0" w:color="000000"/>
                  <w:bottom w:val="single" w:sz="6" w:space="0" w:color="FFFFFF"/>
                  <w:right w:val="single" w:sz="6" w:space="0" w:color="FFFFFF"/>
                </w:tcBorders>
              </w:tcPr>
              <w:p w14:paraId="7C507797" w14:textId="77777777" w:rsidR="006C28D2" w:rsidRPr="00E74F3B" w:rsidRDefault="006C28D2" w:rsidP="00113AF8">
                <w:pPr>
                  <w:jc w:val="center"/>
                  <w:rPr>
                    <w:rFonts w:ascii="Calibri" w:hAnsi="Calibri" w:cs="Calibri"/>
                    <w:color w:val="000000"/>
                    <w:sz w:val="21"/>
                    <w:szCs w:val="21"/>
                  </w:rPr>
                </w:pPr>
              </w:p>
            </w:tc>
            <w:tc>
              <w:tcPr>
                <w:tcW w:w="589" w:type="pct"/>
                <w:tcBorders>
                  <w:top w:val="single" w:sz="6" w:space="0" w:color="000000"/>
                  <w:left w:val="single" w:sz="6" w:space="0" w:color="000000"/>
                  <w:bottom w:val="single" w:sz="6" w:space="0" w:color="FFFFFF"/>
                  <w:right w:val="single" w:sz="6" w:space="0" w:color="FFFFFF"/>
                </w:tcBorders>
              </w:tcPr>
              <w:p w14:paraId="3608DD2F" w14:textId="77777777" w:rsidR="006C28D2" w:rsidRPr="00E74F3B" w:rsidRDefault="006C28D2" w:rsidP="00113AF8">
                <w:pPr>
                  <w:jc w:val="center"/>
                  <w:rPr>
                    <w:rFonts w:ascii="Calibri" w:hAnsi="Calibri" w:cs="Calibri"/>
                    <w:color w:val="000000"/>
                    <w:sz w:val="21"/>
                    <w:szCs w:val="21"/>
                  </w:rPr>
                </w:pPr>
              </w:p>
            </w:tc>
            <w:tc>
              <w:tcPr>
                <w:tcW w:w="590" w:type="pct"/>
                <w:tcBorders>
                  <w:top w:val="single" w:sz="6" w:space="0" w:color="000000"/>
                  <w:left w:val="single" w:sz="6" w:space="0" w:color="000000"/>
                  <w:bottom w:val="single" w:sz="6" w:space="0" w:color="FFFFFF"/>
                  <w:right w:val="single" w:sz="6" w:space="0" w:color="000000"/>
                </w:tcBorders>
              </w:tcPr>
              <w:p w14:paraId="0D1A1B56" w14:textId="77777777" w:rsidR="006C28D2" w:rsidRPr="00E74F3B" w:rsidRDefault="006C28D2" w:rsidP="00113AF8">
                <w:pPr>
                  <w:jc w:val="center"/>
                  <w:rPr>
                    <w:rFonts w:ascii="Calibri" w:hAnsi="Calibri" w:cs="Calibri"/>
                    <w:color w:val="000000"/>
                    <w:sz w:val="21"/>
                    <w:szCs w:val="21"/>
                  </w:rPr>
                </w:pPr>
              </w:p>
            </w:tc>
          </w:tr>
          <w:tr w:rsidR="006C28D2" w:rsidRPr="00B442D7" w14:paraId="64E22D3A" w14:textId="77777777" w:rsidTr="00E74F3B">
            <w:trPr>
              <w:cantSplit/>
            </w:trPr>
            <w:tc>
              <w:tcPr>
                <w:tcW w:w="2691" w:type="pct"/>
                <w:tcBorders>
                  <w:top w:val="single" w:sz="6" w:space="0" w:color="000000"/>
                  <w:left w:val="single" w:sz="6" w:space="0" w:color="000000"/>
                  <w:bottom w:val="single" w:sz="6" w:space="0" w:color="FFFFFF"/>
                  <w:right w:val="single" w:sz="6" w:space="0" w:color="FFFFFF"/>
                </w:tcBorders>
              </w:tcPr>
              <w:p w14:paraId="72A7C6B7" w14:textId="77777777" w:rsidR="006C28D2" w:rsidRPr="00E74F3B" w:rsidRDefault="006C28D2" w:rsidP="00113AF8">
                <w:pPr>
                  <w:spacing w:line="163" w:lineRule="atLeast"/>
                  <w:rPr>
                    <w:rFonts w:ascii="Calibri" w:hAnsi="Calibri" w:cs="Calibri"/>
                    <w:color w:val="000000"/>
                    <w:sz w:val="21"/>
                    <w:szCs w:val="21"/>
                  </w:rPr>
                </w:pPr>
              </w:p>
              <w:p w14:paraId="297F3EE3"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2</w:t>
                </w:r>
              </w:p>
            </w:tc>
            <w:tc>
              <w:tcPr>
                <w:tcW w:w="565" w:type="pct"/>
                <w:tcBorders>
                  <w:top w:val="single" w:sz="6" w:space="0" w:color="000000"/>
                  <w:left w:val="single" w:sz="6" w:space="0" w:color="000000"/>
                  <w:bottom w:val="single" w:sz="6" w:space="0" w:color="FFFFFF"/>
                  <w:right w:val="single" w:sz="6" w:space="0" w:color="FFFFFF"/>
                </w:tcBorders>
              </w:tcPr>
              <w:p w14:paraId="119C4D3B" w14:textId="77777777" w:rsidR="006C28D2" w:rsidRPr="00E74F3B" w:rsidRDefault="006C28D2" w:rsidP="00113AF8">
                <w:pPr>
                  <w:spacing w:line="163" w:lineRule="atLeast"/>
                  <w:jc w:val="center"/>
                  <w:rPr>
                    <w:rFonts w:ascii="Calibri" w:hAnsi="Calibri" w:cs="Calibri"/>
                    <w:color w:val="000000"/>
                    <w:sz w:val="21"/>
                    <w:szCs w:val="21"/>
                  </w:rPr>
                </w:pPr>
              </w:p>
              <w:p w14:paraId="344B7DD7"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A2</w:t>
                </w:r>
              </w:p>
            </w:tc>
            <w:tc>
              <w:tcPr>
                <w:tcW w:w="565" w:type="pct"/>
                <w:tcBorders>
                  <w:top w:val="single" w:sz="6" w:space="0" w:color="000000"/>
                  <w:left w:val="single" w:sz="6" w:space="0" w:color="000000"/>
                  <w:bottom w:val="single" w:sz="6" w:space="0" w:color="FFFFFF"/>
                  <w:right w:val="single" w:sz="6" w:space="0" w:color="FFFFFF"/>
                </w:tcBorders>
              </w:tcPr>
              <w:p w14:paraId="4F277DCB" w14:textId="77777777" w:rsidR="006C28D2" w:rsidRPr="00E74F3B" w:rsidRDefault="006C28D2" w:rsidP="00113AF8">
                <w:pPr>
                  <w:spacing w:line="163" w:lineRule="atLeast"/>
                  <w:jc w:val="center"/>
                  <w:rPr>
                    <w:rFonts w:ascii="Calibri" w:hAnsi="Calibri" w:cs="Calibri"/>
                    <w:color w:val="000000"/>
                    <w:sz w:val="21"/>
                    <w:szCs w:val="21"/>
                  </w:rPr>
                </w:pPr>
              </w:p>
              <w:p w14:paraId="3911A2AC"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B2</w:t>
                </w:r>
              </w:p>
            </w:tc>
            <w:tc>
              <w:tcPr>
                <w:tcW w:w="589" w:type="pct"/>
                <w:tcBorders>
                  <w:top w:val="single" w:sz="6" w:space="0" w:color="000000"/>
                  <w:left w:val="single" w:sz="6" w:space="0" w:color="000000"/>
                  <w:bottom w:val="single" w:sz="6" w:space="0" w:color="FFFFFF"/>
                  <w:right w:val="single" w:sz="6" w:space="0" w:color="FFFFFF"/>
                </w:tcBorders>
              </w:tcPr>
              <w:p w14:paraId="749A76B9" w14:textId="77777777" w:rsidR="006C28D2" w:rsidRPr="00E74F3B" w:rsidRDefault="006C28D2" w:rsidP="00113AF8">
                <w:pPr>
                  <w:spacing w:line="163" w:lineRule="atLeast"/>
                  <w:jc w:val="center"/>
                  <w:rPr>
                    <w:rFonts w:ascii="Calibri" w:hAnsi="Calibri" w:cs="Calibri"/>
                    <w:color w:val="000000"/>
                    <w:sz w:val="21"/>
                    <w:szCs w:val="21"/>
                  </w:rPr>
                </w:pPr>
              </w:p>
              <w:p w14:paraId="64C99A08"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C2</w:t>
                </w:r>
              </w:p>
            </w:tc>
            <w:tc>
              <w:tcPr>
                <w:tcW w:w="590" w:type="pct"/>
                <w:tcBorders>
                  <w:top w:val="single" w:sz="6" w:space="0" w:color="000000"/>
                  <w:left w:val="single" w:sz="6" w:space="0" w:color="000000"/>
                  <w:bottom w:val="single" w:sz="6" w:space="0" w:color="FFFFFF"/>
                  <w:right w:val="single" w:sz="6" w:space="0" w:color="000000"/>
                </w:tcBorders>
              </w:tcPr>
              <w:p w14:paraId="25270471" w14:textId="77777777" w:rsidR="006C28D2" w:rsidRPr="00E74F3B" w:rsidRDefault="006C28D2" w:rsidP="00113AF8">
                <w:pPr>
                  <w:jc w:val="center"/>
                  <w:rPr>
                    <w:rFonts w:ascii="Calibri" w:hAnsi="Calibri" w:cs="Calibri"/>
                    <w:color w:val="000000"/>
                    <w:sz w:val="21"/>
                    <w:szCs w:val="21"/>
                  </w:rPr>
                </w:pPr>
              </w:p>
            </w:tc>
          </w:tr>
          <w:tr w:rsidR="006C28D2" w:rsidRPr="00B442D7" w14:paraId="639855EA" w14:textId="77777777" w:rsidTr="00E74F3B">
            <w:trPr>
              <w:cantSplit/>
            </w:trPr>
            <w:tc>
              <w:tcPr>
                <w:tcW w:w="2691" w:type="pct"/>
                <w:tcBorders>
                  <w:top w:val="single" w:sz="6" w:space="0" w:color="000000"/>
                  <w:left w:val="single" w:sz="6" w:space="0" w:color="000000"/>
                  <w:bottom w:val="single" w:sz="6" w:space="0" w:color="FFFFFF"/>
                  <w:right w:val="single" w:sz="6" w:space="0" w:color="FFFFFF"/>
                </w:tcBorders>
              </w:tcPr>
              <w:p w14:paraId="53EE0387" w14:textId="77777777" w:rsidR="006C28D2" w:rsidRPr="00E74F3B" w:rsidRDefault="006C28D2" w:rsidP="00113AF8">
                <w:pPr>
                  <w:spacing w:line="163" w:lineRule="atLeast"/>
                  <w:rPr>
                    <w:rFonts w:ascii="Calibri" w:hAnsi="Calibri" w:cs="Calibri"/>
                    <w:color w:val="000000"/>
                    <w:sz w:val="21"/>
                    <w:szCs w:val="21"/>
                  </w:rPr>
                </w:pPr>
              </w:p>
              <w:p w14:paraId="6D0A3CBD"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3</w:t>
                </w:r>
              </w:p>
            </w:tc>
            <w:tc>
              <w:tcPr>
                <w:tcW w:w="565" w:type="pct"/>
                <w:tcBorders>
                  <w:top w:val="single" w:sz="6" w:space="0" w:color="000000"/>
                  <w:left w:val="single" w:sz="6" w:space="0" w:color="000000"/>
                  <w:bottom w:val="single" w:sz="6" w:space="0" w:color="FFFFFF"/>
                  <w:right w:val="single" w:sz="6" w:space="0" w:color="FFFFFF"/>
                </w:tcBorders>
              </w:tcPr>
              <w:p w14:paraId="3CC911AD" w14:textId="77777777" w:rsidR="006C28D2" w:rsidRPr="00E74F3B" w:rsidRDefault="006C28D2" w:rsidP="00113AF8">
                <w:pPr>
                  <w:spacing w:line="163" w:lineRule="atLeast"/>
                  <w:jc w:val="center"/>
                  <w:rPr>
                    <w:rFonts w:ascii="Calibri" w:hAnsi="Calibri" w:cs="Calibri"/>
                    <w:color w:val="000000"/>
                    <w:sz w:val="21"/>
                    <w:szCs w:val="21"/>
                  </w:rPr>
                </w:pPr>
              </w:p>
              <w:p w14:paraId="08B7ECCC"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A3</w:t>
                </w:r>
              </w:p>
            </w:tc>
            <w:tc>
              <w:tcPr>
                <w:tcW w:w="565" w:type="pct"/>
                <w:tcBorders>
                  <w:top w:val="single" w:sz="6" w:space="0" w:color="000000"/>
                  <w:left w:val="single" w:sz="6" w:space="0" w:color="000000"/>
                  <w:bottom w:val="single" w:sz="6" w:space="0" w:color="FFFFFF"/>
                  <w:right w:val="single" w:sz="6" w:space="0" w:color="FFFFFF"/>
                </w:tcBorders>
              </w:tcPr>
              <w:p w14:paraId="13040483" w14:textId="77777777" w:rsidR="006C28D2" w:rsidRPr="00E74F3B" w:rsidRDefault="006C28D2" w:rsidP="00113AF8">
                <w:pPr>
                  <w:spacing w:line="163" w:lineRule="atLeast"/>
                  <w:jc w:val="center"/>
                  <w:rPr>
                    <w:rFonts w:ascii="Calibri" w:hAnsi="Calibri" w:cs="Calibri"/>
                    <w:color w:val="000000"/>
                    <w:sz w:val="21"/>
                    <w:szCs w:val="21"/>
                  </w:rPr>
                </w:pPr>
              </w:p>
              <w:p w14:paraId="1C2DC41F"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B3</w:t>
                </w:r>
              </w:p>
            </w:tc>
            <w:tc>
              <w:tcPr>
                <w:tcW w:w="589" w:type="pct"/>
                <w:tcBorders>
                  <w:top w:val="single" w:sz="6" w:space="0" w:color="000000"/>
                  <w:left w:val="single" w:sz="6" w:space="0" w:color="000000"/>
                  <w:bottom w:val="single" w:sz="6" w:space="0" w:color="FFFFFF"/>
                  <w:right w:val="single" w:sz="6" w:space="0" w:color="FFFFFF"/>
                </w:tcBorders>
              </w:tcPr>
              <w:p w14:paraId="22C9AB63" w14:textId="77777777" w:rsidR="006C28D2" w:rsidRPr="00E74F3B" w:rsidRDefault="006C28D2" w:rsidP="00113AF8">
                <w:pPr>
                  <w:spacing w:line="163" w:lineRule="atLeast"/>
                  <w:jc w:val="center"/>
                  <w:rPr>
                    <w:rFonts w:ascii="Calibri" w:hAnsi="Calibri" w:cs="Calibri"/>
                    <w:color w:val="000000"/>
                    <w:sz w:val="21"/>
                    <w:szCs w:val="21"/>
                  </w:rPr>
                </w:pPr>
              </w:p>
              <w:p w14:paraId="2DC0AB70"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C3</w:t>
                </w:r>
              </w:p>
            </w:tc>
            <w:tc>
              <w:tcPr>
                <w:tcW w:w="590" w:type="pct"/>
                <w:tcBorders>
                  <w:top w:val="single" w:sz="6" w:space="0" w:color="000000"/>
                  <w:left w:val="single" w:sz="6" w:space="0" w:color="000000"/>
                  <w:bottom w:val="single" w:sz="6" w:space="0" w:color="FFFFFF"/>
                  <w:right w:val="single" w:sz="6" w:space="0" w:color="000000"/>
                </w:tcBorders>
              </w:tcPr>
              <w:p w14:paraId="537DC38C" w14:textId="77777777" w:rsidR="006C28D2" w:rsidRPr="00E74F3B" w:rsidRDefault="006C28D2" w:rsidP="00113AF8">
                <w:pPr>
                  <w:spacing w:line="163" w:lineRule="atLeast"/>
                  <w:jc w:val="center"/>
                  <w:rPr>
                    <w:rFonts w:ascii="Calibri" w:hAnsi="Calibri" w:cs="Calibri"/>
                    <w:color w:val="000000"/>
                    <w:sz w:val="21"/>
                    <w:szCs w:val="21"/>
                  </w:rPr>
                </w:pPr>
              </w:p>
              <w:p w14:paraId="1AC3C63A"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D3</w:t>
                </w:r>
              </w:p>
            </w:tc>
          </w:tr>
          <w:tr w:rsidR="006C28D2" w:rsidRPr="00B442D7" w14:paraId="2DC0F0DD" w14:textId="77777777" w:rsidTr="00E74F3B">
            <w:trPr>
              <w:cantSplit/>
            </w:trPr>
            <w:tc>
              <w:tcPr>
                <w:tcW w:w="2691" w:type="pct"/>
                <w:tcBorders>
                  <w:top w:val="single" w:sz="6" w:space="0" w:color="000000"/>
                  <w:left w:val="single" w:sz="6" w:space="0" w:color="000000"/>
                  <w:bottom w:val="single" w:sz="6" w:space="0" w:color="FFFFFF"/>
                  <w:right w:val="single" w:sz="6" w:space="0" w:color="FFFFFF"/>
                </w:tcBorders>
              </w:tcPr>
              <w:p w14:paraId="6624F0B6" w14:textId="77777777" w:rsidR="006C28D2" w:rsidRPr="00E74F3B" w:rsidRDefault="006C28D2" w:rsidP="00113AF8">
                <w:pPr>
                  <w:spacing w:line="163" w:lineRule="atLeast"/>
                  <w:rPr>
                    <w:rFonts w:ascii="Calibri" w:hAnsi="Calibri" w:cs="Calibri"/>
                    <w:color w:val="000000"/>
                    <w:sz w:val="21"/>
                    <w:szCs w:val="21"/>
                  </w:rPr>
                </w:pPr>
              </w:p>
              <w:p w14:paraId="323355E0"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4</w:t>
                </w:r>
              </w:p>
            </w:tc>
            <w:tc>
              <w:tcPr>
                <w:tcW w:w="565" w:type="pct"/>
                <w:tcBorders>
                  <w:top w:val="single" w:sz="6" w:space="0" w:color="000000"/>
                  <w:left w:val="single" w:sz="6" w:space="0" w:color="000000"/>
                  <w:bottom w:val="single" w:sz="6" w:space="0" w:color="FFFFFF"/>
                  <w:right w:val="single" w:sz="6" w:space="0" w:color="FFFFFF"/>
                </w:tcBorders>
              </w:tcPr>
              <w:p w14:paraId="76725175" w14:textId="77777777" w:rsidR="006C28D2" w:rsidRPr="00E74F3B" w:rsidRDefault="006C28D2" w:rsidP="00113AF8">
                <w:pPr>
                  <w:spacing w:line="163" w:lineRule="atLeast"/>
                  <w:jc w:val="center"/>
                  <w:rPr>
                    <w:rFonts w:ascii="Calibri" w:hAnsi="Calibri" w:cs="Calibri"/>
                    <w:color w:val="000000"/>
                    <w:sz w:val="21"/>
                    <w:szCs w:val="21"/>
                  </w:rPr>
                </w:pPr>
              </w:p>
              <w:p w14:paraId="1AABE29A"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A4</w:t>
                </w:r>
              </w:p>
            </w:tc>
            <w:tc>
              <w:tcPr>
                <w:tcW w:w="565" w:type="pct"/>
                <w:tcBorders>
                  <w:top w:val="single" w:sz="6" w:space="0" w:color="000000"/>
                  <w:left w:val="single" w:sz="6" w:space="0" w:color="000000"/>
                  <w:bottom w:val="single" w:sz="6" w:space="0" w:color="FFFFFF"/>
                  <w:right w:val="single" w:sz="6" w:space="0" w:color="FFFFFF"/>
                </w:tcBorders>
              </w:tcPr>
              <w:p w14:paraId="4F20F367" w14:textId="77777777" w:rsidR="006C28D2" w:rsidRPr="00E74F3B" w:rsidRDefault="006C28D2" w:rsidP="00113AF8">
                <w:pPr>
                  <w:spacing w:line="163" w:lineRule="atLeast"/>
                  <w:jc w:val="center"/>
                  <w:rPr>
                    <w:rFonts w:ascii="Calibri" w:hAnsi="Calibri" w:cs="Calibri"/>
                    <w:color w:val="000000"/>
                    <w:sz w:val="21"/>
                    <w:szCs w:val="21"/>
                  </w:rPr>
                </w:pPr>
              </w:p>
              <w:p w14:paraId="3E269EDE"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B4</w:t>
                </w:r>
              </w:p>
            </w:tc>
            <w:tc>
              <w:tcPr>
                <w:tcW w:w="589" w:type="pct"/>
                <w:tcBorders>
                  <w:top w:val="single" w:sz="6" w:space="0" w:color="000000"/>
                  <w:left w:val="single" w:sz="6" w:space="0" w:color="000000"/>
                  <w:bottom w:val="single" w:sz="6" w:space="0" w:color="FFFFFF"/>
                  <w:right w:val="single" w:sz="6" w:space="0" w:color="FFFFFF"/>
                </w:tcBorders>
              </w:tcPr>
              <w:p w14:paraId="6AA98C6D" w14:textId="77777777" w:rsidR="006C28D2" w:rsidRPr="00E74F3B" w:rsidRDefault="006C28D2" w:rsidP="00113AF8">
                <w:pPr>
                  <w:spacing w:line="163" w:lineRule="atLeast"/>
                  <w:jc w:val="center"/>
                  <w:rPr>
                    <w:rFonts w:ascii="Calibri" w:hAnsi="Calibri" w:cs="Calibri"/>
                    <w:color w:val="000000"/>
                    <w:sz w:val="21"/>
                    <w:szCs w:val="21"/>
                  </w:rPr>
                </w:pPr>
              </w:p>
              <w:p w14:paraId="057D3361"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C4</w:t>
                </w:r>
              </w:p>
            </w:tc>
            <w:tc>
              <w:tcPr>
                <w:tcW w:w="590" w:type="pct"/>
                <w:tcBorders>
                  <w:top w:val="single" w:sz="6" w:space="0" w:color="000000"/>
                  <w:left w:val="single" w:sz="6" w:space="0" w:color="000000"/>
                  <w:bottom w:val="single" w:sz="6" w:space="0" w:color="FFFFFF"/>
                  <w:right w:val="single" w:sz="6" w:space="0" w:color="000000"/>
                </w:tcBorders>
              </w:tcPr>
              <w:p w14:paraId="2F28B46E" w14:textId="77777777" w:rsidR="006C28D2" w:rsidRPr="00E74F3B" w:rsidRDefault="006C28D2" w:rsidP="00113AF8">
                <w:pPr>
                  <w:spacing w:line="163" w:lineRule="atLeast"/>
                  <w:jc w:val="center"/>
                  <w:rPr>
                    <w:rFonts w:ascii="Calibri" w:hAnsi="Calibri" w:cs="Calibri"/>
                    <w:color w:val="000000"/>
                    <w:sz w:val="21"/>
                    <w:szCs w:val="21"/>
                  </w:rPr>
                </w:pPr>
              </w:p>
              <w:p w14:paraId="479EAF89"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D4</w:t>
                </w:r>
              </w:p>
            </w:tc>
          </w:tr>
          <w:tr w:rsidR="006C28D2" w:rsidRPr="00B442D7" w14:paraId="49587514" w14:textId="77777777" w:rsidTr="00E74F3B">
            <w:trPr>
              <w:cantSplit/>
            </w:trPr>
            <w:tc>
              <w:tcPr>
                <w:tcW w:w="2691" w:type="pct"/>
                <w:tcBorders>
                  <w:top w:val="single" w:sz="6" w:space="0" w:color="000000"/>
                  <w:left w:val="single" w:sz="6" w:space="0" w:color="000000"/>
                  <w:bottom w:val="single" w:sz="6" w:space="0" w:color="FFFFFF"/>
                  <w:right w:val="single" w:sz="6" w:space="0" w:color="FFFFFF"/>
                </w:tcBorders>
              </w:tcPr>
              <w:p w14:paraId="5DE51CCF" w14:textId="77777777" w:rsidR="006C28D2" w:rsidRPr="00E74F3B" w:rsidRDefault="006C28D2" w:rsidP="00113AF8">
                <w:pPr>
                  <w:spacing w:line="163" w:lineRule="atLeast"/>
                  <w:rPr>
                    <w:rFonts w:ascii="Calibri" w:hAnsi="Calibri" w:cs="Calibri"/>
                    <w:color w:val="000000"/>
                    <w:sz w:val="21"/>
                    <w:szCs w:val="21"/>
                  </w:rPr>
                </w:pPr>
              </w:p>
              <w:p w14:paraId="398F18D3"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5</w:t>
                </w:r>
              </w:p>
            </w:tc>
            <w:tc>
              <w:tcPr>
                <w:tcW w:w="565" w:type="pct"/>
                <w:tcBorders>
                  <w:top w:val="single" w:sz="6" w:space="0" w:color="000000"/>
                  <w:left w:val="single" w:sz="6" w:space="0" w:color="000000"/>
                  <w:bottom w:val="single" w:sz="6" w:space="0" w:color="FFFFFF"/>
                  <w:right w:val="single" w:sz="6" w:space="0" w:color="FFFFFF"/>
                </w:tcBorders>
              </w:tcPr>
              <w:p w14:paraId="41B83882" w14:textId="77777777" w:rsidR="006C28D2" w:rsidRPr="00E74F3B" w:rsidRDefault="006C28D2" w:rsidP="00113AF8">
                <w:pPr>
                  <w:jc w:val="center"/>
                  <w:rPr>
                    <w:rFonts w:ascii="Calibri" w:hAnsi="Calibri" w:cs="Calibri"/>
                    <w:color w:val="000000"/>
                    <w:sz w:val="21"/>
                    <w:szCs w:val="21"/>
                  </w:rPr>
                </w:pPr>
              </w:p>
            </w:tc>
            <w:tc>
              <w:tcPr>
                <w:tcW w:w="565" w:type="pct"/>
                <w:tcBorders>
                  <w:top w:val="single" w:sz="6" w:space="0" w:color="000000"/>
                  <w:left w:val="single" w:sz="6" w:space="0" w:color="000000"/>
                  <w:bottom w:val="single" w:sz="6" w:space="0" w:color="FFFFFF"/>
                  <w:right w:val="single" w:sz="6" w:space="0" w:color="FFFFFF"/>
                </w:tcBorders>
              </w:tcPr>
              <w:p w14:paraId="535CB59B" w14:textId="77777777" w:rsidR="006C28D2" w:rsidRPr="00E74F3B" w:rsidRDefault="006C28D2" w:rsidP="00113AF8">
                <w:pPr>
                  <w:jc w:val="center"/>
                  <w:rPr>
                    <w:rFonts w:ascii="Calibri" w:hAnsi="Calibri" w:cs="Calibri"/>
                    <w:color w:val="000000"/>
                    <w:sz w:val="21"/>
                    <w:szCs w:val="21"/>
                  </w:rPr>
                </w:pPr>
              </w:p>
            </w:tc>
            <w:tc>
              <w:tcPr>
                <w:tcW w:w="589" w:type="pct"/>
                <w:tcBorders>
                  <w:top w:val="single" w:sz="6" w:space="0" w:color="000000"/>
                  <w:left w:val="single" w:sz="6" w:space="0" w:color="000000"/>
                  <w:bottom w:val="single" w:sz="6" w:space="0" w:color="FFFFFF"/>
                  <w:right w:val="single" w:sz="6" w:space="0" w:color="FFFFFF"/>
                </w:tcBorders>
              </w:tcPr>
              <w:p w14:paraId="26AFE81B" w14:textId="77777777" w:rsidR="006C28D2" w:rsidRPr="00E74F3B" w:rsidRDefault="006C28D2" w:rsidP="00113AF8">
                <w:pPr>
                  <w:spacing w:line="163" w:lineRule="atLeast"/>
                  <w:jc w:val="center"/>
                  <w:rPr>
                    <w:rFonts w:ascii="Calibri" w:hAnsi="Calibri" w:cs="Calibri"/>
                    <w:color w:val="000000"/>
                    <w:sz w:val="21"/>
                    <w:szCs w:val="21"/>
                  </w:rPr>
                </w:pPr>
              </w:p>
              <w:p w14:paraId="456823C2"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C5</w:t>
                </w:r>
              </w:p>
            </w:tc>
            <w:tc>
              <w:tcPr>
                <w:tcW w:w="590" w:type="pct"/>
                <w:tcBorders>
                  <w:top w:val="single" w:sz="6" w:space="0" w:color="000000"/>
                  <w:left w:val="single" w:sz="6" w:space="0" w:color="000000"/>
                  <w:bottom w:val="single" w:sz="6" w:space="0" w:color="FFFFFF"/>
                  <w:right w:val="single" w:sz="6" w:space="0" w:color="000000"/>
                </w:tcBorders>
              </w:tcPr>
              <w:p w14:paraId="47309C0C" w14:textId="77777777" w:rsidR="006C28D2" w:rsidRPr="00E74F3B" w:rsidRDefault="006C28D2" w:rsidP="00113AF8">
                <w:pPr>
                  <w:spacing w:line="163" w:lineRule="atLeast"/>
                  <w:jc w:val="center"/>
                  <w:rPr>
                    <w:rFonts w:ascii="Calibri" w:hAnsi="Calibri" w:cs="Calibri"/>
                    <w:color w:val="000000"/>
                    <w:sz w:val="21"/>
                    <w:szCs w:val="21"/>
                  </w:rPr>
                </w:pPr>
              </w:p>
              <w:p w14:paraId="2EDF58A5"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D5</w:t>
                </w:r>
              </w:p>
            </w:tc>
          </w:tr>
          <w:tr w:rsidR="006C28D2" w:rsidRPr="00B442D7" w14:paraId="45E047D5" w14:textId="77777777" w:rsidTr="00E74F3B">
            <w:trPr>
              <w:cantSplit/>
            </w:trPr>
            <w:tc>
              <w:tcPr>
                <w:tcW w:w="2691" w:type="pct"/>
                <w:tcBorders>
                  <w:top w:val="single" w:sz="6" w:space="0" w:color="000000"/>
                  <w:left w:val="single" w:sz="6" w:space="0" w:color="000000"/>
                  <w:bottom w:val="single" w:sz="6" w:space="0" w:color="FFFFFF"/>
                  <w:right w:val="single" w:sz="6" w:space="0" w:color="FFFFFF"/>
                </w:tcBorders>
              </w:tcPr>
              <w:p w14:paraId="61905083" w14:textId="77777777" w:rsidR="006C28D2" w:rsidRPr="00E74F3B" w:rsidRDefault="006C28D2" w:rsidP="00113AF8">
                <w:pPr>
                  <w:spacing w:line="163" w:lineRule="atLeast"/>
                  <w:rPr>
                    <w:rFonts w:ascii="Calibri" w:hAnsi="Calibri" w:cs="Calibri"/>
                    <w:color w:val="000000"/>
                    <w:sz w:val="21"/>
                    <w:szCs w:val="21"/>
                  </w:rPr>
                </w:pPr>
              </w:p>
              <w:p w14:paraId="786DA008"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6</w:t>
                </w:r>
              </w:p>
            </w:tc>
            <w:tc>
              <w:tcPr>
                <w:tcW w:w="565" w:type="pct"/>
                <w:tcBorders>
                  <w:top w:val="single" w:sz="6" w:space="0" w:color="000000"/>
                  <w:left w:val="single" w:sz="6" w:space="0" w:color="000000"/>
                  <w:bottom w:val="single" w:sz="6" w:space="0" w:color="FFFFFF"/>
                  <w:right w:val="single" w:sz="6" w:space="0" w:color="FFFFFF"/>
                </w:tcBorders>
              </w:tcPr>
              <w:p w14:paraId="20A14912" w14:textId="77777777" w:rsidR="006C28D2" w:rsidRPr="00E74F3B" w:rsidRDefault="006C28D2" w:rsidP="00113AF8">
                <w:pPr>
                  <w:jc w:val="center"/>
                  <w:rPr>
                    <w:rFonts w:ascii="Calibri" w:hAnsi="Calibri" w:cs="Calibri"/>
                    <w:color w:val="000000"/>
                    <w:sz w:val="21"/>
                    <w:szCs w:val="21"/>
                  </w:rPr>
                </w:pPr>
              </w:p>
            </w:tc>
            <w:tc>
              <w:tcPr>
                <w:tcW w:w="565" w:type="pct"/>
                <w:tcBorders>
                  <w:top w:val="single" w:sz="6" w:space="0" w:color="000000"/>
                  <w:left w:val="single" w:sz="6" w:space="0" w:color="000000"/>
                  <w:bottom w:val="single" w:sz="6" w:space="0" w:color="FFFFFF"/>
                  <w:right w:val="single" w:sz="6" w:space="0" w:color="FFFFFF"/>
                </w:tcBorders>
              </w:tcPr>
              <w:p w14:paraId="667CFC3F" w14:textId="77777777" w:rsidR="006C28D2" w:rsidRPr="00E74F3B" w:rsidRDefault="006C28D2" w:rsidP="00113AF8">
                <w:pPr>
                  <w:jc w:val="center"/>
                  <w:rPr>
                    <w:rFonts w:ascii="Calibri" w:hAnsi="Calibri" w:cs="Calibri"/>
                    <w:color w:val="000000"/>
                    <w:sz w:val="21"/>
                    <w:szCs w:val="21"/>
                  </w:rPr>
                </w:pPr>
              </w:p>
            </w:tc>
            <w:tc>
              <w:tcPr>
                <w:tcW w:w="589" w:type="pct"/>
                <w:tcBorders>
                  <w:top w:val="single" w:sz="6" w:space="0" w:color="000000"/>
                  <w:left w:val="single" w:sz="6" w:space="0" w:color="000000"/>
                  <w:bottom w:val="single" w:sz="6" w:space="0" w:color="FFFFFF"/>
                  <w:right w:val="single" w:sz="6" w:space="0" w:color="FFFFFF"/>
                </w:tcBorders>
              </w:tcPr>
              <w:p w14:paraId="63E5EC61" w14:textId="77777777" w:rsidR="006C28D2" w:rsidRPr="00E74F3B" w:rsidRDefault="006C28D2" w:rsidP="00113AF8">
                <w:pPr>
                  <w:jc w:val="center"/>
                  <w:rPr>
                    <w:rFonts w:ascii="Calibri" w:hAnsi="Calibri" w:cs="Calibri"/>
                    <w:color w:val="000000"/>
                    <w:sz w:val="21"/>
                    <w:szCs w:val="21"/>
                  </w:rPr>
                </w:pPr>
              </w:p>
            </w:tc>
            <w:tc>
              <w:tcPr>
                <w:tcW w:w="590" w:type="pct"/>
                <w:tcBorders>
                  <w:top w:val="single" w:sz="6" w:space="0" w:color="000000"/>
                  <w:left w:val="single" w:sz="6" w:space="0" w:color="000000"/>
                  <w:bottom w:val="single" w:sz="6" w:space="0" w:color="FFFFFF"/>
                  <w:right w:val="single" w:sz="6" w:space="0" w:color="000000"/>
                </w:tcBorders>
              </w:tcPr>
              <w:p w14:paraId="06AA29DF" w14:textId="77777777" w:rsidR="006C28D2" w:rsidRPr="00E74F3B" w:rsidRDefault="006C28D2" w:rsidP="00113AF8">
                <w:pPr>
                  <w:spacing w:line="163" w:lineRule="atLeast"/>
                  <w:jc w:val="center"/>
                  <w:rPr>
                    <w:rFonts w:ascii="Calibri" w:hAnsi="Calibri" w:cs="Calibri"/>
                    <w:color w:val="000000"/>
                    <w:sz w:val="21"/>
                    <w:szCs w:val="21"/>
                  </w:rPr>
                </w:pPr>
              </w:p>
              <w:p w14:paraId="49150150"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D6</w:t>
                </w:r>
              </w:p>
            </w:tc>
          </w:tr>
          <w:tr w:rsidR="006C28D2" w:rsidRPr="00B442D7" w14:paraId="58550721" w14:textId="77777777" w:rsidTr="00E74F3B">
            <w:trPr>
              <w:cantSplit/>
            </w:trPr>
            <w:tc>
              <w:tcPr>
                <w:tcW w:w="2691" w:type="pct"/>
                <w:tcBorders>
                  <w:top w:val="single" w:sz="6" w:space="0" w:color="000000"/>
                  <w:left w:val="single" w:sz="6" w:space="0" w:color="000000"/>
                  <w:bottom w:val="single" w:sz="6" w:space="0" w:color="000000"/>
                  <w:right w:val="single" w:sz="6" w:space="0" w:color="FFFFFF"/>
                </w:tcBorders>
              </w:tcPr>
              <w:p w14:paraId="48309430" w14:textId="77777777" w:rsidR="006C28D2" w:rsidRPr="00E74F3B" w:rsidRDefault="006C28D2" w:rsidP="00113AF8">
                <w:pPr>
                  <w:spacing w:line="163" w:lineRule="atLeast"/>
                  <w:rPr>
                    <w:rFonts w:ascii="Calibri" w:hAnsi="Calibri" w:cs="Calibri"/>
                    <w:color w:val="000000"/>
                    <w:sz w:val="21"/>
                    <w:szCs w:val="21"/>
                  </w:rPr>
                </w:pPr>
              </w:p>
              <w:p w14:paraId="0AB1DF2A"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X</w:t>
                </w:r>
              </w:p>
            </w:tc>
            <w:tc>
              <w:tcPr>
                <w:tcW w:w="565" w:type="pct"/>
                <w:tcBorders>
                  <w:top w:val="single" w:sz="6" w:space="0" w:color="000000"/>
                  <w:left w:val="single" w:sz="6" w:space="0" w:color="000000"/>
                  <w:bottom w:val="single" w:sz="6" w:space="0" w:color="000000"/>
                  <w:right w:val="single" w:sz="6" w:space="0" w:color="FFFFFF"/>
                </w:tcBorders>
              </w:tcPr>
              <w:p w14:paraId="64CB0D0C" w14:textId="77777777" w:rsidR="006C28D2" w:rsidRPr="00E74F3B" w:rsidRDefault="006C28D2" w:rsidP="00113AF8">
                <w:pPr>
                  <w:spacing w:line="163" w:lineRule="atLeast"/>
                  <w:jc w:val="center"/>
                  <w:rPr>
                    <w:rFonts w:ascii="Calibri" w:hAnsi="Calibri" w:cs="Calibri"/>
                    <w:color w:val="000000"/>
                    <w:sz w:val="21"/>
                    <w:szCs w:val="21"/>
                  </w:rPr>
                </w:pPr>
              </w:p>
              <w:p w14:paraId="5CC06770"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AX</w:t>
                </w:r>
              </w:p>
            </w:tc>
            <w:tc>
              <w:tcPr>
                <w:tcW w:w="565" w:type="pct"/>
                <w:tcBorders>
                  <w:top w:val="single" w:sz="6" w:space="0" w:color="000000"/>
                  <w:left w:val="single" w:sz="6" w:space="0" w:color="000000"/>
                  <w:bottom w:val="single" w:sz="6" w:space="0" w:color="000000"/>
                  <w:right w:val="single" w:sz="6" w:space="0" w:color="FFFFFF"/>
                </w:tcBorders>
              </w:tcPr>
              <w:p w14:paraId="5C4D2AF9" w14:textId="77777777" w:rsidR="006C28D2" w:rsidRPr="00E74F3B" w:rsidRDefault="006C28D2" w:rsidP="00113AF8">
                <w:pPr>
                  <w:spacing w:line="163" w:lineRule="atLeast"/>
                  <w:jc w:val="center"/>
                  <w:rPr>
                    <w:rFonts w:ascii="Calibri" w:hAnsi="Calibri" w:cs="Calibri"/>
                    <w:color w:val="000000"/>
                    <w:sz w:val="21"/>
                    <w:szCs w:val="21"/>
                  </w:rPr>
                </w:pPr>
              </w:p>
              <w:p w14:paraId="177672E4"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BX</w:t>
                </w:r>
              </w:p>
            </w:tc>
            <w:tc>
              <w:tcPr>
                <w:tcW w:w="589" w:type="pct"/>
                <w:tcBorders>
                  <w:top w:val="single" w:sz="6" w:space="0" w:color="000000"/>
                  <w:left w:val="single" w:sz="6" w:space="0" w:color="000000"/>
                  <w:bottom w:val="single" w:sz="6" w:space="0" w:color="000000"/>
                  <w:right w:val="single" w:sz="6" w:space="0" w:color="FFFFFF"/>
                </w:tcBorders>
              </w:tcPr>
              <w:p w14:paraId="362265E7" w14:textId="77777777" w:rsidR="006C28D2" w:rsidRPr="00E74F3B" w:rsidRDefault="006C28D2" w:rsidP="00113AF8">
                <w:pPr>
                  <w:spacing w:line="163" w:lineRule="atLeast"/>
                  <w:jc w:val="center"/>
                  <w:rPr>
                    <w:rFonts w:ascii="Calibri" w:hAnsi="Calibri" w:cs="Calibri"/>
                    <w:color w:val="000000"/>
                    <w:sz w:val="21"/>
                    <w:szCs w:val="21"/>
                  </w:rPr>
                </w:pPr>
              </w:p>
              <w:p w14:paraId="60AC16EC"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CX</w:t>
                </w:r>
              </w:p>
            </w:tc>
            <w:tc>
              <w:tcPr>
                <w:tcW w:w="590" w:type="pct"/>
                <w:tcBorders>
                  <w:top w:val="single" w:sz="6" w:space="0" w:color="000000"/>
                  <w:left w:val="single" w:sz="6" w:space="0" w:color="000000"/>
                  <w:bottom w:val="single" w:sz="6" w:space="0" w:color="000000"/>
                  <w:right w:val="single" w:sz="6" w:space="0" w:color="000000"/>
                </w:tcBorders>
              </w:tcPr>
              <w:p w14:paraId="44F84AEE" w14:textId="77777777" w:rsidR="006C28D2" w:rsidRPr="00E74F3B" w:rsidRDefault="006C28D2" w:rsidP="00113AF8">
                <w:pPr>
                  <w:spacing w:line="163" w:lineRule="atLeast"/>
                  <w:jc w:val="center"/>
                  <w:rPr>
                    <w:rFonts w:ascii="Calibri" w:hAnsi="Calibri" w:cs="Calibri"/>
                    <w:color w:val="000000"/>
                    <w:sz w:val="21"/>
                    <w:szCs w:val="21"/>
                  </w:rPr>
                </w:pPr>
              </w:p>
              <w:p w14:paraId="045F5538" w14:textId="77777777" w:rsidR="006C28D2" w:rsidRPr="00E74F3B" w:rsidRDefault="006C28D2" w:rsidP="00113AF8">
                <w:pPr>
                  <w:jc w:val="center"/>
                  <w:rPr>
                    <w:rFonts w:ascii="Calibri" w:hAnsi="Calibri" w:cs="Calibri"/>
                    <w:color w:val="000000"/>
                    <w:sz w:val="21"/>
                    <w:szCs w:val="21"/>
                  </w:rPr>
                </w:pPr>
                <w:r w:rsidRPr="00E74F3B">
                  <w:rPr>
                    <w:rFonts w:ascii="Calibri" w:hAnsi="Calibri" w:cs="Calibri"/>
                    <w:color w:val="000000"/>
                    <w:sz w:val="21"/>
                    <w:szCs w:val="21"/>
                  </w:rPr>
                  <w:t>DX</w:t>
                </w:r>
              </w:p>
            </w:tc>
          </w:tr>
        </w:tbl>
        <w:p w14:paraId="50FF6942" w14:textId="77777777" w:rsidR="006C28D2" w:rsidRPr="00B442D7" w:rsidRDefault="006C28D2" w:rsidP="006C28D2">
          <w:pPr>
            <w:jc w:val="both"/>
            <w:rPr>
              <w:rFonts w:ascii="Calibri" w:eastAsia="Calibri" w:hAnsi="Calibri" w:cs="Calibri"/>
              <w:szCs w:val="22"/>
              <w:lang w:val="en-GB" w:eastAsia="en-US"/>
            </w:rPr>
          </w:pPr>
        </w:p>
        <w:p w14:paraId="553FFE6E" w14:textId="632A4486" w:rsidR="006C28D2" w:rsidRPr="003E3FE8" w:rsidRDefault="006C28D2" w:rsidP="003E3FE8">
          <w:pPr>
            <w:pStyle w:val="Bodynumbercopy"/>
            <w:rPr>
              <w:rFonts w:eastAsia="Calibri"/>
              <w:lang w:val="en-GB" w:eastAsia="en-US"/>
            </w:rPr>
          </w:pPr>
          <w:r w:rsidRPr="00B442D7">
            <w:rPr>
              <w:rFonts w:eastAsia="Calibri"/>
              <w:lang w:val="en-GB" w:eastAsia="en-US"/>
            </w:rPr>
            <w:t>As shown in the table above, certain reliability and accuracy band combinations are considered to be incompatible – for example, D1 or D2.</w:t>
          </w:r>
        </w:p>
        <w:p w14:paraId="288C47AA" w14:textId="5A586FCC" w:rsidR="00107AA8" w:rsidRDefault="006C28D2" w:rsidP="0009514C">
          <w:pPr>
            <w:pStyle w:val="Bodynumbercopy"/>
          </w:pPr>
          <w:r w:rsidRPr="00B442D7">
            <w:rPr>
              <w:rFonts w:eastAsia="Calibri"/>
              <w:lang w:val="en-GB"/>
            </w:rPr>
            <w:t>When selecting a confidence grade from the drop-down boxes provided in the template, it would be appreciated if each Local Authority could add explanatory comments for responses with lower confidence levels in the Comments field.</w:t>
          </w:r>
        </w:p>
      </w:sdtContent>
    </w:sdt>
    <w:p w14:paraId="2932B2EF" w14:textId="77777777" w:rsidR="003E3FE8" w:rsidRDefault="003E3FE8">
      <w:pPr>
        <w:spacing w:after="160" w:line="259" w:lineRule="auto"/>
        <w:rPr>
          <w:rFonts w:ascii="Segoe UI" w:hAnsi="Segoe UI" w:cs="Segoe UI"/>
          <w:b/>
          <w:bCs/>
          <w:color w:val="03B2C4"/>
          <w:sz w:val="36"/>
          <w:szCs w:val="36"/>
          <w:lang w:val="en-GB"/>
        </w:rPr>
      </w:pPr>
      <w:bookmarkStart w:id="1" w:name="_Toc480458956"/>
      <w:r>
        <w:rPr>
          <w:lang w:val="en-GB"/>
        </w:rPr>
        <w:br w:type="page"/>
      </w:r>
    </w:p>
    <w:p w14:paraId="014535A6" w14:textId="6793B925" w:rsidR="00D73DD6" w:rsidRDefault="006F1E2E" w:rsidP="008E396F">
      <w:pPr>
        <w:pStyle w:val="Title1"/>
        <w:rPr>
          <w:lang w:val="en-GB"/>
        </w:rPr>
      </w:pPr>
      <w:r w:rsidRPr="2B2B85FF">
        <w:rPr>
          <w:lang w:val="en-GB"/>
        </w:rPr>
        <w:lastRenderedPageBreak/>
        <w:t>SECTION</w:t>
      </w:r>
      <w:r w:rsidR="01313101" w:rsidRPr="2B2B85FF">
        <w:rPr>
          <w:lang w:val="en-GB"/>
        </w:rPr>
        <w:t xml:space="preserve"> </w:t>
      </w:r>
      <w:r w:rsidRPr="2B2B85FF">
        <w:rPr>
          <w:lang w:val="en-GB"/>
        </w:rPr>
        <w:t>AA</w:t>
      </w:r>
      <w:r>
        <w:rPr>
          <w:lang w:val="en-GB"/>
        </w:rPr>
        <w:t>: QUALITATIVE</w:t>
      </w:r>
    </w:p>
    <w:p w14:paraId="4B558851" w14:textId="43558A3D" w:rsidR="00E54A07" w:rsidRDefault="00E54A07" w:rsidP="00CA5789">
      <w:pPr>
        <w:pStyle w:val="Sectionsub-heading"/>
        <w:rPr>
          <w:lang w:val="en-GB"/>
        </w:rPr>
      </w:pPr>
      <w:r>
        <w:rPr>
          <w:lang w:val="en-GB"/>
        </w:rPr>
        <w:t>Purpose</w:t>
      </w:r>
    </w:p>
    <w:p w14:paraId="43A51BE1" w14:textId="3773F1A3" w:rsidR="00E54A07" w:rsidRPr="00697BD3" w:rsidRDefault="00E54A07" w:rsidP="00697BD3">
      <w:pPr>
        <w:pStyle w:val="Bodynumbercopy"/>
        <w:rPr>
          <w:lang w:val="en-GB"/>
        </w:rPr>
      </w:pPr>
      <w:r w:rsidRPr="00E54A07">
        <w:rPr>
          <w:lang w:val="en-GB"/>
        </w:rPr>
        <w:t xml:space="preserve">The qualitative information requested will allow </w:t>
      </w:r>
      <w:r w:rsidR="00550AC8">
        <w:rPr>
          <w:lang w:val="en-GB"/>
        </w:rPr>
        <w:t>DIA to</w:t>
      </w:r>
      <w:r w:rsidRPr="00E54A07">
        <w:rPr>
          <w:lang w:val="en-GB"/>
        </w:rPr>
        <w:t xml:space="preserve"> better understand the current state of the three waters related asset base and condition of the assets, the operating environment</w:t>
      </w:r>
      <w:r w:rsidR="00BB14F2">
        <w:rPr>
          <w:lang w:val="en-GB"/>
        </w:rPr>
        <w:t xml:space="preserve"> and</w:t>
      </w:r>
      <w:r w:rsidRPr="00E54A07">
        <w:rPr>
          <w:lang w:val="en-GB"/>
        </w:rPr>
        <w:t xml:space="preserve"> commercial and financial arrangements.</w:t>
      </w:r>
    </w:p>
    <w:p w14:paraId="009CCB7D" w14:textId="35424B75" w:rsidR="00B026E4" w:rsidRPr="00B026E4" w:rsidRDefault="00B026E4" w:rsidP="00CA5789">
      <w:pPr>
        <w:pStyle w:val="Sectionsub-heading"/>
        <w:rPr>
          <w:lang w:val="en-GB"/>
        </w:rPr>
      </w:pPr>
      <w:r w:rsidRPr="00B026E4">
        <w:rPr>
          <w:lang w:val="en-GB"/>
        </w:rPr>
        <w:t>Summary of information requested</w:t>
      </w:r>
    </w:p>
    <w:p w14:paraId="5266A972" w14:textId="37EC82AF" w:rsidR="00B026E4" w:rsidRPr="00B026E4" w:rsidRDefault="00B026E4" w:rsidP="00B026E4">
      <w:pPr>
        <w:pStyle w:val="Bodynumbercopy"/>
        <w:rPr>
          <w:lang w:val="en-GB"/>
        </w:rPr>
      </w:pPr>
      <w:r w:rsidRPr="00B026E4">
        <w:rPr>
          <w:lang w:val="en-GB"/>
        </w:rPr>
        <w:t>The qualitative information requested can be grouped into the following categories</w:t>
      </w:r>
      <w:r w:rsidR="00556EE4">
        <w:rPr>
          <w:lang w:val="en-GB"/>
        </w:rPr>
        <w:t>:</w:t>
      </w:r>
    </w:p>
    <w:p w14:paraId="7E0A7E23" w14:textId="7367991C" w:rsidR="00B026E4" w:rsidRPr="008E3F2F" w:rsidRDefault="00B026E4" w:rsidP="00943F2A">
      <w:pPr>
        <w:pStyle w:val="Bodynumbercopy"/>
        <w:numPr>
          <w:ilvl w:val="1"/>
          <w:numId w:val="16"/>
        </w:numPr>
        <w:rPr>
          <w:lang w:val="en-GB"/>
        </w:rPr>
      </w:pPr>
      <w:r w:rsidRPr="008E3F2F">
        <w:rPr>
          <w:lang w:val="en-GB"/>
        </w:rPr>
        <w:t xml:space="preserve">Commercial arrangements e.g., current charging arrangements, methods for collecting charges, </w:t>
      </w:r>
      <w:r w:rsidR="00E93EE8" w:rsidRPr="008E3F2F">
        <w:rPr>
          <w:lang w:val="en-GB"/>
        </w:rPr>
        <w:t>current insurance arrangements etc.</w:t>
      </w:r>
    </w:p>
    <w:p w14:paraId="5E66F02F" w14:textId="56048953" w:rsidR="00B026E4" w:rsidRDefault="00E35C09" w:rsidP="00943F2A">
      <w:pPr>
        <w:pStyle w:val="Bodynumbercopy"/>
        <w:numPr>
          <w:ilvl w:val="1"/>
          <w:numId w:val="16"/>
        </w:numPr>
        <w:rPr>
          <w:lang w:val="en-GB"/>
        </w:rPr>
      </w:pPr>
      <w:r w:rsidRPr="008E3F2F">
        <w:rPr>
          <w:lang w:val="en-GB"/>
        </w:rPr>
        <w:t>Asset valuation</w:t>
      </w:r>
      <w:r w:rsidR="0021754F" w:rsidRPr="008E3F2F">
        <w:rPr>
          <w:lang w:val="en-GB"/>
        </w:rPr>
        <w:t>s</w:t>
      </w:r>
      <w:r w:rsidR="00635AED" w:rsidRPr="008E3F2F">
        <w:rPr>
          <w:lang w:val="en-GB"/>
        </w:rPr>
        <w:t xml:space="preserve"> e.g.</w:t>
      </w:r>
      <w:r w:rsidR="003D6479" w:rsidRPr="008E3F2F">
        <w:rPr>
          <w:lang w:val="en-GB"/>
        </w:rPr>
        <w:t xml:space="preserve"> land assets,</w:t>
      </w:r>
      <w:r w:rsidR="007C4358">
        <w:rPr>
          <w:lang w:val="en-GB"/>
        </w:rPr>
        <w:t xml:space="preserve"> three</w:t>
      </w:r>
      <w:r w:rsidR="003D6479" w:rsidRPr="008E3F2F">
        <w:rPr>
          <w:lang w:val="en-GB"/>
        </w:rPr>
        <w:t xml:space="preserve"> water</w:t>
      </w:r>
      <w:r w:rsidR="007C4358">
        <w:rPr>
          <w:lang w:val="en-GB"/>
        </w:rPr>
        <w:t>s</w:t>
      </w:r>
      <w:r w:rsidR="003D6479" w:rsidRPr="008E3F2F">
        <w:rPr>
          <w:lang w:val="en-GB"/>
        </w:rPr>
        <w:t xml:space="preserve"> assets, liabilities and contingent liabilities etc.</w:t>
      </w:r>
    </w:p>
    <w:p w14:paraId="071511D8" w14:textId="324E2D52" w:rsidR="00236299" w:rsidRPr="008E3F2F" w:rsidRDefault="00236299" w:rsidP="00943F2A">
      <w:pPr>
        <w:pStyle w:val="Bodynumbercopy"/>
        <w:numPr>
          <w:ilvl w:val="1"/>
          <w:numId w:val="16"/>
        </w:numPr>
        <w:rPr>
          <w:lang w:val="en-GB"/>
        </w:rPr>
      </w:pPr>
      <w:r>
        <w:rPr>
          <w:lang w:val="en-GB"/>
        </w:rPr>
        <w:t>Consents e.g. consents/permits held for the three waters, number of designations held for WTPs etc.</w:t>
      </w:r>
    </w:p>
    <w:p w14:paraId="6EE7DDB3" w14:textId="3E3DC52A" w:rsidR="00267F27" w:rsidRDefault="00B026E4" w:rsidP="00267F27">
      <w:pPr>
        <w:pStyle w:val="Bodynumbercopy"/>
        <w:rPr>
          <w:lang w:val="en-GB"/>
        </w:rPr>
      </w:pPr>
      <w:r w:rsidRPr="00B026E4">
        <w:rPr>
          <w:lang w:val="en-GB"/>
        </w:rPr>
        <w:t xml:space="preserve">We are conscious that </w:t>
      </w:r>
      <w:r w:rsidR="00012AF3">
        <w:rPr>
          <w:lang w:val="en-GB"/>
        </w:rPr>
        <w:t>the</w:t>
      </w:r>
      <w:r w:rsidRPr="00B026E4">
        <w:rPr>
          <w:lang w:val="en-GB"/>
        </w:rPr>
        <w:t xml:space="preserve"> qualitative information requested will be available in a variety of formats, ranging from contractual documents,</w:t>
      </w:r>
      <w:r w:rsidR="00012AF3">
        <w:rPr>
          <w:lang w:val="en-GB"/>
        </w:rPr>
        <w:t xml:space="preserve"> </w:t>
      </w:r>
      <w:r w:rsidRPr="00B026E4">
        <w:rPr>
          <w:lang w:val="en-GB"/>
        </w:rPr>
        <w:t>local plans, policy documents</w:t>
      </w:r>
      <w:r w:rsidR="00267F27">
        <w:rPr>
          <w:lang w:val="en-GB"/>
        </w:rPr>
        <w:t xml:space="preserve"> and</w:t>
      </w:r>
      <w:r w:rsidR="00012AF3">
        <w:rPr>
          <w:lang w:val="en-GB"/>
        </w:rPr>
        <w:t xml:space="preserve"> </w:t>
      </w:r>
      <w:r w:rsidRPr="00B026E4">
        <w:rPr>
          <w:lang w:val="en-GB"/>
        </w:rPr>
        <w:t>Excel spreadsheet</w:t>
      </w:r>
      <w:r w:rsidR="00267F27">
        <w:rPr>
          <w:lang w:val="en-GB"/>
        </w:rPr>
        <w:t>s</w:t>
      </w:r>
      <w:r w:rsidRPr="00B026E4">
        <w:rPr>
          <w:lang w:val="en-GB"/>
        </w:rPr>
        <w:t xml:space="preserve">. </w:t>
      </w:r>
      <w:r w:rsidR="008451C6">
        <w:rPr>
          <w:lang w:val="en-GB"/>
        </w:rPr>
        <w:t xml:space="preserve">Please provide the information in a suitable format for understanding the information. For example, </w:t>
      </w:r>
      <w:r w:rsidR="00267F27">
        <w:rPr>
          <w:lang w:val="en-GB"/>
        </w:rPr>
        <w:t>i</w:t>
      </w:r>
      <w:r w:rsidR="00267F27" w:rsidRPr="00B026E4">
        <w:rPr>
          <w:lang w:val="en-GB"/>
        </w:rPr>
        <w:t xml:space="preserve">nformation pertaining to financial arrangements would be best received in an Excel document. However, for commercial and operational arrangements, a summary of the key commercial aspects of that arrangement (as opposed to forwarding relevant contracts) would be </w:t>
      </w:r>
      <w:r w:rsidR="00267344">
        <w:rPr>
          <w:lang w:val="en-GB"/>
        </w:rPr>
        <w:t>more helpful than providing the whole document</w:t>
      </w:r>
      <w:r w:rsidR="00267F27" w:rsidRPr="00B026E4">
        <w:rPr>
          <w:lang w:val="en-GB"/>
        </w:rPr>
        <w:t>.</w:t>
      </w:r>
    </w:p>
    <w:p w14:paraId="33798799" w14:textId="0D386CB8" w:rsidR="00D83E96" w:rsidRDefault="00D83E96" w:rsidP="00D83E96">
      <w:pPr>
        <w:pStyle w:val="Bodynumbercopy"/>
        <w:rPr>
          <w:lang w:val="en-GB"/>
        </w:rPr>
      </w:pPr>
      <w:r>
        <w:rPr>
          <w:lang w:val="en-GB"/>
        </w:rPr>
        <w:t xml:space="preserve">If the </w:t>
      </w:r>
      <w:r w:rsidR="006D58D5">
        <w:rPr>
          <w:lang w:val="en-GB"/>
        </w:rPr>
        <w:t>Local</w:t>
      </w:r>
      <w:r>
        <w:rPr>
          <w:lang w:val="en-GB"/>
        </w:rPr>
        <w:t xml:space="preserve"> Authority</w:t>
      </w:r>
      <w:r w:rsidRPr="00D83E96">
        <w:rPr>
          <w:lang w:val="en-GB"/>
        </w:rPr>
        <w:t xml:space="preserve"> believes that the information </w:t>
      </w:r>
      <w:r w:rsidR="00267344">
        <w:rPr>
          <w:lang w:val="en-GB"/>
        </w:rPr>
        <w:t xml:space="preserve">should be passed on </w:t>
      </w:r>
      <w:r w:rsidRPr="00D83E96">
        <w:rPr>
          <w:lang w:val="en-GB"/>
        </w:rPr>
        <w:t>in its current form</w:t>
      </w:r>
      <w:r>
        <w:rPr>
          <w:lang w:val="en-GB"/>
        </w:rPr>
        <w:t xml:space="preserve">, then please engage with </w:t>
      </w:r>
      <w:r w:rsidRPr="00DD1C90">
        <w:rPr>
          <w:lang w:val="en-GB"/>
        </w:rPr>
        <w:t>DIA</w:t>
      </w:r>
      <w:r w:rsidR="00DD1C90" w:rsidRPr="00DD1C90">
        <w:rPr>
          <w:lang w:val="en-GB"/>
        </w:rPr>
        <w:t xml:space="preserve"> </w:t>
      </w:r>
      <w:r w:rsidR="002C46CE" w:rsidRPr="00DD1C90">
        <w:rPr>
          <w:lang w:val="en-GB"/>
        </w:rPr>
        <w:t>to ask whether</w:t>
      </w:r>
      <w:r w:rsidR="002C46CE">
        <w:rPr>
          <w:lang w:val="en-GB"/>
        </w:rPr>
        <w:t xml:space="preserve"> this is suitable.</w:t>
      </w:r>
      <w:r>
        <w:rPr>
          <w:lang w:val="en-GB"/>
        </w:rPr>
        <w:br w:type="page"/>
      </w:r>
    </w:p>
    <w:p w14:paraId="5EDBAF28" w14:textId="010F6E29" w:rsidR="00E342D6" w:rsidRDefault="006F1E2E" w:rsidP="00B5709A">
      <w:pPr>
        <w:pStyle w:val="Title1"/>
        <w:rPr>
          <w:lang w:val="en-GB"/>
        </w:rPr>
      </w:pPr>
      <w:r>
        <w:rPr>
          <w:lang w:val="en-GB"/>
        </w:rPr>
        <w:lastRenderedPageBreak/>
        <w:t>TABLE AA1: COMMERCIAL ARRANGEMENTS</w:t>
      </w:r>
    </w:p>
    <w:p w14:paraId="31085B47" w14:textId="5EF67FBD" w:rsidR="00FC420D" w:rsidRPr="00392D1E" w:rsidRDefault="00086850" w:rsidP="00392D1E">
      <w:pPr>
        <w:pStyle w:val="Bodynumbercopy"/>
        <w:numPr>
          <w:ilvl w:val="0"/>
          <w:numId w:val="36"/>
        </w:numPr>
        <w:rPr>
          <w:lang w:val="en-GB"/>
        </w:rPr>
      </w:pPr>
      <w:r w:rsidRPr="00392D1E">
        <w:rPr>
          <w:lang w:val="en-GB"/>
        </w:rPr>
        <w:t xml:space="preserve">Please provide written descriptions </w:t>
      </w:r>
      <w:r w:rsidR="19BCC9C5" w:rsidRPr="00392D1E">
        <w:rPr>
          <w:lang w:val="en-GB"/>
        </w:rPr>
        <w:t>in response to</w:t>
      </w:r>
      <w:r w:rsidRPr="00392D1E">
        <w:rPr>
          <w:lang w:val="en-GB"/>
        </w:rPr>
        <w:t xml:space="preserve"> the requests below.</w:t>
      </w:r>
    </w:p>
    <w:p w14:paraId="0E3814FD" w14:textId="186B5CEF" w:rsidR="00086850" w:rsidRDefault="00FC420D" w:rsidP="00086850">
      <w:pPr>
        <w:pStyle w:val="Bodynumbercopy"/>
        <w:rPr>
          <w:lang w:val="en-GB"/>
        </w:rPr>
      </w:pPr>
      <w:r w:rsidRPr="00FC420D">
        <w:rPr>
          <w:lang w:val="en-GB"/>
        </w:rPr>
        <w:t xml:space="preserve">For each of the requests, please provide additional detail if there is any variance between </w:t>
      </w:r>
      <w:r w:rsidR="49A67A0B" w:rsidRPr="487CB321">
        <w:rPr>
          <w:lang w:val="en-GB"/>
        </w:rPr>
        <w:t>w</w:t>
      </w:r>
      <w:r w:rsidRPr="487CB321">
        <w:rPr>
          <w:lang w:val="en-GB"/>
        </w:rPr>
        <w:t xml:space="preserve">ater, </w:t>
      </w:r>
      <w:r w:rsidR="7AA0B172" w:rsidRPr="487CB321">
        <w:rPr>
          <w:lang w:val="en-GB"/>
        </w:rPr>
        <w:t>w</w:t>
      </w:r>
      <w:r w:rsidR="65C2D796" w:rsidRPr="487CB321">
        <w:rPr>
          <w:lang w:val="en-GB"/>
        </w:rPr>
        <w:t>astew</w:t>
      </w:r>
      <w:r w:rsidRPr="487CB321">
        <w:rPr>
          <w:lang w:val="en-GB"/>
        </w:rPr>
        <w:t>ater</w:t>
      </w:r>
      <w:r w:rsidRPr="00FC420D">
        <w:rPr>
          <w:lang w:val="en-GB"/>
        </w:rPr>
        <w:t xml:space="preserve"> and </w:t>
      </w:r>
      <w:r w:rsidR="2D41327B" w:rsidRPr="487CB321">
        <w:rPr>
          <w:lang w:val="en-GB"/>
        </w:rPr>
        <w:t>s</w:t>
      </w:r>
      <w:r w:rsidRPr="487CB321">
        <w:rPr>
          <w:lang w:val="en-GB"/>
        </w:rPr>
        <w:t>tormwater</w:t>
      </w:r>
      <w:r w:rsidRPr="00FC420D">
        <w:rPr>
          <w:lang w:val="en-GB"/>
        </w:rPr>
        <w:t>.</w:t>
      </w:r>
      <w:r w:rsidR="00086850">
        <w:rPr>
          <w:lang w:val="en-GB"/>
        </w:rPr>
        <w:t xml:space="preserve"> </w:t>
      </w:r>
    </w:p>
    <w:p w14:paraId="15991059" w14:textId="440D06FA" w:rsidR="00FA2CE7" w:rsidRDefault="008944EB" w:rsidP="00086850">
      <w:pPr>
        <w:pStyle w:val="Sectionsub-heading"/>
        <w:rPr>
          <w:lang w:val="en-GB"/>
        </w:rPr>
      </w:pPr>
      <w:r>
        <w:rPr>
          <w:lang w:val="en-GB"/>
        </w:rPr>
        <w:t xml:space="preserve">BLOCK 1: CURRENT </w:t>
      </w:r>
      <w:r w:rsidR="002809DB">
        <w:rPr>
          <w:lang w:val="en-GB"/>
        </w:rPr>
        <w:t>CHARGING ARRANGEMENTS</w:t>
      </w:r>
    </w:p>
    <w:tbl>
      <w:tblPr>
        <w:tblStyle w:val="TableGrid"/>
        <w:tblW w:w="5000" w:type="pct"/>
        <w:tblLook w:val="04A0" w:firstRow="1" w:lastRow="0" w:firstColumn="1" w:lastColumn="0" w:noHBand="0" w:noVBand="1"/>
      </w:tblPr>
      <w:tblGrid>
        <w:gridCol w:w="1021"/>
        <w:gridCol w:w="733"/>
        <w:gridCol w:w="4613"/>
        <w:gridCol w:w="1191"/>
      </w:tblGrid>
      <w:tr w:rsidR="008B5829" w:rsidRPr="008E3722" w14:paraId="3EABA269" w14:textId="77777777" w:rsidTr="00FA385F">
        <w:tc>
          <w:tcPr>
            <w:tcW w:w="675" w:type="pct"/>
            <w:vAlign w:val="center"/>
          </w:tcPr>
          <w:p w14:paraId="6E7999AA" w14:textId="4EA1C3DF" w:rsidR="008B5829" w:rsidRPr="00AE13C7" w:rsidRDefault="008B5829" w:rsidP="00FA385F">
            <w:pPr>
              <w:pStyle w:val="Bodyromannumerals"/>
              <w:rPr>
                <w:b/>
                <w:bCs/>
                <w:lang w:val="en-US"/>
              </w:rPr>
            </w:pPr>
            <w:r w:rsidRPr="00AE13C7">
              <w:rPr>
                <w:b/>
                <w:bCs/>
              </w:rPr>
              <w:t>AA</w:t>
            </w:r>
            <w:r w:rsidR="0040700B" w:rsidRPr="00AE13C7">
              <w:rPr>
                <w:b/>
                <w:bCs/>
              </w:rPr>
              <w:t>1</w:t>
            </w:r>
            <w:r w:rsidRPr="00AE13C7">
              <w:rPr>
                <w:b/>
                <w:bCs/>
              </w:rPr>
              <w:t>.</w:t>
            </w:r>
            <w:r w:rsidR="002110D8" w:rsidRPr="00AE13C7">
              <w:rPr>
                <w:b/>
                <w:bCs/>
              </w:rPr>
              <w:t>1</w:t>
            </w:r>
          </w:p>
        </w:tc>
        <w:tc>
          <w:tcPr>
            <w:tcW w:w="3537" w:type="pct"/>
            <w:gridSpan w:val="2"/>
            <w:vAlign w:val="bottom"/>
          </w:tcPr>
          <w:p w14:paraId="4A08F5EF" w14:textId="7FD6743C" w:rsidR="008B5829" w:rsidRPr="00AE13C7" w:rsidRDefault="002110D8" w:rsidP="691A8041">
            <w:pPr>
              <w:pStyle w:val="Bodyromannumerals"/>
              <w:rPr>
                <w:rFonts w:eastAsia="Calibri"/>
                <w:b/>
                <w:bCs/>
                <w:lang w:val="en-US"/>
              </w:rPr>
            </w:pPr>
            <w:r w:rsidRPr="00AE13C7">
              <w:rPr>
                <w:rFonts w:eastAsia="Calibri"/>
                <w:b/>
                <w:bCs/>
                <w:lang w:val="en-US"/>
              </w:rPr>
              <w:t>Can you please provide a description of the current charging arrangements for water</w:t>
            </w:r>
            <w:r w:rsidR="007C4358">
              <w:rPr>
                <w:rFonts w:eastAsia="Calibri"/>
                <w:b/>
                <w:bCs/>
                <w:lang w:val="en-US"/>
              </w:rPr>
              <w:t>,</w:t>
            </w:r>
            <w:r w:rsidRPr="00AE13C7">
              <w:rPr>
                <w:rFonts w:eastAsia="Calibri"/>
                <w:b/>
                <w:bCs/>
                <w:lang w:val="en-US"/>
              </w:rPr>
              <w:t xml:space="preserve"> wastewater (including </w:t>
            </w:r>
            <w:proofErr w:type="spellStart"/>
            <w:r w:rsidR="008854E5" w:rsidRPr="00AE13C7">
              <w:rPr>
                <w:rFonts w:eastAsia="Calibri"/>
                <w:b/>
                <w:bCs/>
                <w:lang w:val="en-US"/>
              </w:rPr>
              <w:t>tradewaste</w:t>
            </w:r>
            <w:proofErr w:type="spellEnd"/>
            <w:r w:rsidR="008854E5" w:rsidRPr="00AE13C7">
              <w:rPr>
                <w:rFonts w:eastAsia="Calibri"/>
                <w:b/>
                <w:bCs/>
                <w:lang w:val="en-US"/>
              </w:rPr>
              <w:t>)</w:t>
            </w:r>
            <w:r w:rsidR="002A7A31">
              <w:rPr>
                <w:rFonts w:eastAsia="Calibri"/>
                <w:b/>
                <w:bCs/>
                <w:lang w:val="en-US"/>
              </w:rPr>
              <w:t xml:space="preserve"> and stormwater</w:t>
            </w:r>
            <w:r w:rsidR="008854E5" w:rsidRPr="00AE13C7">
              <w:rPr>
                <w:rFonts w:eastAsia="Calibri"/>
                <w:b/>
                <w:bCs/>
                <w:lang w:val="en-US"/>
              </w:rPr>
              <w:t>?</w:t>
            </w:r>
            <w:r w:rsidRPr="00AE13C7">
              <w:rPr>
                <w:rFonts w:eastAsia="Calibri"/>
                <w:b/>
                <w:bCs/>
                <w:lang w:val="en-US"/>
              </w:rPr>
              <w:t xml:space="preserve"> Please describe how these arrangements vary across different user groups.</w:t>
            </w:r>
          </w:p>
        </w:tc>
        <w:tc>
          <w:tcPr>
            <w:tcW w:w="789" w:type="pct"/>
            <w:vAlign w:val="center"/>
          </w:tcPr>
          <w:p w14:paraId="54CFB04F" w14:textId="02EC55DF" w:rsidR="008B5829" w:rsidRPr="00AE13C7" w:rsidRDefault="008B5829" w:rsidP="691A8041">
            <w:pPr>
              <w:pStyle w:val="Bodyromannumerals"/>
              <w:rPr>
                <w:b/>
                <w:bCs/>
                <w:lang w:val="en-US"/>
              </w:rPr>
            </w:pPr>
            <w:r w:rsidRPr="00AE13C7">
              <w:rPr>
                <w:b/>
                <w:bCs/>
              </w:rPr>
              <w:t>General</w:t>
            </w:r>
          </w:p>
        </w:tc>
      </w:tr>
      <w:tr w:rsidR="00681416" w:rsidRPr="002D56E6" w14:paraId="4125035D" w14:textId="77777777" w:rsidTr="691A8041">
        <w:tc>
          <w:tcPr>
            <w:tcW w:w="1160" w:type="pct"/>
            <w:gridSpan w:val="2"/>
            <w:tcBorders>
              <w:left w:val="single" w:sz="4" w:space="0" w:color="FFFFFF" w:themeColor="background2"/>
              <w:bottom w:val="single" w:sz="4" w:space="0" w:color="FFFFFF" w:themeColor="background2"/>
              <w:right w:val="single" w:sz="4" w:space="0" w:color="FFFFFF" w:themeColor="background2"/>
            </w:tcBorders>
          </w:tcPr>
          <w:p w14:paraId="59827C92" w14:textId="77777777" w:rsidR="00681416" w:rsidRPr="00796970" w:rsidRDefault="00681416" w:rsidP="00681416">
            <w:pPr>
              <w:pStyle w:val="Bodyromannumerals"/>
              <w:rPr>
                <w:i/>
                <w:lang w:val="en-US"/>
              </w:rPr>
            </w:pPr>
            <w:r w:rsidRPr="00796970">
              <w:rPr>
                <w:i/>
                <w:lang w:val="en-US"/>
              </w:rPr>
              <w:t>Definition:</w:t>
            </w:r>
          </w:p>
        </w:tc>
        <w:tc>
          <w:tcPr>
            <w:tcW w:w="3840" w:type="pct"/>
            <w:gridSpan w:val="2"/>
            <w:tcBorders>
              <w:left w:val="single" w:sz="4" w:space="0" w:color="FFFFFF" w:themeColor="background2"/>
              <w:bottom w:val="single" w:sz="4" w:space="0" w:color="FFFFFF" w:themeColor="background2"/>
              <w:right w:val="single" w:sz="4" w:space="0" w:color="FFFFFF" w:themeColor="background2"/>
            </w:tcBorders>
          </w:tcPr>
          <w:p w14:paraId="08D13E59" w14:textId="61158C80" w:rsidR="00681416" w:rsidRPr="00796970" w:rsidRDefault="47394AA3" w:rsidP="691A8041">
            <w:pPr>
              <w:pStyle w:val="Bodyromannumerals"/>
              <w:rPr>
                <w:rFonts w:eastAsia="Calibri"/>
                <w:lang w:val="en-US"/>
              </w:rPr>
            </w:pPr>
            <w:r w:rsidRPr="00796970">
              <w:rPr>
                <w:rFonts w:eastAsia="Calibri"/>
                <w:lang w:val="en-US"/>
              </w:rPr>
              <w:t xml:space="preserve">If different regimes apply to </w:t>
            </w:r>
            <w:r w:rsidRPr="00796970">
              <w:rPr>
                <w:rFonts w:eastAsia="Calibri"/>
                <w:color w:val="000000" w:themeColor="text2"/>
                <w:lang w:val="en-US"/>
              </w:rPr>
              <w:t xml:space="preserve">different water users, please provide a breakdown of those user groups including a description of the group/category, charging method (e.g., fixed/variable/capacity), per unit pricing, and any other specific charging arrangements that apply. </w:t>
            </w:r>
          </w:p>
          <w:p w14:paraId="39ADB7E2" w14:textId="7B16CAF0" w:rsidR="00681416" w:rsidRPr="00796970" w:rsidRDefault="4C27AF2F" w:rsidP="691A8041">
            <w:pPr>
              <w:pStyle w:val="Bodyromannumerals"/>
              <w:rPr>
                <w:rFonts w:eastAsia="Calibri"/>
                <w:lang w:val="en-US"/>
              </w:rPr>
            </w:pPr>
            <w:r w:rsidRPr="00796970">
              <w:rPr>
                <w:rFonts w:eastAsia="Calibri"/>
                <w:lang w:val="en-US"/>
              </w:rPr>
              <w:t xml:space="preserve">Please provide: </w:t>
            </w:r>
          </w:p>
          <w:p w14:paraId="30DD193A" w14:textId="004FD72E" w:rsidR="00681416" w:rsidRPr="00796970" w:rsidRDefault="4C27AF2F" w:rsidP="691A8041">
            <w:pPr>
              <w:pStyle w:val="Bodyromannumerals"/>
              <w:rPr>
                <w:rFonts w:eastAsia="Calibri"/>
                <w:lang w:val="en-US"/>
              </w:rPr>
            </w:pPr>
            <w:r w:rsidRPr="00796970">
              <w:rPr>
                <w:rFonts w:eastAsia="Calibri"/>
                <w:lang w:val="en-US"/>
              </w:rPr>
              <w:t>1) a written description of how customers are charged (</w:t>
            </w:r>
            <w:r w:rsidR="004906BD" w:rsidRPr="00796970">
              <w:rPr>
                <w:rFonts w:eastAsia="Calibri"/>
                <w:lang w:val="en-US"/>
              </w:rPr>
              <w:t>e.g.</w:t>
            </w:r>
            <w:r w:rsidRPr="00796970">
              <w:rPr>
                <w:rFonts w:eastAsia="Calibri"/>
                <w:lang w:val="en-US"/>
              </w:rPr>
              <w:t xml:space="preserve"> types of charges and how charges differ across user groups) </w:t>
            </w:r>
          </w:p>
          <w:p w14:paraId="7DF1D27D" w14:textId="637604C2" w:rsidR="00681416" w:rsidRPr="00796970" w:rsidRDefault="4C27AF2F" w:rsidP="691A8041">
            <w:pPr>
              <w:pStyle w:val="Bodyromannumerals"/>
              <w:rPr>
                <w:rFonts w:eastAsia="Calibri"/>
                <w:color w:val="000000" w:themeColor="text1"/>
                <w:lang w:val="en-US"/>
              </w:rPr>
            </w:pPr>
            <w:r w:rsidRPr="00796970">
              <w:rPr>
                <w:rFonts w:eastAsia="Calibri"/>
                <w:lang w:val="en-US"/>
              </w:rPr>
              <w:t>2) a list of water</w:t>
            </w:r>
            <w:r w:rsidR="2880806C" w:rsidRPr="00796970">
              <w:rPr>
                <w:rFonts w:eastAsia="Calibri"/>
                <w:lang w:val="en-US"/>
              </w:rPr>
              <w:t>/wastewater</w:t>
            </w:r>
            <w:r w:rsidRPr="00796970">
              <w:rPr>
                <w:rFonts w:eastAsia="Calibri"/>
                <w:lang w:val="en-US"/>
              </w:rPr>
              <w:t xml:space="preserve"> user groups </w:t>
            </w:r>
            <w:r w:rsidR="6722B3C5" w:rsidRPr="00796970">
              <w:rPr>
                <w:rFonts w:eastAsia="Calibri"/>
                <w:lang w:val="en-US"/>
              </w:rPr>
              <w:t xml:space="preserve">used </w:t>
            </w:r>
            <w:r w:rsidRPr="00796970">
              <w:rPr>
                <w:rFonts w:eastAsia="Calibri"/>
                <w:lang w:val="en-US"/>
              </w:rPr>
              <w:t xml:space="preserve">and a brief description of each </w:t>
            </w:r>
          </w:p>
        </w:tc>
      </w:tr>
      <w:tr w:rsidR="00681416" w:rsidRPr="002D56E6" w14:paraId="1005037A" w14:textId="77777777" w:rsidTr="691A8041">
        <w:tc>
          <w:tcPr>
            <w:tcW w:w="1160"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43FEEDA9" w14:textId="77777777" w:rsidR="00681416" w:rsidRPr="00796970" w:rsidRDefault="00681416" w:rsidP="00681416">
            <w:pPr>
              <w:pStyle w:val="Bodyromannumerals"/>
              <w:rPr>
                <w:i/>
                <w:lang w:val="en-US"/>
              </w:rPr>
            </w:pPr>
            <w:r w:rsidRPr="00796970">
              <w:rPr>
                <w:i/>
                <w:lang w:val="en-US"/>
              </w:rPr>
              <w:t>Processing Rules:</w:t>
            </w:r>
          </w:p>
        </w:tc>
        <w:tc>
          <w:tcPr>
            <w:tcW w:w="3840"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5F0554C" w14:textId="19A1E055" w:rsidR="00681416" w:rsidRPr="00796970" w:rsidRDefault="00681416" w:rsidP="00681416">
            <w:pPr>
              <w:pStyle w:val="Bodyromannumerals"/>
              <w:rPr>
                <w:color w:val="000000" w:themeColor="text1"/>
                <w:lang w:val="en-US"/>
              </w:rPr>
            </w:pPr>
            <w:r w:rsidRPr="00796970">
              <w:rPr>
                <w:color w:val="000000" w:themeColor="text1"/>
                <w:lang w:val="en-US"/>
              </w:rPr>
              <w:t>Input</w:t>
            </w:r>
          </w:p>
        </w:tc>
      </w:tr>
    </w:tbl>
    <w:p w14:paraId="66859B45" w14:textId="5B0D18D1" w:rsidR="00086850" w:rsidRDefault="00086850" w:rsidP="00086850">
      <w:pPr>
        <w:pStyle w:val="Sectionsub-heading"/>
        <w:rPr>
          <w:lang w:val="en-GB"/>
        </w:rPr>
      </w:pPr>
      <w:r>
        <w:rPr>
          <w:lang w:val="en-GB"/>
        </w:rPr>
        <w:t>BLOCK 2: METHOD FOR COLLECTION OF CHARGES</w:t>
      </w:r>
    </w:p>
    <w:tbl>
      <w:tblPr>
        <w:tblStyle w:val="TableGrid"/>
        <w:tblW w:w="5000" w:type="pct"/>
        <w:tblLook w:val="04A0" w:firstRow="1" w:lastRow="0" w:firstColumn="1" w:lastColumn="0" w:noHBand="0" w:noVBand="1"/>
      </w:tblPr>
      <w:tblGrid>
        <w:gridCol w:w="1021"/>
        <w:gridCol w:w="733"/>
        <w:gridCol w:w="4613"/>
        <w:gridCol w:w="1191"/>
      </w:tblGrid>
      <w:tr w:rsidR="002D607F" w:rsidRPr="00C80AFA" w14:paraId="70B90257" w14:textId="77777777" w:rsidTr="691A8041">
        <w:tc>
          <w:tcPr>
            <w:tcW w:w="675" w:type="pct"/>
            <w:vAlign w:val="center"/>
          </w:tcPr>
          <w:p w14:paraId="0E44A4E8" w14:textId="6247FFBD" w:rsidR="002D607F" w:rsidRPr="00AE13C7" w:rsidRDefault="002D607F" w:rsidP="002D607F">
            <w:pPr>
              <w:pStyle w:val="Bodyromannumerals"/>
              <w:rPr>
                <w:b/>
                <w:bCs/>
                <w:lang w:val="en-US"/>
              </w:rPr>
            </w:pPr>
            <w:r w:rsidRPr="00AE13C7">
              <w:rPr>
                <w:b/>
                <w:bCs/>
              </w:rPr>
              <w:t>AA</w:t>
            </w:r>
            <w:r w:rsidR="0040700B" w:rsidRPr="00AE13C7">
              <w:rPr>
                <w:b/>
                <w:bCs/>
              </w:rPr>
              <w:t>1</w:t>
            </w:r>
            <w:r w:rsidRPr="00AE13C7">
              <w:rPr>
                <w:b/>
                <w:bCs/>
              </w:rPr>
              <w:t>.</w:t>
            </w:r>
            <w:r w:rsidR="009A214E" w:rsidRPr="00AE13C7">
              <w:rPr>
                <w:b/>
                <w:bCs/>
              </w:rPr>
              <w:t>2</w:t>
            </w:r>
          </w:p>
        </w:tc>
        <w:tc>
          <w:tcPr>
            <w:tcW w:w="3537" w:type="pct"/>
            <w:gridSpan w:val="2"/>
            <w:vAlign w:val="center"/>
          </w:tcPr>
          <w:p w14:paraId="7A770BC1" w14:textId="72C19DC7" w:rsidR="0056631E" w:rsidRPr="00AE13C7" w:rsidRDefault="0056631E" w:rsidP="002D607F">
            <w:pPr>
              <w:pStyle w:val="Bodyromannumerals"/>
              <w:rPr>
                <w:b/>
                <w:bCs/>
                <w:lang w:val="en-US"/>
              </w:rPr>
            </w:pPr>
            <w:r w:rsidRPr="0056631E">
              <w:rPr>
                <w:b/>
                <w:bCs/>
                <w:lang w:val="en-US"/>
              </w:rPr>
              <w:t>How is revenue collected</w:t>
            </w:r>
            <w:r>
              <w:rPr>
                <w:b/>
                <w:bCs/>
                <w:lang w:val="en-US"/>
              </w:rPr>
              <w:t xml:space="preserve"> </w:t>
            </w:r>
            <w:r w:rsidRPr="00AE13C7">
              <w:rPr>
                <w:b/>
                <w:bCs/>
              </w:rPr>
              <w:t>(e.g. through general rates, target rates, direct charges etc)</w:t>
            </w:r>
            <w:r w:rsidRPr="0056631E">
              <w:rPr>
                <w:b/>
                <w:bCs/>
                <w:lang w:val="en-US"/>
              </w:rPr>
              <w:t>? How do you communicat</w:t>
            </w:r>
            <w:r>
              <w:rPr>
                <w:b/>
                <w:bCs/>
                <w:lang w:val="en-US"/>
              </w:rPr>
              <w:t>e</w:t>
            </w:r>
            <w:r w:rsidRPr="0056631E">
              <w:rPr>
                <w:b/>
                <w:bCs/>
                <w:lang w:val="en-US"/>
              </w:rPr>
              <w:t xml:space="preserve"> revenue collection methods to customers?</w:t>
            </w:r>
          </w:p>
        </w:tc>
        <w:tc>
          <w:tcPr>
            <w:tcW w:w="789" w:type="pct"/>
            <w:vAlign w:val="center"/>
          </w:tcPr>
          <w:p w14:paraId="440AE326" w14:textId="76B34D56" w:rsidR="002D607F" w:rsidRPr="00AE13C7" w:rsidRDefault="002D607F" w:rsidP="002D607F">
            <w:pPr>
              <w:pStyle w:val="Bodyromannumerals"/>
              <w:rPr>
                <w:b/>
                <w:bCs/>
                <w:lang w:val="en-US"/>
              </w:rPr>
            </w:pPr>
            <w:r w:rsidRPr="00AE13C7">
              <w:rPr>
                <w:b/>
                <w:bCs/>
              </w:rPr>
              <w:t>General</w:t>
            </w:r>
          </w:p>
        </w:tc>
      </w:tr>
      <w:tr w:rsidR="00681416" w:rsidRPr="002D56E6" w14:paraId="70AEAFC0" w14:textId="77777777" w:rsidTr="691A8041">
        <w:tc>
          <w:tcPr>
            <w:tcW w:w="1160" w:type="pct"/>
            <w:gridSpan w:val="2"/>
            <w:tcBorders>
              <w:left w:val="single" w:sz="4" w:space="0" w:color="FFFFFF" w:themeColor="background2"/>
              <w:bottom w:val="single" w:sz="4" w:space="0" w:color="FFFFFF" w:themeColor="background2"/>
              <w:right w:val="single" w:sz="4" w:space="0" w:color="FFFFFF" w:themeColor="background2"/>
            </w:tcBorders>
          </w:tcPr>
          <w:p w14:paraId="049BC622" w14:textId="77777777" w:rsidR="00681416" w:rsidRPr="002D56E6" w:rsidRDefault="00681416" w:rsidP="00681416">
            <w:pPr>
              <w:pStyle w:val="Bodyromannumerals"/>
              <w:rPr>
                <w:i/>
                <w:sz w:val="22"/>
                <w:lang w:val="en-US"/>
              </w:rPr>
            </w:pPr>
            <w:r w:rsidRPr="002D56E6">
              <w:rPr>
                <w:i/>
                <w:lang w:val="en-US"/>
              </w:rPr>
              <w:t>Definition:</w:t>
            </w:r>
          </w:p>
        </w:tc>
        <w:tc>
          <w:tcPr>
            <w:tcW w:w="3840" w:type="pct"/>
            <w:gridSpan w:val="2"/>
            <w:tcBorders>
              <w:left w:val="single" w:sz="4" w:space="0" w:color="FFFFFF" w:themeColor="background2"/>
              <w:bottom w:val="single" w:sz="4" w:space="0" w:color="FFFFFF" w:themeColor="background2"/>
              <w:right w:val="single" w:sz="4" w:space="0" w:color="FFFFFF" w:themeColor="background2"/>
            </w:tcBorders>
          </w:tcPr>
          <w:p w14:paraId="670CCA02" w14:textId="08CED821" w:rsidR="00681416" w:rsidRPr="00811B9A" w:rsidRDefault="6370C2A9" w:rsidP="131719F1">
            <w:pPr>
              <w:pStyle w:val="Bodyromannumerals"/>
              <w:rPr>
                <w:color w:val="000000" w:themeColor="text2"/>
                <w:lang w:val="en-US"/>
              </w:rPr>
            </w:pPr>
            <w:r w:rsidRPr="00811B9A">
              <w:rPr>
                <w:color w:val="000000" w:themeColor="text2"/>
                <w:lang w:val="en-US"/>
              </w:rPr>
              <w:t>State the collection mechanism used to collect water</w:t>
            </w:r>
            <w:r w:rsidR="002A7A31">
              <w:rPr>
                <w:color w:val="000000" w:themeColor="text2"/>
                <w:lang w:val="en-US"/>
              </w:rPr>
              <w:t xml:space="preserve">, </w:t>
            </w:r>
            <w:r w:rsidRPr="00811B9A">
              <w:rPr>
                <w:color w:val="000000" w:themeColor="text2"/>
                <w:lang w:val="en-US"/>
              </w:rPr>
              <w:t xml:space="preserve">wastewater </w:t>
            </w:r>
            <w:r w:rsidR="002A7A31">
              <w:rPr>
                <w:color w:val="000000" w:themeColor="text2"/>
                <w:lang w:val="en-US"/>
              </w:rPr>
              <w:t xml:space="preserve">and stormwater </w:t>
            </w:r>
            <w:r w:rsidRPr="00811B9A">
              <w:rPr>
                <w:color w:val="000000" w:themeColor="text2"/>
                <w:lang w:val="en-US"/>
              </w:rPr>
              <w:t>revenues</w:t>
            </w:r>
            <w:r w:rsidR="0056631E">
              <w:rPr>
                <w:color w:val="000000" w:themeColor="text2"/>
                <w:lang w:val="en-US"/>
              </w:rPr>
              <w:t>.</w:t>
            </w:r>
          </w:p>
        </w:tc>
      </w:tr>
      <w:tr w:rsidR="00681416" w:rsidRPr="002D56E6" w14:paraId="7CB4E86C" w14:textId="77777777" w:rsidTr="691A8041">
        <w:tc>
          <w:tcPr>
            <w:tcW w:w="1160"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89950B5" w14:textId="77777777" w:rsidR="00681416" w:rsidRPr="002D56E6" w:rsidRDefault="00681416" w:rsidP="00681416">
            <w:pPr>
              <w:pStyle w:val="Bodyromannumerals"/>
              <w:rPr>
                <w:i/>
                <w:sz w:val="22"/>
                <w:lang w:val="en-US"/>
              </w:rPr>
            </w:pPr>
            <w:r w:rsidRPr="002D56E6">
              <w:rPr>
                <w:i/>
                <w:lang w:val="en-US"/>
              </w:rPr>
              <w:t>Processing Rules:</w:t>
            </w:r>
          </w:p>
        </w:tc>
        <w:tc>
          <w:tcPr>
            <w:tcW w:w="3840"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CBA289D" w14:textId="606A99BC" w:rsidR="00681416" w:rsidRPr="00811B9A" w:rsidRDefault="00681416" w:rsidP="00681416">
            <w:pPr>
              <w:pStyle w:val="Bodyromannumerals"/>
              <w:rPr>
                <w:color w:val="000000" w:themeColor="text1"/>
                <w:lang w:val="en-US"/>
              </w:rPr>
            </w:pPr>
            <w:r w:rsidRPr="00811B9A">
              <w:rPr>
                <w:color w:val="000000" w:themeColor="text1"/>
                <w:lang w:val="en-US"/>
              </w:rPr>
              <w:t>Input</w:t>
            </w:r>
          </w:p>
        </w:tc>
      </w:tr>
    </w:tbl>
    <w:p w14:paraId="0055DF2C" w14:textId="77777777" w:rsidR="00C82356" w:rsidRDefault="00C82356" w:rsidP="002D607F">
      <w:pPr>
        <w:pStyle w:val="Sectionsub-heading"/>
        <w:rPr>
          <w:lang w:val="en-GB"/>
        </w:rPr>
      </w:pPr>
    </w:p>
    <w:p w14:paraId="55805700" w14:textId="77777777" w:rsidR="00C82356" w:rsidRDefault="00C82356">
      <w:pPr>
        <w:spacing w:after="160" w:line="259" w:lineRule="auto"/>
        <w:rPr>
          <w:rFonts w:ascii="Calibri" w:hAnsi="Calibri" w:cs="Calibri"/>
          <w:b/>
          <w:color w:val="182B46"/>
          <w:sz w:val="26"/>
          <w:lang w:val="en-GB"/>
        </w:rPr>
      </w:pPr>
      <w:r>
        <w:rPr>
          <w:lang w:val="en-GB"/>
        </w:rPr>
        <w:br w:type="page"/>
      </w:r>
    </w:p>
    <w:p w14:paraId="1757A5CF" w14:textId="636C9E8B" w:rsidR="002D607F" w:rsidRDefault="002D607F" w:rsidP="002D607F">
      <w:pPr>
        <w:pStyle w:val="Sectionsub-heading"/>
        <w:rPr>
          <w:lang w:val="en-GB"/>
        </w:rPr>
      </w:pPr>
      <w:r w:rsidRPr="31A21BC6">
        <w:rPr>
          <w:lang w:val="en-GB"/>
        </w:rPr>
        <w:lastRenderedPageBreak/>
        <w:t xml:space="preserve">BLOCK 3: </w:t>
      </w:r>
      <w:r w:rsidR="00F00C94" w:rsidRPr="31A21BC6">
        <w:rPr>
          <w:lang w:val="en-GB"/>
        </w:rPr>
        <w:t xml:space="preserve">COMMERCIAL ARRANGEMENTS CURRENTLY IN PLACE FOR THE ASSET MANAGEMENT AND/OR MAINTENANCE OF </w:t>
      </w:r>
      <w:r w:rsidR="002A7A31">
        <w:rPr>
          <w:lang w:val="en-GB"/>
        </w:rPr>
        <w:t xml:space="preserve">WATER, </w:t>
      </w:r>
      <w:r w:rsidR="00F00C94" w:rsidRPr="31A21BC6">
        <w:rPr>
          <w:lang w:val="en-GB"/>
        </w:rPr>
        <w:t xml:space="preserve">WASTEWATER </w:t>
      </w:r>
      <w:r w:rsidR="002A7A31">
        <w:rPr>
          <w:lang w:val="en-GB"/>
        </w:rPr>
        <w:t xml:space="preserve">AND STORMWATER </w:t>
      </w:r>
      <w:r w:rsidR="00F00C94" w:rsidRPr="31A21BC6">
        <w:rPr>
          <w:lang w:val="en-GB"/>
        </w:rPr>
        <w:t>INFRASTRUCTURE</w:t>
      </w:r>
    </w:p>
    <w:tbl>
      <w:tblPr>
        <w:tblStyle w:val="TableGrid"/>
        <w:tblW w:w="7558" w:type="dxa"/>
        <w:tblLook w:val="04A0" w:firstRow="1" w:lastRow="0" w:firstColumn="1" w:lastColumn="0" w:noHBand="0" w:noVBand="1"/>
      </w:tblPr>
      <w:tblGrid>
        <w:gridCol w:w="1425"/>
        <w:gridCol w:w="4944"/>
        <w:gridCol w:w="1189"/>
      </w:tblGrid>
      <w:tr w:rsidR="31A21BC6" w14:paraId="4E469B3B" w14:textId="77777777" w:rsidTr="487CB321">
        <w:tc>
          <w:tcPr>
            <w:tcW w:w="1425" w:type="dxa"/>
            <w:tcBorders>
              <w:bottom w:val="single" w:sz="4" w:space="0" w:color="auto"/>
            </w:tcBorders>
            <w:vAlign w:val="center"/>
          </w:tcPr>
          <w:p w14:paraId="1646D1C7" w14:textId="7DFD044C" w:rsidR="3073C40D" w:rsidRPr="00796970" w:rsidRDefault="3073C40D" w:rsidP="00B86CE6">
            <w:pPr>
              <w:pStyle w:val="Bodyromannumerals"/>
              <w:rPr>
                <w:b/>
                <w:bCs/>
                <w:lang w:val="en-US"/>
              </w:rPr>
            </w:pPr>
            <w:r w:rsidRPr="00796970">
              <w:rPr>
                <w:b/>
                <w:bCs/>
                <w:lang w:val="en-US"/>
              </w:rPr>
              <w:t>AA1.</w:t>
            </w:r>
            <w:r w:rsidR="00E66120" w:rsidRPr="00796970">
              <w:rPr>
                <w:b/>
                <w:bCs/>
                <w:lang w:val="en-US"/>
              </w:rPr>
              <w:t>3</w:t>
            </w:r>
          </w:p>
        </w:tc>
        <w:tc>
          <w:tcPr>
            <w:tcW w:w="4944" w:type="dxa"/>
            <w:tcBorders>
              <w:bottom w:val="single" w:sz="4" w:space="0" w:color="auto"/>
            </w:tcBorders>
            <w:vAlign w:val="center"/>
          </w:tcPr>
          <w:p w14:paraId="430D180F" w14:textId="746738FB" w:rsidR="3073C40D" w:rsidRPr="00796970" w:rsidRDefault="3073C40D" w:rsidP="00B86CE6">
            <w:pPr>
              <w:pStyle w:val="Bodyromannumerals"/>
              <w:rPr>
                <w:b/>
                <w:bCs/>
                <w:lang w:val="en-US"/>
              </w:rPr>
            </w:pPr>
            <w:r w:rsidRPr="00796970">
              <w:rPr>
                <w:b/>
                <w:bCs/>
                <w:lang w:val="en-US"/>
              </w:rPr>
              <w:t xml:space="preserve">Please provide </w:t>
            </w:r>
            <w:r w:rsidR="0009514C">
              <w:rPr>
                <w:b/>
                <w:bCs/>
                <w:lang w:val="en-US"/>
              </w:rPr>
              <w:t>a high level description</w:t>
            </w:r>
            <w:r w:rsidRPr="00796970">
              <w:rPr>
                <w:b/>
                <w:bCs/>
                <w:lang w:val="en-US"/>
              </w:rPr>
              <w:t xml:space="preserve"> of contracts with a remaining term longer than 2 years including:</w:t>
            </w:r>
          </w:p>
          <w:p w14:paraId="6C3184B1" w14:textId="49B1E372" w:rsidR="08695246" w:rsidRPr="00796970" w:rsidRDefault="3073C40D" w:rsidP="00B86CE6">
            <w:pPr>
              <w:pStyle w:val="Bodyromannumerals"/>
              <w:numPr>
                <w:ilvl w:val="0"/>
                <w:numId w:val="31"/>
              </w:numPr>
              <w:rPr>
                <w:b/>
                <w:bCs/>
              </w:rPr>
            </w:pPr>
            <w:r w:rsidRPr="00796970">
              <w:rPr>
                <w:b/>
                <w:bCs/>
                <w:lang w:val="en-US"/>
              </w:rPr>
              <w:t>Scope</w:t>
            </w:r>
          </w:p>
          <w:p w14:paraId="16056EA5" w14:textId="486F5851" w:rsidR="3073C40D" w:rsidRPr="00796970" w:rsidRDefault="3073C40D" w:rsidP="00B86CE6">
            <w:pPr>
              <w:pStyle w:val="Bodyromannumerals"/>
              <w:numPr>
                <w:ilvl w:val="0"/>
                <w:numId w:val="31"/>
              </w:numPr>
              <w:rPr>
                <w:b/>
                <w:bCs/>
              </w:rPr>
            </w:pPr>
            <w:r w:rsidRPr="00796970">
              <w:rPr>
                <w:b/>
                <w:bCs/>
                <w:lang w:val="en-US"/>
              </w:rPr>
              <w:t>Counterparty</w:t>
            </w:r>
          </w:p>
          <w:p w14:paraId="42A95895" w14:textId="729BF556" w:rsidR="3073C40D" w:rsidRPr="00796970" w:rsidRDefault="3073C40D" w:rsidP="00B86CE6">
            <w:pPr>
              <w:pStyle w:val="Bodyromannumerals"/>
              <w:numPr>
                <w:ilvl w:val="0"/>
                <w:numId w:val="31"/>
              </w:numPr>
              <w:rPr>
                <w:b/>
                <w:bCs/>
              </w:rPr>
            </w:pPr>
            <w:r w:rsidRPr="00796970">
              <w:rPr>
                <w:b/>
                <w:bCs/>
                <w:lang w:val="en-US"/>
              </w:rPr>
              <w:t>Start and end dates</w:t>
            </w:r>
          </w:p>
          <w:p w14:paraId="587539DF" w14:textId="641FE33E" w:rsidR="3073C40D" w:rsidRPr="00796970" w:rsidRDefault="3073C40D" w:rsidP="00B86CE6">
            <w:pPr>
              <w:pStyle w:val="Bodyromannumerals"/>
              <w:numPr>
                <w:ilvl w:val="0"/>
                <w:numId w:val="31"/>
              </w:numPr>
              <w:rPr>
                <w:b/>
                <w:bCs/>
              </w:rPr>
            </w:pPr>
            <w:r w:rsidRPr="00796970">
              <w:rPr>
                <w:b/>
                <w:bCs/>
                <w:lang w:val="en-US"/>
              </w:rPr>
              <w:t xml:space="preserve">Contract value </w:t>
            </w:r>
          </w:p>
          <w:p w14:paraId="7D51018F" w14:textId="7D2371C0" w:rsidR="3073C40D" w:rsidRPr="00796970" w:rsidRDefault="3073C40D" w:rsidP="00B86CE6">
            <w:pPr>
              <w:pStyle w:val="Bodyromannumerals"/>
              <w:numPr>
                <w:ilvl w:val="0"/>
                <w:numId w:val="31"/>
              </w:numPr>
            </w:pPr>
            <w:r w:rsidRPr="00796970">
              <w:rPr>
                <w:b/>
                <w:bCs/>
                <w:lang w:val="en-US"/>
              </w:rPr>
              <w:t>Other relevant terms</w:t>
            </w:r>
          </w:p>
        </w:tc>
        <w:tc>
          <w:tcPr>
            <w:tcW w:w="1189" w:type="dxa"/>
            <w:tcBorders>
              <w:bottom w:val="single" w:sz="4" w:space="0" w:color="auto"/>
            </w:tcBorders>
            <w:vAlign w:val="center"/>
          </w:tcPr>
          <w:p w14:paraId="7A06AC9D" w14:textId="76B34D56" w:rsidR="3073C40D" w:rsidRPr="00796970" w:rsidRDefault="3073C40D" w:rsidP="00B86CE6">
            <w:pPr>
              <w:pStyle w:val="Bodyromannumerals"/>
              <w:rPr>
                <w:b/>
                <w:bCs/>
                <w:lang w:val="en-US"/>
              </w:rPr>
            </w:pPr>
            <w:r w:rsidRPr="00796970">
              <w:rPr>
                <w:b/>
                <w:bCs/>
                <w:color w:val="000000" w:themeColor="text2"/>
              </w:rPr>
              <w:t>General</w:t>
            </w:r>
          </w:p>
          <w:p w14:paraId="35B1EF4E" w14:textId="0962EF62" w:rsidR="31A21BC6" w:rsidRPr="00796970" w:rsidRDefault="31A21BC6" w:rsidP="00B86CE6">
            <w:pPr>
              <w:pStyle w:val="Bodyromannumerals"/>
              <w:rPr>
                <w:b/>
                <w:bCs/>
                <w:lang w:val="en-US"/>
              </w:rPr>
            </w:pPr>
          </w:p>
        </w:tc>
      </w:tr>
      <w:tr w:rsidR="31A21BC6" w14:paraId="19F7318B" w14:textId="77777777" w:rsidTr="487CB321">
        <w:tc>
          <w:tcPr>
            <w:tcW w:w="1425" w:type="dxa"/>
            <w:tcBorders>
              <w:top w:val="single" w:sz="4" w:space="0" w:color="auto"/>
              <w:left w:val="nil"/>
              <w:bottom w:val="nil"/>
              <w:right w:val="nil"/>
            </w:tcBorders>
          </w:tcPr>
          <w:p w14:paraId="5DB5F517" w14:textId="77777777" w:rsidR="575356A7" w:rsidRPr="00796970" w:rsidRDefault="575356A7" w:rsidP="31A21BC6">
            <w:pPr>
              <w:pStyle w:val="Bodyromannumerals"/>
              <w:rPr>
                <w:i/>
                <w:iCs/>
                <w:lang w:val="en-US"/>
              </w:rPr>
            </w:pPr>
            <w:r w:rsidRPr="00796970">
              <w:rPr>
                <w:i/>
                <w:iCs/>
                <w:lang w:val="en-US"/>
              </w:rPr>
              <w:t>Definition:</w:t>
            </w:r>
          </w:p>
          <w:p w14:paraId="295A0F51" w14:textId="662DA4F4" w:rsidR="31A21BC6" w:rsidRPr="00796970" w:rsidRDefault="31A21BC6" w:rsidP="31A21BC6">
            <w:pPr>
              <w:pStyle w:val="Bodyromannumerals"/>
              <w:rPr>
                <w:b/>
                <w:bCs/>
                <w:lang w:val="en-US"/>
              </w:rPr>
            </w:pPr>
          </w:p>
        </w:tc>
        <w:tc>
          <w:tcPr>
            <w:tcW w:w="4944" w:type="dxa"/>
            <w:tcBorders>
              <w:top w:val="single" w:sz="4" w:space="0" w:color="auto"/>
              <w:left w:val="nil"/>
              <w:bottom w:val="nil"/>
              <w:right w:val="nil"/>
            </w:tcBorders>
          </w:tcPr>
          <w:p w14:paraId="33545729" w14:textId="4569B83B" w:rsidR="575356A7" w:rsidRPr="00796970" w:rsidRDefault="575356A7" w:rsidP="487CB321">
            <w:pPr>
              <w:pStyle w:val="Bodyromannumerals"/>
              <w:ind w:left="425"/>
              <w:rPr>
                <w:lang w:val="en-US"/>
              </w:rPr>
            </w:pPr>
            <w:r w:rsidRPr="00796970">
              <w:rPr>
                <w:lang w:val="en-US"/>
              </w:rPr>
              <w:t>Provide a high-level summary including the information outlined above.</w:t>
            </w:r>
          </w:p>
        </w:tc>
        <w:tc>
          <w:tcPr>
            <w:tcW w:w="1189" w:type="dxa"/>
            <w:tcBorders>
              <w:top w:val="single" w:sz="4" w:space="0" w:color="auto"/>
              <w:left w:val="nil"/>
              <w:bottom w:val="nil"/>
              <w:right w:val="nil"/>
            </w:tcBorders>
          </w:tcPr>
          <w:p w14:paraId="63060FE7" w14:textId="02375E49" w:rsidR="31A21BC6" w:rsidRPr="00796970" w:rsidRDefault="31A21BC6" w:rsidP="31A21BC6">
            <w:pPr>
              <w:pStyle w:val="Bodyromannumerals"/>
              <w:rPr>
                <w:b/>
                <w:bCs/>
                <w:lang w:val="en-US"/>
              </w:rPr>
            </w:pPr>
          </w:p>
        </w:tc>
      </w:tr>
      <w:tr w:rsidR="00B86CE6" w14:paraId="434F2B23" w14:textId="77777777" w:rsidTr="487CB321">
        <w:tc>
          <w:tcPr>
            <w:tcW w:w="1425" w:type="dxa"/>
            <w:tcBorders>
              <w:top w:val="nil"/>
              <w:left w:val="nil"/>
              <w:bottom w:val="nil"/>
              <w:right w:val="nil"/>
            </w:tcBorders>
          </w:tcPr>
          <w:p w14:paraId="019C6984" w14:textId="464031EA" w:rsidR="00B86CE6" w:rsidRPr="00796970" w:rsidRDefault="00B86CE6" w:rsidP="31A21BC6">
            <w:pPr>
              <w:pStyle w:val="Bodyromannumerals"/>
              <w:rPr>
                <w:i/>
                <w:iCs/>
                <w:lang w:val="en-US"/>
              </w:rPr>
            </w:pPr>
            <w:r w:rsidRPr="00796970">
              <w:rPr>
                <w:i/>
                <w:iCs/>
                <w:lang w:val="en-US"/>
              </w:rPr>
              <w:t>Processing rules</w:t>
            </w:r>
          </w:p>
        </w:tc>
        <w:tc>
          <w:tcPr>
            <w:tcW w:w="4944" w:type="dxa"/>
            <w:tcBorders>
              <w:top w:val="nil"/>
              <w:left w:val="nil"/>
              <w:bottom w:val="nil"/>
              <w:right w:val="nil"/>
            </w:tcBorders>
          </w:tcPr>
          <w:p w14:paraId="68889689" w14:textId="66C0FF10" w:rsidR="00B86CE6" w:rsidRPr="00796970" w:rsidRDefault="00B86CE6" w:rsidP="487CB321">
            <w:pPr>
              <w:pStyle w:val="Bodyromannumerals"/>
              <w:ind w:left="425"/>
              <w:rPr>
                <w:lang w:val="en-US"/>
              </w:rPr>
            </w:pPr>
            <w:r w:rsidRPr="00796970">
              <w:rPr>
                <w:lang w:val="en-US"/>
              </w:rPr>
              <w:t>Input field</w:t>
            </w:r>
          </w:p>
        </w:tc>
        <w:tc>
          <w:tcPr>
            <w:tcW w:w="1189" w:type="dxa"/>
            <w:tcBorders>
              <w:top w:val="nil"/>
              <w:left w:val="nil"/>
              <w:bottom w:val="nil"/>
              <w:right w:val="nil"/>
            </w:tcBorders>
          </w:tcPr>
          <w:p w14:paraId="5B03FEB4" w14:textId="77777777" w:rsidR="00B86CE6" w:rsidRPr="00796970" w:rsidRDefault="00B86CE6" w:rsidP="31A21BC6">
            <w:pPr>
              <w:pStyle w:val="Bodyromannumerals"/>
              <w:rPr>
                <w:b/>
                <w:bCs/>
                <w:lang w:val="en-US"/>
              </w:rPr>
            </w:pPr>
          </w:p>
        </w:tc>
      </w:tr>
    </w:tbl>
    <w:p w14:paraId="229017E7" w14:textId="4CD78250" w:rsidR="00EC5C94" w:rsidRDefault="00F24857" w:rsidP="00EC5C94">
      <w:pPr>
        <w:pStyle w:val="Sectionsub-heading"/>
        <w:rPr>
          <w:lang w:val="en-GB"/>
        </w:rPr>
      </w:pPr>
      <w:r>
        <w:rPr>
          <w:lang w:val="en-GB"/>
        </w:rPr>
        <w:t>BLOCK 4: CURRENT INSURANCE ARRANGEMENTS</w:t>
      </w:r>
    </w:p>
    <w:tbl>
      <w:tblPr>
        <w:tblStyle w:val="TableGrid"/>
        <w:tblW w:w="7584" w:type="dxa"/>
        <w:tblLook w:val="04A0" w:firstRow="1" w:lastRow="0" w:firstColumn="1" w:lastColumn="0" w:noHBand="0" w:noVBand="1"/>
      </w:tblPr>
      <w:tblGrid>
        <w:gridCol w:w="1470"/>
        <w:gridCol w:w="4929"/>
        <w:gridCol w:w="1185"/>
      </w:tblGrid>
      <w:tr w:rsidR="002B495C" w:rsidRPr="00465D53" w14:paraId="02779D31" w14:textId="77777777" w:rsidTr="487CB321">
        <w:tc>
          <w:tcPr>
            <w:tcW w:w="1470" w:type="dxa"/>
            <w:tcBorders>
              <w:bottom w:val="single" w:sz="4" w:space="0" w:color="auto"/>
            </w:tcBorders>
          </w:tcPr>
          <w:p w14:paraId="0CF1C26D" w14:textId="1DBAAF22" w:rsidR="002B495C" w:rsidRPr="00AE13C7" w:rsidRDefault="002B495C" w:rsidP="002B495C">
            <w:pPr>
              <w:pStyle w:val="Bodyromannumerals"/>
              <w:rPr>
                <w:b/>
                <w:bCs/>
                <w:lang w:val="en-US"/>
              </w:rPr>
            </w:pPr>
            <w:r w:rsidRPr="00AE13C7">
              <w:rPr>
                <w:b/>
                <w:bCs/>
              </w:rPr>
              <w:t>AA</w:t>
            </w:r>
            <w:r w:rsidR="002773B5" w:rsidRPr="00AE13C7">
              <w:rPr>
                <w:b/>
                <w:bCs/>
              </w:rPr>
              <w:t>1</w:t>
            </w:r>
            <w:r w:rsidRPr="00AE13C7">
              <w:rPr>
                <w:b/>
                <w:bCs/>
              </w:rPr>
              <w:t>.</w:t>
            </w:r>
            <w:r w:rsidR="00E6223A" w:rsidRPr="00AE13C7">
              <w:rPr>
                <w:b/>
                <w:bCs/>
              </w:rPr>
              <w:t>4</w:t>
            </w:r>
          </w:p>
        </w:tc>
        <w:tc>
          <w:tcPr>
            <w:tcW w:w="4929" w:type="dxa"/>
            <w:tcBorders>
              <w:bottom w:val="single" w:sz="4" w:space="0" w:color="auto"/>
            </w:tcBorders>
          </w:tcPr>
          <w:p w14:paraId="1ADD9C3A" w14:textId="7689164A" w:rsidR="00140BD1" w:rsidRPr="00AE13C7" w:rsidRDefault="00140BD1" w:rsidP="00140BD1">
            <w:pPr>
              <w:pStyle w:val="Bodyromannumerals"/>
              <w:rPr>
                <w:b/>
                <w:bCs/>
              </w:rPr>
            </w:pPr>
            <w:r w:rsidRPr="00AE13C7">
              <w:rPr>
                <w:b/>
                <w:bCs/>
              </w:rPr>
              <w:t>Please provide a high-level overview of current insurance arrangements that apply to water, wastewater and stormwater assets including:</w:t>
            </w:r>
          </w:p>
          <w:p w14:paraId="391E032F" w14:textId="23D37FAC" w:rsidR="00140BD1" w:rsidRPr="00AE13C7" w:rsidRDefault="00140BD1" w:rsidP="00E524E5">
            <w:pPr>
              <w:pStyle w:val="Bodyromannumerals"/>
              <w:numPr>
                <w:ilvl w:val="0"/>
                <w:numId w:val="34"/>
              </w:numPr>
              <w:rPr>
                <w:b/>
                <w:bCs/>
              </w:rPr>
            </w:pPr>
            <w:r w:rsidRPr="00AE13C7">
              <w:rPr>
                <w:b/>
                <w:bCs/>
              </w:rPr>
              <w:t xml:space="preserve">The amount of cover (i.e. dollar value)  </w:t>
            </w:r>
          </w:p>
          <w:p w14:paraId="4F6CF95D" w14:textId="1DCAF142" w:rsidR="00140BD1" w:rsidRPr="00AE13C7" w:rsidRDefault="00140BD1" w:rsidP="00E524E5">
            <w:pPr>
              <w:pStyle w:val="Bodyromannumerals"/>
              <w:numPr>
                <w:ilvl w:val="0"/>
                <w:numId w:val="34"/>
              </w:numPr>
              <w:rPr>
                <w:b/>
                <w:bCs/>
              </w:rPr>
            </w:pPr>
            <w:r w:rsidRPr="00AE13C7">
              <w:rPr>
                <w:b/>
                <w:bCs/>
              </w:rPr>
              <w:t>Whether the assets covered are above or below ground</w:t>
            </w:r>
          </w:p>
          <w:p w14:paraId="22A75614" w14:textId="0D9645B9" w:rsidR="00140BD1" w:rsidRPr="00AE13C7" w:rsidRDefault="00140BD1" w:rsidP="00E524E5">
            <w:pPr>
              <w:pStyle w:val="Bodyromannumerals"/>
              <w:numPr>
                <w:ilvl w:val="0"/>
                <w:numId w:val="34"/>
              </w:numPr>
              <w:rPr>
                <w:b/>
                <w:bCs/>
              </w:rPr>
            </w:pPr>
            <w:r w:rsidRPr="00AE13C7">
              <w:rPr>
                <w:b/>
                <w:bCs/>
              </w:rPr>
              <w:t xml:space="preserve">The type of events covered (e.g. 1 in </w:t>
            </w:r>
            <w:r w:rsidR="0029319E" w:rsidRPr="00AE13C7">
              <w:rPr>
                <w:b/>
                <w:bCs/>
              </w:rPr>
              <w:t>500-year</w:t>
            </w:r>
            <w:r w:rsidRPr="00AE13C7">
              <w:rPr>
                <w:b/>
                <w:bCs/>
              </w:rPr>
              <w:t xml:space="preserve"> earthquake event)</w:t>
            </w:r>
          </w:p>
          <w:p w14:paraId="4AF05214" w14:textId="0477FBEF" w:rsidR="00A3302D" w:rsidRPr="00AE13C7" w:rsidRDefault="00140BD1" w:rsidP="00A3302D">
            <w:pPr>
              <w:pStyle w:val="Bodyromannumerals"/>
              <w:numPr>
                <w:ilvl w:val="0"/>
                <w:numId w:val="34"/>
              </w:numPr>
              <w:rPr>
                <w:b/>
                <w:bCs/>
              </w:rPr>
            </w:pPr>
            <w:r w:rsidRPr="00AE13C7">
              <w:rPr>
                <w:b/>
                <w:bCs/>
              </w:rPr>
              <w:t>The source (e.g. self vs external insurer)</w:t>
            </w:r>
          </w:p>
          <w:p w14:paraId="31BC8A58" w14:textId="384327D0" w:rsidR="002B495C" w:rsidRPr="00AE13C7" w:rsidRDefault="00140BD1" w:rsidP="00A3302D">
            <w:pPr>
              <w:pStyle w:val="Bodyromannumerals"/>
              <w:numPr>
                <w:ilvl w:val="0"/>
                <w:numId w:val="34"/>
              </w:numPr>
              <w:rPr>
                <w:b/>
                <w:bCs/>
              </w:rPr>
            </w:pPr>
            <w:r w:rsidRPr="00AE13C7">
              <w:rPr>
                <w:b/>
                <w:bCs/>
              </w:rPr>
              <w:t xml:space="preserve"> Major exclusions</w:t>
            </w:r>
          </w:p>
        </w:tc>
        <w:tc>
          <w:tcPr>
            <w:tcW w:w="1185" w:type="dxa"/>
            <w:tcBorders>
              <w:bottom w:val="single" w:sz="4" w:space="0" w:color="auto"/>
            </w:tcBorders>
          </w:tcPr>
          <w:p w14:paraId="29141508" w14:textId="72F9002A" w:rsidR="002B495C" w:rsidRPr="00AE13C7" w:rsidRDefault="002B495C" w:rsidP="002B495C">
            <w:pPr>
              <w:pStyle w:val="Bodyromannumerals"/>
              <w:rPr>
                <w:b/>
                <w:bCs/>
                <w:lang w:val="en-US"/>
              </w:rPr>
            </w:pPr>
            <w:r w:rsidRPr="00AE13C7">
              <w:rPr>
                <w:b/>
                <w:bCs/>
              </w:rPr>
              <w:t>General</w:t>
            </w:r>
          </w:p>
        </w:tc>
      </w:tr>
      <w:tr w:rsidR="00796970" w:rsidRPr="00465D53" w14:paraId="65662BEE" w14:textId="77777777" w:rsidTr="001A2182">
        <w:tc>
          <w:tcPr>
            <w:tcW w:w="1470" w:type="dxa"/>
            <w:tcBorders>
              <w:top w:val="single" w:sz="4" w:space="0" w:color="auto"/>
              <w:left w:val="nil"/>
              <w:bottom w:val="nil"/>
              <w:right w:val="nil"/>
            </w:tcBorders>
          </w:tcPr>
          <w:p w14:paraId="6605EEF0" w14:textId="77777777" w:rsidR="00796970" w:rsidRDefault="00796970" w:rsidP="00796970">
            <w:pPr>
              <w:pStyle w:val="Bodyromannumerals"/>
              <w:rPr>
                <w:i/>
                <w:iCs/>
                <w:sz w:val="22"/>
                <w:szCs w:val="22"/>
                <w:lang w:val="en-US"/>
              </w:rPr>
            </w:pPr>
            <w:r w:rsidRPr="31A21BC6">
              <w:rPr>
                <w:i/>
                <w:iCs/>
                <w:lang w:val="en-US"/>
              </w:rPr>
              <w:t>Definition:</w:t>
            </w:r>
          </w:p>
          <w:p w14:paraId="51795A54" w14:textId="77777777" w:rsidR="00796970" w:rsidRPr="00643407" w:rsidRDefault="00796970" w:rsidP="00796970">
            <w:pPr>
              <w:pStyle w:val="Bodyromannumerals"/>
              <w:rPr>
                <w:b/>
                <w:bCs/>
              </w:rPr>
            </w:pPr>
          </w:p>
        </w:tc>
        <w:tc>
          <w:tcPr>
            <w:tcW w:w="4929" w:type="dxa"/>
            <w:tcBorders>
              <w:top w:val="single" w:sz="4" w:space="0" w:color="auto"/>
              <w:left w:val="nil"/>
              <w:bottom w:val="nil"/>
              <w:right w:val="nil"/>
            </w:tcBorders>
          </w:tcPr>
          <w:p w14:paraId="378B3BFB" w14:textId="0CAC697F" w:rsidR="00796970" w:rsidRPr="00796970" w:rsidRDefault="00796970" w:rsidP="487CB321">
            <w:pPr>
              <w:pStyle w:val="Bodyromannumerals"/>
              <w:ind w:left="425"/>
            </w:pPr>
            <w:r w:rsidRPr="00796970">
              <w:t>Provide a high-level summary including the information outlined above.</w:t>
            </w:r>
          </w:p>
        </w:tc>
        <w:tc>
          <w:tcPr>
            <w:tcW w:w="1185" w:type="dxa"/>
            <w:tcBorders>
              <w:top w:val="single" w:sz="4" w:space="0" w:color="auto"/>
              <w:left w:val="nil"/>
              <w:bottom w:val="nil"/>
              <w:right w:val="nil"/>
            </w:tcBorders>
          </w:tcPr>
          <w:p w14:paraId="7388E280" w14:textId="77777777" w:rsidR="00796970" w:rsidRPr="00643407" w:rsidRDefault="00796970" w:rsidP="00796970">
            <w:pPr>
              <w:pStyle w:val="Bodyromannumerals"/>
              <w:rPr>
                <w:b/>
                <w:bCs/>
              </w:rPr>
            </w:pPr>
          </w:p>
        </w:tc>
      </w:tr>
      <w:tr w:rsidR="00796970" w:rsidRPr="00465D53" w14:paraId="360A773F" w14:textId="77777777" w:rsidTr="001A2182">
        <w:tc>
          <w:tcPr>
            <w:tcW w:w="1470" w:type="dxa"/>
            <w:tcBorders>
              <w:top w:val="nil"/>
              <w:left w:val="nil"/>
              <w:bottom w:val="nil"/>
              <w:right w:val="nil"/>
            </w:tcBorders>
          </w:tcPr>
          <w:p w14:paraId="3685E44E" w14:textId="57C974CB" w:rsidR="00796970" w:rsidRPr="31A21BC6" w:rsidRDefault="00796970" w:rsidP="00796970">
            <w:pPr>
              <w:pStyle w:val="Bodyromannumerals"/>
              <w:rPr>
                <w:i/>
                <w:iCs/>
                <w:lang w:val="en-US"/>
              </w:rPr>
            </w:pPr>
            <w:r>
              <w:rPr>
                <w:i/>
                <w:iCs/>
                <w:lang w:val="en-US"/>
              </w:rPr>
              <w:t>Processing rules</w:t>
            </w:r>
          </w:p>
        </w:tc>
        <w:tc>
          <w:tcPr>
            <w:tcW w:w="4929" w:type="dxa"/>
            <w:tcBorders>
              <w:top w:val="nil"/>
              <w:left w:val="nil"/>
              <w:bottom w:val="nil"/>
              <w:right w:val="nil"/>
            </w:tcBorders>
          </w:tcPr>
          <w:p w14:paraId="499451D0" w14:textId="4A46DD31" w:rsidR="00796970" w:rsidRPr="00796970" w:rsidRDefault="00796970" w:rsidP="487CB321">
            <w:pPr>
              <w:pStyle w:val="Bodyromannumerals"/>
              <w:ind w:left="425"/>
            </w:pPr>
            <w:r w:rsidRPr="00796970">
              <w:t>Input field</w:t>
            </w:r>
          </w:p>
        </w:tc>
        <w:tc>
          <w:tcPr>
            <w:tcW w:w="1185" w:type="dxa"/>
            <w:tcBorders>
              <w:top w:val="nil"/>
              <w:left w:val="nil"/>
              <w:bottom w:val="nil"/>
              <w:right w:val="nil"/>
            </w:tcBorders>
          </w:tcPr>
          <w:p w14:paraId="5A136B5B" w14:textId="77777777" w:rsidR="00796970" w:rsidRPr="00643407" w:rsidRDefault="00796970" w:rsidP="00796970">
            <w:pPr>
              <w:pStyle w:val="Bodyromannumerals"/>
              <w:rPr>
                <w:b/>
                <w:bCs/>
              </w:rPr>
            </w:pPr>
          </w:p>
        </w:tc>
      </w:tr>
    </w:tbl>
    <w:p w14:paraId="60440073" w14:textId="77777777" w:rsidR="007C4358" w:rsidRDefault="007C4358">
      <w:r>
        <w:br w:type="page"/>
      </w:r>
    </w:p>
    <w:tbl>
      <w:tblPr>
        <w:tblStyle w:val="TableGrid"/>
        <w:tblW w:w="7584" w:type="dxa"/>
        <w:tblInd w:w="5" w:type="dxa"/>
        <w:tblLook w:val="04A0" w:firstRow="1" w:lastRow="0" w:firstColumn="1" w:lastColumn="0" w:noHBand="0" w:noVBand="1"/>
      </w:tblPr>
      <w:tblGrid>
        <w:gridCol w:w="1470"/>
        <w:gridCol w:w="477"/>
        <w:gridCol w:w="4452"/>
        <w:gridCol w:w="1185"/>
      </w:tblGrid>
      <w:tr w:rsidR="007C4358" w:rsidRPr="00465D53" w14:paraId="42D14AD8" w14:textId="77777777" w:rsidTr="007C4358">
        <w:tc>
          <w:tcPr>
            <w:tcW w:w="1470" w:type="dxa"/>
            <w:tcBorders>
              <w:top w:val="nil"/>
              <w:left w:val="nil"/>
              <w:bottom w:val="single" w:sz="4" w:space="0" w:color="auto"/>
              <w:right w:val="nil"/>
            </w:tcBorders>
          </w:tcPr>
          <w:p w14:paraId="1DF1C959" w14:textId="723116C9" w:rsidR="007C4358" w:rsidRDefault="007C4358" w:rsidP="00796970">
            <w:pPr>
              <w:pStyle w:val="Bodyromannumerals"/>
              <w:rPr>
                <w:i/>
                <w:iCs/>
                <w:lang w:val="en-US"/>
              </w:rPr>
            </w:pPr>
          </w:p>
        </w:tc>
        <w:tc>
          <w:tcPr>
            <w:tcW w:w="4929" w:type="dxa"/>
            <w:gridSpan w:val="2"/>
            <w:tcBorders>
              <w:top w:val="nil"/>
              <w:left w:val="nil"/>
              <w:bottom w:val="single" w:sz="4" w:space="0" w:color="auto"/>
              <w:right w:val="nil"/>
            </w:tcBorders>
          </w:tcPr>
          <w:p w14:paraId="5FC61819" w14:textId="77777777" w:rsidR="007C4358" w:rsidRPr="00796970" w:rsidRDefault="007C4358" w:rsidP="487CB321">
            <w:pPr>
              <w:pStyle w:val="Bodyromannumerals"/>
              <w:ind w:left="425"/>
            </w:pPr>
          </w:p>
        </w:tc>
        <w:tc>
          <w:tcPr>
            <w:tcW w:w="1185" w:type="dxa"/>
            <w:tcBorders>
              <w:top w:val="nil"/>
              <w:left w:val="nil"/>
              <w:bottom w:val="single" w:sz="4" w:space="0" w:color="auto"/>
              <w:right w:val="nil"/>
            </w:tcBorders>
          </w:tcPr>
          <w:p w14:paraId="4D975CD6" w14:textId="77777777" w:rsidR="007C4358" w:rsidRPr="00643407" w:rsidRDefault="007C4358" w:rsidP="00796970">
            <w:pPr>
              <w:pStyle w:val="Bodyromannumerals"/>
              <w:rPr>
                <w:b/>
                <w:bCs/>
              </w:rPr>
            </w:pPr>
          </w:p>
        </w:tc>
      </w:tr>
      <w:tr w:rsidR="0029319E" w:rsidRPr="00465D53" w14:paraId="2CA58E44" w14:textId="77777777" w:rsidTr="007C4358">
        <w:tc>
          <w:tcPr>
            <w:tcW w:w="1470" w:type="dxa"/>
            <w:tcBorders>
              <w:top w:val="single" w:sz="4" w:space="0" w:color="auto"/>
            </w:tcBorders>
          </w:tcPr>
          <w:p w14:paraId="48C61023" w14:textId="1E26A215" w:rsidR="0029319E" w:rsidRPr="00AE13C7" w:rsidRDefault="0029319E" w:rsidP="002B495C">
            <w:pPr>
              <w:pStyle w:val="Bodyromannumerals"/>
              <w:rPr>
                <w:b/>
                <w:bCs/>
              </w:rPr>
            </w:pPr>
            <w:r w:rsidRPr="00AE13C7">
              <w:rPr>
                <w:b/>
                <w:bCs/>
              </w:rPr>
              <w:t>A</w:t>
            </w:r>
            <w:r w:rsidR="00EA6CD0" w:rsidRPr="00AE13C7">
              <w:rPr>
                <w:b/>
                <w:bCs/>
              </w:rPr>
              <w:t>A</w:t>
            </w:r>
            <w:r w:rsidRPr="00AE13C7">
              <w:rPr>
                <w:b/>
                <w:bCs/>
              </w:rPr>
              <w:t>1.</w:t>
            </w:r>
            <w:r w:rsidR="00EA6CD0" w:rsidRPr="00AE13C7">
              <w:rPr>
                <w:b/>
                <w:bCs/>
              </w:rPr>
              <w:t>5</w:t>
            </w:r>
          </w:p>
        </w:tc>
        <w:tc>
          <w:tcPr>
            <w:tcW w:w="4929" w:type="dxa"/>
            <w:gridSpan w:val="2"/>
            <w:tcBorders>
              <w:top w:val="single" w:sz="4" w:space="0" w:color="auto"/>
            </w:tcBorders>
          </w:tcPr>
          <w:p w14:paraId="7165DC56" w14:textId="2676A8D0" w:rsidR="0029319E" w:rsidRPr="00AE13C7" w:rsidRDefault="0029319E" w:rsidP="00140BD1">
            <w:pPr>
              <w:pStyle w:val="Bodyromannumerals"/>
              <w:rPr>
                <w:b/>
                <w:bCs/>
              </w:rPr>
            </w:pPr>
            <w:r w:rsidRPr="00AE13C7">
              <w:rPr>
                <w:b/>
                <w:bCs/>
              </w:rPr>
              <w:t>How does the insured amount compare to reinstatement costs for the insured water, wastewater and stormwater assets?</w:t>
            </w:r>
          </w:p>
        </w:tc>
        <w:tc>
          <w:tcPr>
            <w:tcW w:w="1185" w:type="dxa"/>
            <w:tcBorders>
              <w:top w:val="single" w:sz="4" w:space="0" w:color="auto"/>
            </w:tcBorders>
          </w:tcPr>
          <w:p w14:paraId="6BC2D656" w14:textId="77777777" w:rsidR="0029319E" w:rsidRPr="00AE13C7" w:rsidRDefault="0029319E" w:rsidP="002B495C">
            <w:pPr>
              <w:pStyle w:val="Bodyromannumerals"/>
              <w:rPr>
                <w:b/>
                <w:bCs/>
              </w:rPr>
            </w:pPr>
          </w:p>
        </w:tc>
      </w:tr>
      <w:tr w:rsidR="00EC5C94" w:rsidRPr="002D56E6" w14:paraId="31CCB286" w14:textId="77777777" w:rsidTr="007C4358">
        <w:tc>
          <w:tcPr>
            <w:tcW w:w="1947" w:type="dxa"/>
            <w:gridSpan w:val="2"/>
            <w:tcBorders>
              <w:left w:val="single" w:sz="4" w:space="0" w:color="FFFFFF" w:themeColor="background2"/>
              <w:bottom w:val="single" w:sz="4" w:space="0" w:color="FFFFFF" w:themeColor="background2"/>
              <w:right w:val="single" w:sz="4" w:space="0" w:color="FFFFFF" w:themeColor="background2"/>
            </w:tcBorders>
          </w:tcPr>
          <w:p w14:paraId="41D606A4" w14:textId="77777777" w:rsidR="00EC5C94" w:rsidRPr="002D56E6" w:rsidRDefault="00EC5C94" w:rsidP="00F21C4E">
            <w:pPr>
              <w:pStyle w:val="Bodyromannumerals"/>
              <w:rPr>
                <w:i/>
                <w:sz w:val="22"/>
                <w:lang w:val="en-US"/>
              </w:rPr>
            </w:pPr>
            <w:r w:rsidRPr="002D56E6">
              <w:rPr>
                <w:i/>
                <w:lang w:val="en-US"/>
              </w:rPr>
              <w:t>Definition:</w:t>
            </w:r>
          </w:p>
        </w:tc>
        <w:tc>
          <w:tcPr>
            <w:tcW w:w="5637" w:type="dxa"/>
            <w:gridSpan w:val="2"/>
            <w:tcBorders>
              <w:left w:val="single" w:sz="4" w:space="0" w:color="FFFFFF" w:themeColor="background2"/>
              <w:bottom w:val="single" w:sz="4" w:space="0" w:color="FFFFFF" w:themeColor="background2"/>
              <w:right w:val="single" w:sz="4" w:space="0" w:color="FFFFFF" w:themeColor="background2"/>
            </w:tcBorders>
          </w:tcPr>
          <w:p w14:paraId="788C1668" w14:textId="3A95CFB4" w:rsidR="00EC5C94" w:rsidRPr="002D56E6" w:rsidRDefault="7CF326F6" w:rsidP="00796970">
            <w:pPr>
              <w:pStyle w:val="Bodyromannumerals"/>
            </w:pPr>
            <w:r w:rsidRPr="691A8041">
              <w:rPr>
                <w:lang w:val="en-US"/>
              </w:rPr>
              <w:t>Provide the most recent valuation report undertaken for water</w:t>
            </w:r>
            <w:r w:rsidR="004D20A1">
              <w:rPr>
                <w:lang w:val="en-US"/>
              </w:rPr>
              <w:t xml:space="preserve">, </w:t>
            </w:r>
            <w:r w:rsidRPr="691A8041">
              <w:rPr>
                <w:lang w:val="en-US"/>
              </w:rPr>
              <w:t xml:space="preserve">wastewater </w:t>
            </w:r>
            <w:r w:rsidR="004D20A1">
              <w:rPr>
                <w:lang w:val="en-US"/>
              </w:rPr>
              <w:t xml:space="preserve">and stormwater </w:t>
            </w:r>
            <w:r w:rsidRPr="691A8041">
              <w:rPr>
                <w:lang w:val="en-US"/>
              </w:rPr>
              <w:t>assets.</w:t>
            </w:r>
          </w:p>
          <w:p w14:paraId="10DFAF6B" w14:textId="7C744E4B" w:rsidR="00EC5C94" w:rsidRPr="002D56E6" w:rsidRDefault="0D018E17" w:rsidP="00796970">
            <w:pPr>
              <w:pStyle w:val="Bodyromannumerals"/>
              <w:rPr>
                <w:lang w:val="en-US"/>
              </w:rPr>
            </w:pPr>
            <w:r w:rsidRPr="691A8041">
              <w:rPr>
                <w:lang w:val="en-US"/>
              </w:rPr>
              <w:t>The expectation is that the valuation of multiple assets will be covered by a small number</w:t>
            </w:r>
            <w:r w:rsidR="4B9B466D" w:rsidRPr="691A8041">
              <w:rPr>
                <w:lang w:val="en-US"/>
              </w:rPr>
              <w:t xml:space="preserve"> of </w:t>
            </w:r>
            <w:r w:rsidRPr="691A8041">
              <w:rPr>
                <w:lang w:val="en-US"/>
              </w:rPr>
              <w:t>valuation report</w:t>
            </w:r>
            <w:r w:rsidR="5E458573" w:rsidRPr="691A8041">
              <w:rPr>
                <w:lang w:val="en-US"/>
              </w:rPr>
              <w:t>s</w:t>
            </w:r>
            <w:r w:rsidRPr="691A8041">
              <w:rPr>
                <w:lang w:val="en-US"/>
              </w:rPr>
              <w:t xml:space="preserve">. </w:t>
            </w:r>
          </w:p>
          <w:p w14:paraId="4AC99101" w14:textId="720CD0E2" w:rsidR="00EC5C94" w:rsidRPr="002D56E6" w:rsidRDefault="7CF326F6" w:rsidP="00796970">
            <w:pPr>
              <w:pStyle w:val="Bodyromannumerals"/>
              <w:rPr>
                <w:lang w:val="en-GB"/>
              </w:rPr>
            </w:pPr>
            <w:r w:rsidRPr="691A8041">
              <w:rPr>
                <w:lang w:val="en-US"/>
              </w:rPr>
              <w:t xml:space="preserve">Where </w:t>
            </w:r>
            <w:r w:rsidR="17784630" w:rsidRPr="691A8041">
              <w:rPr>
                <w:lang w:val="en-US"/>
              </w:rPr>
              <w:t xml:space="preserve">a large number of </w:t>
            </w:r>
            <w:r w:rsidRPr="691A8041">
              <w:rPr>
                <w:lang w:val="en-US"/>
              </w:rPr>
              <w:t xml:space="preserve">valuation reports </w:t>
            </w:r>
            <w:r w:rsidR="61535AD1" w:rsidRPr="487CB321">
              <w:rPr>
                <w:lang w:val="en-US"/>
              </w:rPr>
              <w:t>exist</w:t>
            </w:r>
            <w:r w:rsidR="15C6B8CD" w:rsidRPr="691A8041">
              <w:rPr>
                <w:lang w:val="en-US"/>
              </w:rPr>
              <w:t xml:space="preserve">, </w:t>
            </w:r>
            <w:r w:rsidR="7B34A2D1" w:rsidRPr="691A8041">
              <w:rPr>
                <w:lang w:val="en-GB"/>
              </w:rPr>
              <w:t xml:space="preserve">please engage with DIA to </w:t>
            </w:r>
            <w:r w:rsidR="59947070" w:rsidRPr="691A8041">
              <w:rPr>
                <w:lang w:val="en-GB"/>
              </w:rPr>
              <w:t>discuss the appropriate information to provide.</w:t>
            </w:r>
          </w:p>
        </w:tc>
      </w:tr>
      <w:tr w:rsidR="00EC5C94" w:rsidRPr="002D56E6" w14:paraId="52837C03" w14:textId="77777777" w:rsidTr="007C4358">
        <w:tc>
          <w:tcPr>
            <w:tcW w:w="194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14E98C62" w14:textId="77777777" w:rsidR="00EC5C94" w:rsidRPr="00796970" w:rsidRDefault="00EC5C94" w:rsidP="00F21C4E">
            <w:pPr>
              <w:pStyle w:val="Bodyromannumerals"/>
              <w:rPr>
                <w:i/>
                <w:lang w:val="en-US"/>
              </w:rPr>
            </w:pPr>
            <w:r w:rsidRPr="00796970">
              <w:rPr>
                <w:i/>
                <w:lang w:val="en-US"/>
              </w:rPr>
              <w:t>Processing Rules:</w:t>
            </w:r>
          </w:p>
        </w:tc>
        <w:tc>
          <w:tcPr>
            <w:tcW w:w="563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5EBB4CF0" w14:textId="060AA124" w:rsidR="00EC5C94" w:rsidRPr="00796970" w:rsidRDefault="7C43317E" w:rsidP="691A8041">
            <w:pPr>
              <w:pStyle w:val="Bodyromannumerals"/>
              <w:rPr>
                <w:lang w:val="en-US"/>
              </w:rPr>
            </w:pPr>
            <w:r w:rsidRPr="487CB321">
              <w:rPr>
                <w:lang w:val="en-US"/>
              </w:rPr>
              <w:t>Input</w:t>
            </w:r>
            <w:r w:rsidR="00DD1C90">
              <w:rPr>
                <w:lang w:val="en-US"/>
              </w:rPr>
              <w:t xml:space="preserve"> field</w:t>
            </w:r>
          </w:p>
        </w:tc>
      </w:tr>
    </w:tbl>
    <w:p w14:paraId="4CDAAD7C" w14:textId="77777777" w:rsidR="00FA2CE7" w:rsidRDefault="00FA2CE7" w:rsidP="00FA2CE7">
      <w:pPr>
        <w:pStyle w:val="Bodynumbercopy"/>
        <w:numPr>
          <w:ilvl w:val="0"/>
          <w:numId w:val="0"/>
        </w:numPr>
        <w:ind w:left="780" w:hanging="420"/>
        <w:rPr>
          <w:lang w:val="en-GB"/>
        </w:rPr>
      </w:pPr>
    </w:p>
    <w:p w14:paraId="67FF8F51" w14:textId="6416A5F0" w:rsidR="002B495C" w:rsidRDefault="002B495C" w:rsidP="002B495C">
      <w:pPr>
        <w:pStyle w:val="Sectionsub-heading"/>
        <w:rPr>
          <w:lang w:val="en-GB"/>
        </w:rPr>
      </w:pPr>
      <w:r>
        <w:rPr>
          <w:lang w:val="en-GB"/>
        </w:rPr>
        <w:t xml:space="preserve">BLOCK </w:t>
      </w:r>
      <w:r w:rsidR="00F24857">
        <w:rPr>
          <w:lang w:val="en-GB"/>
        </w:rPr>
        <w:t>5</w:t>
      </w:r>
      <w:r>
        <w:rPr>
          <w:lang w:val="en-GB"/>
        </w:rPr>
        <w:t>: EXISTING COMMERCIAL ARRANGEMENTS</w:t>
      </w:r>
    </w:p>
    <w:tbl>
      <w:tblPr>
        <w:tblStyle w:val="TableGrid"/>
        <w:tblW w:w="7624" w:type="dxa"/>
        <w:tblLook w:val="04A0" w:firstRow="1" w:lastRow="0" w:firstColumn="1" w:lastColumn="0" w:noHBand="0" w:noVBand="1"/>
      </w:tblPr>
      <w:tblGrid>
        <w:gridCol w:w="1100"/>
        <w:gridCol w:w="706"/>
        <w:gridCol w:w="4588"/>
        <w:gridCol w:w="1230"/>
      </w:tblGrid>
      <w:tr w:rsidR="00025FFF" w:rsidRPr="00465D53" w14:paraId="4781F177" w14:textId="77777777" w:rsidTr="487CB321">
        <w:tc>
          <w:tcPr>
            <w:tcW w:w="1100" w:type="dxa"/>
            <w:vAlign w:val="center"/>
          </w:tcPr>
          <w:p w14:paraId="522A0997" w14:textId="448FE006" w:rsidR="00025FFF" w:rsidRPr="008E3F2F" w:rsidRDefault="00134E9B" w:rsidP="00094D36">
            <w:pPr>
              <w:pStyle w:val="Bodyromannumerals"/>
              <w:rPr>
                <w:b/>
                <w:bCs/>
                <w:lang w:val="en-US"/>
              </w:rPr>
            </w:pPr>
            <w:r w:rsidRPr="008E3F2F">
              <w:rPr>
                <w:b/>
                <w:bCs/>
                <w:lang w:val="en-US"/>
              </w:rPr>
              <w:t>AA1.6</w:t>
            </w:r>
          </w:p>
        </w:tc>
        <w:tc>
          <w:tcPr>
            <w:tcW w:w="5294" w:type="dxa"/>
            <w:gridSpan w:val="2"/>
            <w:vAlign w:val="center"/>
          </w:tcPr>
          <w:p w14:paraId="31BEC6AA" w14:textId="5C68DE46" w:rsidR="00025FFF" w:rsidRPr="008E3F2F" w:rsidRDefault="00F8596A" w:rsidP="00094D36">
            <w:pPr>
              <w:pStyle w:val="Bodyromannumerals"/>
              <w:rPr>
                <w:b/>
                <w:bCs/>
                <w:lang w:val="en-US"/>
              </w:rPr>
            </w:pPr>
            <w:r w:rsidRPr="008E3F2F">
              <w:rPr>
                <w:b/>
                <w:bCs/>
                <w:lang w:val="en-US"/>
              </w:rPr>
              <w:t>Please provide a summary of existing</w:t>
            </w:r>
            <w:r w:rsidR="00E946CF">
              <w:rPr>
                <w:b/>
                <w:bCs/>
                <w:lang w:val="en-US"/>
              </w:rPr>
              <w:t xml:space="preserve"> </w:t>
            </w:r>
            <w:r w:rsidR="00E946CF" w:rsidRPr="008E3F2F">
              <w:rPr>
                <w:b/>
                <w:bCs/>
                <w:lang w:val="en-US"/>
              </w:rPr>
              <w:t>material</w:t>
            </w:r>
            <w:r w:rsidRPr="008E3F2F">
              <w:rPr>
                <w:b/>
                <w:bCs/>
                <w:lang w:val="en-US"/>
              </w:rPr>
              <w:t xml:space="preserve"> commercial arrangements/relationships that each </w:t>
            </w:r>
            <w:r w:rsidR="006D58D5">
              <w:rPr>
                <w:b/>
                <w:bCs/>
                <w:lang w:val="en-US"/>
              </w:rPr>
              <w:t>Local</w:t>
            </w:r>
            <w:r w:rsidRPr="008E3F2F">
              <w:rPr>
                <w:b/>
                <w:bCs/>
                <w:lang w:val="en-US"/>
              </w:rPr>
              <w:t xml:space="preserve"> Authority has</w:t>
            </w:r>
            <w:r w:rsidR="4078B209" w:rsidRPr="487CB321">
              <w:rPr>
                <w:b/>
                <w:bCs/>
                <w:lang w:val="en-US"/>
              </w:rPr>
              <w:t>,</w:t>
            </w:r>
            <w:r w:rsidRPr="008E3F2F">
              <w:rPr>
                <w:b/>
                <w:bCs/>
                <w:lang w:val="en-US"/>
              </w:rPr>
              <w:t xml:space="preserve"> </w:t>
            </w:r>
            <w:bookmarkStart w:id="2" w:name="_Hlk54091070"/>
            <w:r w:rsidRPr="008E3F2F">
              <w:rPr>
                <w:b/>
                <w:bCs/>
                <w:lang w:val="en-US"/>
              </w:rPr>
              <w:t xml:space="preserve">including </w:t>
            </w:r>
            <w:proofErr w:type="spellStart"/>
            <w:r w:rsidRPr="008E3F2F">
              <w:rPr>
                <w:b/>
                <w:bCs/>
                <w:lang w:val="en-US"/>
              </w:rPr>
              <w:t>neighbouring</w:t>
            </w:r>
            <w:proofErr w:type="spellEnd"/>
            <w:r w:rsidRPr="008E3F2F">
              <w:rPr>
                <w:b/>
                <w:bCs/>
                <w:lang w:val="en-US"/>
              </w:rPr>
              <w:t xml:space="preserve"> </w:t>
            </w:r>
            <w:r w:rsidR="006D58D5">
              <w:rPr>
                <w:b/>
                <w:bCs/>
                <w:lang w:val="en-US"/>
              </w:rPr>
              <w:t>Local</w:t>
            </w:r>
            <w:r w:rsidRPr="008E3F2F">
              <w:rPr>
                <w:b/>
                <w:bCs/>
                <w:lang w:val="en-US"/>
              </w:rPr>
              <w:t xml:space="preserve"> Authorities, regional </w:t>
            </w:r>
            <w:r w:rsidR="006D58D5">
              <w:rPr>
                <w:b/>
                <w:bCs/>
                <w:lang w:val="en-US"/>
              </w:rPr>
              <w:t>Local</w:t>
            </w:r>
            <w:r w:rsidRPr="008E3F2F">
              <w:rPr>
                <w:b/>
                <w:bCs/>
                <w:lang w:val="en-US"/>
              </w:rPr>
              <w:t xml:space="preserve"> Authorities and iwi </w:t>
            </w:r>
            <w:bookmarkEnd w:id="2"/>
            <w:r w:rsidRPr="008E3F2F">
              <w:rPr>
                <w:b/>
                <w:bCs/>
                <w:lang w:val="en-US"/>
              </w:rPr>
              <w:t>with respect to water, wastewater and stormwater assets, supply and service delivery.</w:t>
            </w:r>
          </w:p>
        </w:tc>
        <w:tc>
          <w:tcPr>
            <w:tcW w:w="1230" w:type="dxa"/>
            <w:vAlign w:val="center"/>
          </w:tcPr>
          <w:p w14:paraId="7ED8354E" w14:textId="29C45A92" w:rsidR="00025FFF" w:rsidRPr="008E3F2F" w:rsidRDefault="008734EB" w:rsidP="00094D36">
            <w:pPr>
              <w:pStyle w:val="Bodyromannumerals"/>
              <w:rPr>
                <w:b/>
                <w:bCs/>
                <w:lang w:val="en-US"/>
              </w:rPr>
            </w:pPr>
            <w:r w:rsidRPr="008E3F2F">
              <w:rPr>
                <w:b/>
                <w:bCs/>
                <w:lang w:val="en-US"/>
              </w:rPr>
              <w:t xml:space="preserve">General </w:t>
            </w:r>
          </w:p>
        </w:tc>
      </w:tr>
      <w:tr w:rsidR="002B495C" w:rsidRPr="002D56E6" w14:paraId="266946E0" w14:textId="77777777" w:rsidTr="487CB321">
        <w:tc>
          <w:tcPr>
            <w:tcW w:w="1806" w:type="dxa"/>
            <w:gridSpan w:val="2"/>
            <w:tcBorders>
              <w:left w:val="single" w:sz="4" w:space="0" w:color="FFFFFF" w:themeColor="background2"/>
              <w:bottom w:val="single" w:sz="4" w:space="0" w:color="FFFFFF" w:themeColor="background2"/>
              <w:right w:val="single" w:sz="4" w:space="0" w:color="FFFFFF" w:themeColor="background2"/>
            </w:tcBorders>
          </w:tcPr>
          <w:p w14:paraId="5F192D15" w14:textId="0361348C" w:rsidR="002B495C" w:rsidRPr="002D56E6" w:rsidRDefault="00F8596A" w:rsidP="691A8041">
            <w:pPr>
              <w:pStyle w:val="Bodyromannumerals"/>
              <w:rPr>
                <w:i/>
                <w:iCs/>
                <w:lang w:val="en-US"/>
              </w:rPr>
            </w:pPr>
            <w:r>
              <w:rPr>
                <w:i/>
                <w:iCs/>
                <w:lang w:val="en-US"/>
              </w:rPr>
              <w:t>Definition</w:t>
            </w:r>
          </w:p>
        </w:tc>
        <w:tc>
          <w:tcPr>
            <w:tcW w:w="5818" w:type="dxa"/>
            <w:gridSpan w:val="2"/>
            <w:tcBorders>
              <w:left w:val="single" w:sz="4" w:space="0" w:color="FFFFFF" w:themeColor="background2"/>
              <w:bottom w:val="single" w:sz="4" w:space="0" w:color="FFFFFF" w:themeColor="background2"/>
              <w:right w:val="single" w:sz="4" w:space="0" w:color="FFFFFF" w:themeColor="background2"/>
            </w:tcBorders>
          </w:tcPr>
          <w:p w14:paraId="63E36A13" w14:textId="1CD5098D" w:rsidR="002B495C" w:rsidRPr="002D56E6" w:rsidRDefault="00094D36" w:rsidP="1E752C2E">
            <w:pPr>
              <w:pStyle w:val="Bodyromannumerals"/>
              <w:rPr>
                <w:rFonts w:eastAsia="Calibri"/>
                <w:color w:val="000000" w:themeColor="text1"/>
                <w:sz w:val="22"/>
                <w:szCs w:val="22"/>
                <w:lang w:val="en-US"/>
              </w:rPr>
            </w:pPr>
            <w:r w:rsidRPr="00796970">
              <w:t xml:space="preserve">Provide a high-level summary </w:t>
            </w:r>
            <w:r w:rsidR="0009514C">
              <w:t xml:space="preserve">of </w:t>
            </w:r>
            <w:r w:rsidRPr="00796970">
              <w:t>the information outlined above.</w:t>
            </w:r>
          </w:p>
        </w:tc>
      </w:tr>
      <w:tr w:rsidR="002B495C" w:rsidRPr="002D56E6" w14:paraId="462D8461" w14:textId="77777777" w:rsidTr="487CB321">
        <w:tc>
          <w:tcPr>
            <w:tcW w:w="1806"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FD0CF66" w14:textId="713A79FB" w:rsidR="002B495C" w:rsidRPr="002D56E6" w:rsidRDefault="00F8596A" w:rsidP="691A8041">
            <w:pPr>
              <w:pStyle w:val="Bodyromannumerals"/>
              <w:rPr>
                <w:i/>
                <w:iCs/>
                <w:lang w:val="en-US"/>
              </w:rPr>
            </w:pPr>
            <w:r>
              <w:rPr>
                <w:i/>
                <w:iCs/>
                <w:lang w:val="en-US"/>
              </w:rPr>
              <w:t>Processing rules</w:t>
            </w:r>
          </w:p>
        </w:tc>
        <w:tc>
          <w:tcPr>
            <w:tcW w:w="581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8B15597" w14:textId="34C603D9" w:rsidR="002B495C" w:rsidRPr="00526D89" w:rsidRDefault="00094D36" w:rsidP="00526D89">
            <w:pPr>
              <w:pStyle w:val="Bodyromannumerals"/>
            </w:pPr>
            <w:r w:rsidRPr="00526D89">
              <w:t>Input field</w:t>
            </w:r>
          </w:p>
        </w:tc>
      </w:tr>
    </w:tbl>
    <w:p w14:paraId="2B1AD064" w14:textId="71478DF4" w:rsidR="00025FFF" w:rsidRDefault="00025FFF" w:rsidP="00025FFF">
      <w:pPr>
        <w:pStyle w:val="Sectionsub-heading"/>
        <w:rPr>
          <w:lang w:val="en-GB"/>
        </w:rPr>
      </w:pPr>
      <w:r>
        <w:rPr>
          <w:lang w:val="en-GB"/>
        </w:rPr>
        <w:t xml:space="preserve">BLOCK </w:t>
      </w:r>
      <w:r w:rsidR="00094D36">
        <w:rPr>
          <w:lang w:val="en-GB"/>
        </w:rPr>
        <w:t>6</w:t>
      </w:r>
      <w:r>
        <w:rPr>
          <w:lang w:val="en-GB"/>
        </w:rPr>
        <w:t xml:space="preserve">: </w:t>
      </w:r>
      <w:r w:rsidR="00612EFC" w:rsidRPr="00612EFC">
        <w:rPr>
          <w:lang w:val="en-GB"/>
        </w:rPr>
        <w:t xml:space="preserve">CURRENT STRUCTURE FOR MANAGEMENT OF </w:t>
      </w:r>
      <w:r w:rsidR="00A67796">
        <w:rPr>
          <w:lang w:val="en-GB"/>
        </w:rPr>
        <w:t xml:space="preserve">THREE </w:t>
      </w:r>
      <w:r w:rsidR="00612EFC" w:rsidRPr="00612EFC">
        <w:rPr>
          <w:lang w:val="en-GB"/>
        </w:rPr>
        <w:t>WATER</w:t>
      </w:r>
      <w:r w:rsidR="00A67796">
        <w:rPr>
          <w:lang w:val="en-GB"/>
        </w:rPr>
        <w:t>S</w:t>
      </w:r>
      <w:r w:rsidR="00612EFC" w:rsidRPr="00612EFC">
        <w:rPr>
          <w:lang w:val="en-GB"/>
        </w:rPr>
        <w:t xml:space="preserve"> ASSETS AND RELATED INFRASTRUCTURE</w:t>
      </w:r>
    </w:p>
    <w:tbl>
      <w:tblPr>
        <w:tblStyle w:val="TableGrid"/>
        <w:tblW w:w="5000" w:type="pct"/>
        <w:tblLook w:val="04A0" w:firstRow="1" w:lastRow="0" w:firstColumn="1" w:lastColumn="0" w:noHBand="0" w:noVBand="1"/>
      </w:tblPr>
      <w:tblGrid>
        <w:gridCol w:w="1080"/>
        <w:gridCol w:w="701"/>
        <w:gridCol w:w="4586"/>
        <w:gridCol w:w="1191"/>
      </w:tblGrid>
      <w:tr w:rsidR="00612EFC" w:rsidRPr="00465D53" w14:paraId="2CFFA370" w14:textId="77777777" w:rsidTr="00526D89">
        <w:tc>
          <w:tcPr>
            <w:tcW w:w="714" w:type="pct"/>
          </w:tcPr>
          <w:p w14:paraId="3EB9609F" w14:textId="1A92D78A" w:rsidR="00612EFC" w:rsidRPr="008E3F2F" w:rsidRDefault="00612EFC" w:rsidP="00612EFC">
            <w:pPr>
              <w:pStyle w:val="Bodyromannumerals"/>
              <w:rPr>
                <w:b/>
                <w:bCs/>
                <w:lang w:val="en-US"/>
              </w:rPr>
            </w:pPr>
            <w:r w:rsidRPr="008E3F2F">
              <w:rPr>
                <w:b/>
                <w:bCs/>
              </w:rPr>
              <w:t>AA</w:t>
            </w:r>
            <w:r w:rsidR="002773B5" w:rsidRPr="008E3F2F">
              <w:rPr>
                <w:b/>
                <w:bCs/>
              </w:rPr>
              <w:t>1</w:t>
            </w:r>
            <w:r w:rsidRPr="008E3F2F">
              <w:rPr>
                <w:b/>
                <w:bCs/>
              </w:rPr>
              <w:t>.</w:t>
            </w:r>
            <w:r w:rsidR="00047091">
              <w:rPr>
                <w:b/>
                <w:bCs/>
              </w:rPr>
              <w:t>7</w:t>
            </w:r>
          </w:p>
        </w:tc>
        <w:tc>
          <w:tcPr>
            <w:tcW w:w="3498" w:type="pct"/>
            <w:gridSpan w:val="2"/>
          </w:tcPr>
          <w:p w14:paraId="68BC9ADC" w14:textId="19039E04" w:rsidR="00612EFC" w:rsidRPr="008E3F2F" w:rsidRDefault="00F556D3" w:rsidP="00612EFC">
            <w:pPr>
              <w:pStyle w:val="Bodyromannumerals"/>
              <w:rPr>
                <w:b/>
                <w:bCs/>
                <w:lang w:val="en-US"/>
              </w:rPr>
            </w:pPr>
            <w:r w:rsidRPr="008E3F2F">
              <w:rPr>
                <w:b/>
                <w:bCs/>
              </w:rPr>
              <w:t>Please provide an organisation chart, headcount, FTE details and any vacancies.</w:t>
            </w:r>
          </w:p>
        </w:tc>
        <w:tc>
          <w:tcPr>
            <w:tcW w:w="789" w:type="pct"/>
          </w:tcPr>
          <w:p w14:paraId="268DE7BA" w14:textId="28259DDF" w:rsidR="00612EFC" w:rsidRPr="008E3F2F" w:rsidRDefault="00612EFC" w:rsidP="00612EFC">
            <w:pPr>
              <w:pStyle w:val="Bodyromannumerals"/>
              <w:rPr>
                <w:b/>
                <w:bCs/>
                <w:lang w:val="en-US"/>
              </w:rPr>
            </w:pPr>
            <w:r w:rsidRPr="008E3F2F">
              <w:rPr>
                <w:b/>
                <w:bCs/>
              </w:rPr>
              <w:t>General</w:t>
            </w:r>
          </w:p>
        </w:tc>
      </w:tr>
      <w:tr w:rsidR="00025FFF" w:rsidRPr="002D56E6" w14:paraId="33486704" w14:textId="77777777" w:rsidTr="00526D89">
        <w:tc>
          <w:tcPr>
            <w:tcW w:w="1178" w:type="pct"/>
            <w:gridSpan w:val="2"/>
            <w:tcBorders>
              <w:left w:val="single" w:sz="4" w:space="0" w:color="FFFFFF" w:themeColor="background2"/>
              <w:bottom w:val="single" w:sz="4" w:space="0" w:color="FFFFFF" w:themeColor="background2"/>
              <w:right w:val="single" w:sz="4" w:space="0" w:color="FFFFFF" w:themeColor="background2"/>
            </w:tcBorders>
          </w:tcPr>
          <w:p w14:paraId="662DC37F" w14:textId="6443C70F" w:rsidR="00025FFF" w:rsidRPr="002D56E6" w:rsidRDefault="00025FFF" w:rsidP="1E752C2E">
            <w:pPr>
              <w:pStyle w:val="Bodyromannumerals"/>
              <w:rPr>
                <w:i/>
                <w:iCs/>
                <w:sz w:val="22"/>
                <w:szCs w:val="22"/>
                <w:lang w:val="en-US"/>
              </w:rPr>
            </w:pPr>
            <w:r w:rsidRPr="1E752C2E">
              <w:rPr>
                <w:i/>
                <w:iCs/>
                <w:lang w:val="en-US"/>
              </w:rPr>
              <w:t>Definition:</w:t>
            </w:r>
            <w:r w:rsidR="2963CBC7" w:rsidRPr="1E752C2E">
              <w:rPr>
                <w:i/>
                <w:iCs/>
                <w:lang w:val="en-US"/>
              </w:rPr>
              <w:t xml:space="preserve"> </w:t>
            </w:r>
          </w:p>
        </w:tc>
        <w:tc>
          <w:tcPr>
            <w:tcW w:w="3822" w:type="pct"/>
            <w:gridSpan w:val="2"/>
            <w:tcBorders>
              <w:left w:val="single" w:sz="4" w:space="0" w:color="FFFFFF" w:themeColor="background2"/>
              <w:bottom w:val="single" w:sz="4" w:space="0" w:color="FFFFFF" w:themeColor="background2"/>
              <w:right w:val="single" w:sz="4" w:space="0" w:color="FFFFFF" w:themeColor="background2"/>
            </w:tcBorders>
          </w:tcPr>
          <w:p w14:paraId="04B1C7BE" w14:textId="3B192FA6" w:rsidR="00025FFF" w:rsidRPr="00526D89" w:rsidRDefault="47B8BA7F" w:rsidP="00526D89">
            <w:pPr>
              <w:pStyle w:val="Bodyromannumerals"/>
              <w:rPr>
                <w:rFonts w:eastAsia="Calibri"/>
              </w:rPr>
            </w:pPr>
            <w:r w:rsidRPr="00526D89">
              <w:rPr>
                <w:rFonts w:eastAsia="Calibri"/>
              </w:rPr>
              <w:t>P</w:t>
            </w:r>
            <w:r w:rsidR="2963CBC7" w:rsidRPr="00526D89">
              <w:rPr>
                <w:rFonts w:eastAsia="Calibri"/>
              </w:rPr>
              <w:t>rovide a high</w:t>
            </w:r>
            <w:r w:rsidR="439388B6" w:rsidRPr="00526D89">
              <w:rPr>
                <w:rFonts w:eastAsia="Calibri"/>
              </w:rPr>
              <w:t>-</w:t>
            </w:r>
            <w:r w:rsidR="2963CBC7" w:rsidRPr="00526D89">
              <w:rPr>
                <w:rFonts w:eastAsia="Calibri"/>
              </w:rPr>
              <w:t>level summary</w:t>
            </w:r>
            <w:r w:rsidR="7A35AF7A" w:rsidRPr="00526D89">
              <w:rPr>
                <w:rFonts w:eastAsia="Calibri"/>
              </w:rPr>
              <w:t xml:space="preserve"> of the management structure. </w:t>
            </w:r>
            <w:bookmarkStart w:id="3" w:name="_Hlk54091111"/>
            <w:r w:rsidR="0009514C">
              <w:rPr>
                <w:rFonts w:eastAsia="Calibri"/>
              </w:rPr>
              <w:t>Include the</w:t>
            </w:r>
            <w:r w:rsidR="7A35AF7A" w:rsidRPr="00526D89">
              <w:rPr>
                <w:rFonts w:eastAsia="Calibri"/>
              </w:rPr>
              <w:t xml:space="preserve"> </w:t>
            </w:r>
            <w:r w:rsidR="2963CBC7" w:rsidRPr="00526D89">
              <w:rPr>
                <w:rFonts w:eastAsia="Calibri"/>
              </w:rPr>
              <w:t>organisation chart, headcount and FTE</w:t>
            </w:r>
            <w:bookmarkEnd w:id="3"/>
            <w:r w:rsidR="0009514C">
              <w:rPr>
                <w:rFonts w:eastAsia="Calibri"/>
              </w:rPr>
              <w:t xml:space="preserve"> details</w:t>
            </w:r>
            <w:r w:rsidR="2963CBC7" w:rsidRPr="00526D89">
              <w:rPr>
                <w:rFonts w:eastAsia="Calibri"/>
              </w:rPr>
              <w:t xml:space="preserve">. Please </w:t>
            </w:r>
            <w:r w:rsidR="0009514C">
              <w:rPr>
                <w:rFonts w:eastAsia="Calibri"/>
              </w:rPr>
              <w:t xml:space="preserve">also </w:t>
            </w:r>
            <w:r w:rsidR="2963CBC7" w:rsidRPr="00526D89">
              <w:rPr>
                <w:rFonts w:eastAsia="Calibri"/>
              </w:rPr>
              <w:t>note any vacancies</w:t>
            </w:r>
            <w:r w:rsidR="2ECE8D43" w:rsidRPr="00526D89">
              <w:rPr>
                <w:rFonts w:eastAsia="Calibri"/>
              </w:rPr>
              <w:t>.</w:t>
            </w:r>
          </w:p>
        </w:tc>
      </w:tr>
      <w:tr w:rsidR="00025FFF" w:rsidRPr="002D56E6" w14:paraId="1CDEA492" w14:textId="77777777" w:rsidTr="00526D89">
        <w:tc>
          <w:tcPr>
            <w:tcW w:w="1178"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BA4D79F" w14:textId="77777777" w:rsidR="00025FFF" w:rsidRPr="002D56E6" w:rsidRDefault="00025FFF" w:rsidP="00F21C4E">
            <w:pPr>
              <w:pStyle w:val="Bodyromannumerals"/>
              <w:rPr>
                <w:i/>
                <w:sz w:val="22"/>
                <w:lang w:val="en-US"/>
              </w:rPr>
            </w:pPr>
            <w:r w:rsidRPr="002D56E6">
              <w:rPr>
                <w:i/>
                <w:lang w:val="en-US"/>
              </w:rPr>
              <w:t>Processing Rules:</w:t>
            </w:r>
          </w:p>
        </w:tc>
        <w:tc>
          <w:tcPr>
            <w:tcW w:w="3822"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DF0E06D" w14:textId="457D9B81" w:rsidR="00025FFF" w:rsidRPr="00526D89" w:rsidRDefault="76DFEDFB" w:rsidP="00526D89">
            <w:pPr>
              <w:pStyle w:val="Bodyromannumerals"/>
            </w:pPr>
            <w:r w:rsidRPr="00526D89">
              <w:t>Input</w:t>
            </w:r>
          </w:p>
        </w:tc>
      </w:tr>
    </w:tbl>
    <w:p w14:paraId="46ACED6F" w14:textId="77777777" w:rsidR="003E3FE8" w:rsidRDefault="003E3FE8" w:rsidP="0072026E">
      <w:pPr>
        <w:pStyle w:val="Sectionsub-heading"/>
        <w:rPr>
          <w:lang w:val="en-GB"/>
        </w:rPr>
      </w:pPr>
    </w:p>
    <w:p w14:paraId="506C03E1" w14:textId="77777777" w:rsidR="003E3FE8" w:rsidRDefault="003E3FE8">
      <w:pPr>
        <w:spacing w:after="160" w:line="259" w:lineRule="auto"/>
        <w:rPr>
          <w:rFonts w:ascii="Calibri" w:hAnsi="Calibri" w:cs="Calibri"/>
          <w:b/>
          <w:color w:val="182B46"/>
          <w:sz w:val="26"/>
          <w:lang w:val="en-GB"/>
        </w:rPr>
      </w:pPr>
      <w:r>
        <w:rPr>
          <w:lang w:val="en-GB"/>
        </w:rPr>
        <w:br w:type="page"/>
      </w:r>
    </w:p>
    <w:p w14:paraId="19916233" w14:textId="731D91B7" w:rsidR="0072026E" w:rsidRDefault="0072026E" w:rsidP="0072026E">
      <w:pPr>
        <w:pStyle w:val="Sectionsub-heading"/>
        <w:rPr>
          <w:lang w:val="en-GB"/>
        </w:rPr>
      </w:pPr>
      <w:r>
        <w:rPr>
          <w:lang w:val="en-GB"/>
        </w:rPr>
        <w:lastRenderedPageBreak/>
        <w:t xml:space="preserve">BLOCK </w:t>
      </w:r>
      <w:r w:rsidR="00DE3FC8">
        <w:rPr>
          <w:lang w:val="en-GB"/>
        </w:rPr>
        <w:t>7</w:t>
      </w:r>
      <w:r>
        <w:rPr>
          <w:lang w:val="en-GB"/>
        </w:rPr>
        <w:t>: BORROWING ARRANGEMENTS</w:t>
      </w:r>
    </w:p>
    <w:tbl>
      <w:tblPr>
        <w:tblStyle w:val="TableGrid"/>
        <w:tblW w:w="5000" w:type="pct"/>
        <w:tblLook w:val="04A0" w:firstRow="1" w:lastRow="0" w:firstColumn="1" w:lastColumn="0" w:noHBand="0" w:noVBand="1"/>
      </w:tblPr>
      <w:tblGrid>
        <w:gridCol w:w="1208"/>
        <w:gridCol w:w="653"/>
        <w:gridCol w:w="4538"/>
        <w:gridCol w:w="1159"/>
      </w:tblGrid>
      <w:tr w:rsidR="00447155" w:rsidRPr="00465D53" w14:paraId="5ED583EC" w14:textId="77777777" w:rsidTr="002F2ABA">
        <w:tc>
          <w:tcPr>
            <w:tcW w:w="799" w:type="pct"/>
          </w:tcPr>
          <w:p w14:paraId="7970F466" w14:textId="1A1D796F" w:rsidR="00447155" w:rsidRPr="008E3F2F" w:rsidRDefault="00447155" w:rsidP="00447155">
            <w:pPr>
              <w:pStyle w:val="Bodyromannumerals"/>
              <w:rPr>
                <w:b/>
                <w:bCs/>
                <w:lang w:val="en-US"/>
              </w:rPr>
            </w:pPr>
            <w:r w:rsidRPr="008E3F2F">
              <w:rPr>
                <w:b/>
                <w:bCs/>
              </w:rPr>
              <w:t>AA</w:t>
            </w:r>
            <w:r w:rsidR="002773B5" w:rsidRPr="008E3F2F">
              <w:rPr>
                <w:b/>
                <w:bCs/>
              </w:rPr>
              <w:t>1</w:t>
            </w:r>
            <w:r w:rsidRPr="008E3F2F">
              <w:rPr>
                <w:b/>
                <w:bCs/>
              </w:rPr>
              <w:t>.</w:t>
            </w:r>
            <w:r w:rsidR="00047091">
              <w:rPr>
                <w:b/>
                <w:bCs/>
              </w:rPr>
              <w:t>8</w:t>
            </w:r>
          </w:p>
        </w:tc>
        <w:tc>
          <w:tcPr>
            <w:tcW w:w="3434" w:type="pct"/>
            <w:gridSpan w:val="2"/>
          </w:tcPr>
          <w:p w14:paraId="7D5CDDE5" w14:textId="10F83A12" w:rsidR="00447155" w:rsidRPr="008E3F2F" w:rsidRDefault="00A82403" w:rsidP="00526D89">
            <w:pPr>
              <w:rPr>
                <w:rFonts w:ascii="Calibri" w:hAnsi="Calibri" w:cs="Calibri"/>
                <w:b/>
                <w:bCs/>
                <w:sz w:val="21"/>
                <w:szCs w:val="21"/>
              </w:rPr>
            </w:pPr>
            <w:r w:rsidRPr="00A82403">
              <w:rPr>
                <w:rFonts w:ascii="Calibri" w:hAnsi="Calibri" w:cs="Calibri"/>
                <w:b/>
                <w:bCs/>
                <w:sz w:val="21"/>
                <w:szCs w:val="21"/>
              </w:rPr>
              <w:t>Please provide a high level summary of debt arrangements (and any hedging arrangement(s)) for the Local Authority as a whole. If actual figures are not known, please provide estimates and explain the underlying assumptions or rationale for the estimates.</w:t>
            </w:r>
          </w:p>
        </w:tc>
        <w:tc>
          <w:tcPr>
            <w:tcW w:w="767" w:type="pct"/>
          </w:tcPr>
          <w:p w14:paraId="6EB9894F" w14:textId="541B8CDA" w:rsidR="00447155" w:rsidRPr="008E3F2F" w:rsidRDefault="00447155" w:rsidP="00447155">
            <w:pPr>
              <w:pStyle w:val="Bodyromannumerals"/>
              <w:rPr>
                <w:b/>
                <w:bCs/>
                <w:lang w:val="en-US"/>
              </w:rPr>
            </w:pPr>
            <w:r w:rsidRPr="008E3F2F">
              <w:rPr>
                <w:b/>
                <w:bCs/>
              </w:rPr>
              <w:t>General</w:t>
            </w:r>
          </w:p>
        </w:tc>
      </w:tr>
      <w:tr w:rsidR="0072026E" w:rsidRPr="002D56E6" w14:paraId="346CE81E" w14:textId="77777777" w:rsidTr="002F2ABA">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4032E80D" w14:textId="77777777" w:rsidR="0072026E" w:rsidRPr="002D56E6" w:rsidRDefault="0072026E" w:rsidP="691A8041">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48FF7C58" w14:textId="2C675519" w:rsidR="0072026E" w:rsidRPr="00526D89" w:rsidRDefault="7A8CD36A" w:rsidP="00526D89">
            <w:pPr>
              <w:pStyle w:val="Bodyromannumerals"/>
              <w:rPr>
                <w:rFonts w:eastAsia="Calibri"/>
              </w:rPr>
            </w:pPr>
            <w:r w:rsidRPr="00526D89">
              <w:rPr>
                <w:rFonts w:eastAsia="Calibri"/>
              </w:rPr>
              <w:t>Provide a high</w:t>
            </w:r>
            <w:r w:rsidR="2F583DA6" w:rsidRPr="00526D89">
              <w:rPr>
                <w:rFonts w:eastAsia="Calibri"/>
              </w:rPr>
              <w:t>-</w:t>
            </w:r>
            <w:r w:rsidRPr="00526D89">
              <w:rPr>
                <w:rFonts w:eastAsia="Calibri"/>
              </w:rPr>
              <w:t>level summary of debt</w:t>
            </w:r>
            <w:r w:rsidR="208CA9D2" w:rsidRPr="00526D89">
              <w:rPr>
                <w:rFonts w:eastAsia="Calibri"/>
              </w:rPr>
              <w:t xml:space="preserve">/hedging </w:t>
            </w:r>
            <w:r w:rsidRPr="00526D89">
              <w:rPr>
                <w:rFonts w:eastAsia="Calibri"/>
              </w:rPr>
              <w:t xml:space="preserve">arrangements and an excel spreadsheet with value, tenor, pricing etc. </w:t>
            </w:r>
          </w:p>
          <w:p w14:paraId="7BFD031A" w14:textId="13385A87" w:rsidR="0072026E" w:rsidRPr="002D56E6" w:rsidRDefault="00FF1460" w:rsidP="00526D89">
            <w:pPr>
              <w:pStyle w:val="Bodyromannumerals"/>
              <w:rPr>
                <w:rFonts w:eastAsia="Calibri"/>
                <w:color w:val="000000" w:themeColor="text1"/>
                <w:lang w:val="en-US"/>
              </w:rPr>
            </w:pPr>
            <w:r>
              <w:rPr>
                <w:rFonts w:eastAsia="Calibri"/>
              </w:rPr>
              <w:t>For</w:t>
            </w:r>
            <w:r w:rsidRPr="00526D89">
              <w:rPr>
                <w:rFonts w:eastAsia="Calibri"/>
              </w:rPr>
              <w:t xml:space="preserve"> </w:t>
            </w:r>
            <w:r w:rsidR="7A8CD36A" w:rsidRPr="00526D89">
              <w:rPr>
                <w:rFonts w:eastAsia="Calibri"/>
              </w:rPr>
              <w:t>debt (and any hedging arrangement)</w:t>
            </w:r>
            <w:r>
              <w:rPr>
                <w:rFonts w:eastAsia="Calibri"/>
              </w:rPr>
              <w:t>,</w:t>
            </w:r>
            <w:r w:rsidR="7A8CD36A" w:rsidRPr="00526D89">
              <w:rPr>
                <w:rFonts w:eastAsia="Calibri"/>
              </w:rPr>
              <w:t xml:space="preserve"> please provide information for the </w:t>
            </w:r>
            <w:r w:rsidR="00362AA7">
              <w:rPr>
                <w:rFonts w:eastAsia="Calibri"/>
              </w:rPr>
              <w:t>Local Authority</w:t>
            </w:r>
            <w:r w:rsidR="7A8CD36A" w:rsidRPr="00526D89">
              <w:rPr>
                <w:rFonts w:eastAsia="Calibri"/>
              </w:rPr>
              <w:t xml:space="preserve"> as a whole.</w:t>
            </w:r>
          </w:p>
        </w:tc>
      </w:tr>
      <w:tr w:rsidR="0072026E" w:rsidRPr="002D56E6" w14:paraId="6D1A6D2C" w14:textId="77777777" w:rsidTr="002F2ABA">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5111A17C" w14:textId="77777777" w:rsidR="0072026E" w:rsidRPr="002D56E6" w:rsidRDefault="0072026E" w:rsidP="00F21C4E">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C6D030A" w14:textId="5F2B33E5" w:rsidR="0072026E" w:rsidRPr="00F54819" w:rsidRDefault="00F54819" w:rsidP="00F54819">
            <w:pPr>
              <w:pStyle w:val="Bodyromannumerals"/>
            </w:pPr>
            <w:r w:rsidRPr="00F54819">
              <w:t>Input field</w:t>
            </w:r>
          </w:p>
        </w:tc>
      </w:tr>
      <w:tr w:rsidR="00FF1460" w:rsidRPr="008E3F2F" w14:paraId="1FAD7A30" w14:textId="77777777" w:rsidTr="002F2ABA">
        <w:tc>
          <w:tcPr>
            <w:tcW w:w="799" w:type="pct"/>
          </w:tcPr>
          <w:p w14:paraId="50D5466E" w14:textId="640FC63A" w:rsidR="00FF1460" w:rsidRPr="008E3F2F" w:rsidRDefault="00FF1460" w:rsidP="00113AF8">
            <w:pPr>
              <w:pStyle w:val="Bodyromannumerals"/>
              <w:rPr>
                <w:b/>
                <w:bCs/>
                <w:lang w:val="en-US"/>
              </w:rPr>
            </w:pPr>
            <w:r w:rsidRPr="008E3F2F">
              <w:rPr>
                <w:b/>
                <w:bCs/>
              </w:rPr>
              <w:t>AA1.</w:t>
            </w:r>
            <w:r w:rsidR="00047091">
              <w:rPr>
                <w:b/>
                <w:bCs/>
              </w:rPr>
              <w:t>9</w:t>
            </w:r>
          </w:p>
        </w:tc>
        <w:tc>
          <w:tcPr>
            <w:tcW w:w="3434" w:type="pct"/>
            <w:gridSpan w:val="2"/>
          </w:tcPr>
          <w:p w14:paraId="20FBDC3B" w14:textId="678A22AF" w:rsidR="00FF1460" w:rsidRPr="008E3F2F" w:rsidRDefault="00A82403" w:rsidP="00113AF8">
            <w:pPr>
              <w:rPr>
                <w:rFonts w:ascii="Calibri" w:hAnsi="Calibri" w:cs="Calibri"/>
                <w:b/>
                <w:bCs/>
                <w:sz w:val="21"/>
                <w:szCs w:val="21"/>
              </w:rPr>
            </w:pPr>
            <w:r w:rsidRPr="00A82403">
              <w:rPr>
                <w:rFonts w:ascii="Calibri" w:hAnsi="Calibri" w:cs="Calibri"/>
                <w:b/>
                <w:bCs/>
                <w:sz w:val="21"/>
                <w:szCs w:val="21"/>
              </w:rPr>
              <w:t>Please provide a high level summary of debt arrangements (and any hedging arrangement(s)) for the Local Authority specifically relating to drinking water assets including details of value, tenor and pricing. If actual figures are not known, please provide estimates and explain the underlying assumptions or rationale for the estimates.</w:t>
            </w:r>
          </w:p>
        </w:tc>
        <w:tc>
          <w:tcPr>
            <w:tcW w:w="767" w:type="pct"/>
          </w:tcPr>
          <w:p w14:paraId="793C76FB" w14:textId="77777777" w:rsidR="00FF1460" w:rsidRPr="008E3F2F" w:rsidRDefault="00FF1460" w:rsidP="00113AF8">
            <w:pPr>
              <w:pStyle w:val="Bodyromannumerals"/>
              <w:rPr>
                <w:b/>
                <w:bCs/>
                <w:lang w:val="en-US"/>
              </w:rPr>
            </w:pPr>
            <w:r w:rsidRPr="008E3F2F">
              <w:rPr>
                <w:b/>
                <w:bCs/>
              </w:rPr>
              <w:t>General</w:t>
            </w:r>
          </w:p>
        </w:tc>
      </w:tr>
      <w:tr w:rsidR="00FF1460" w:rsidRPr="002D56E6" w14:paraId="48B9B9D2" w14:textId="77777777" w:rsidTr="002F2ABA">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5D3558C8" w14:textId="77777777" w:rsidR="00FF1460" w:rsidRPr="002D56E6" w:rsidRDefault="00FF1460"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629BC639" w14:textId="49C3769F" w:rsidR="00FF1460" w:rsidRPr="00526D89" w:rsidRDefault="00FF1460" w:rsidP="00113AF8">
            <w:pPr>
              <w:pStyle w:val="Bodyromannumerals"/>
              <w:rPr>
                <w:rFonts w:eastAsia="Calibri"/>
              </w:rPr>
            </w:pPr>
            <w:r w:rsidRPr="00526D89">
              <w:rPr>
                <w:rFonts w:eastAsia="Calibri"/>
              </w:rPr>
              <w:t>Provide a high-level summary of debt/hedging arrangements</w:t>
            </w:r>
            <w:r w:rsidR="002F2ABA">
              <w:rPr>
                <w:rFonts w:eastAsia="Calibri"/>
              </w:rPr>
              <w:t xml:space="preserve"> for drinking waters assets</w:t>
            </w:r>
            <w:r w:rsidRPr="00526D89">
              <w:rPr>
                <w:rFonts w:eastAsia="Calibri"/>
              </w:rPr>
              <w:t xml:space="preserve"> and an excel spreadsheet with value, tenor, pricing etc. </w:t>
            </w:r>
          </w:p>
          <w:p w14:paraId="0D10632F" w14:textId="5B63DC97" w:rsidR="00FF1460" w:rsidRPr="002D56E6" w:rsidRDefault="00FF1460" w:rsidP="00113AF8">
            <w:pPr>
              <w:pStyle w:val="Bodyromannumerals"/>
              <w:rPr>
                <w:rFonts w:eastAsia="Calibri"/>
                <w:color w:val="000000" w:themeColor="text1"/>
                <w:lang w:val="en-US"/>
              </w:rPr>
            </w:pPr>
          </w:p>
        </w:tc>
      </w:tr>
      <w:tr w:rsidR="00FF1460" w:rsidRPr="00F54819" w14:paraId="52D8CAE9" w14:textId="77777777" w:rsidTr="002F2ABA">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181A8C87" w14:textId="77777777" w:rsidR="00FF1460" w:rsidRPr="002D56E6" w:rsidRDefault="00FF1460"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4D8DC559" w14:textId="77777777" w:rsidR="00FF1460" w:rsidRPr="00F54819" w:rsidRDefault="00FF1460" w:rsidP="00113AF8">
            <w:pPr>
              <w:pStyle w:val="Bodyromannumerals"/>
            </w:pPr>
            <w:r w:rsidRPr="00F54819">
              <w:t>Input field</w:t>
            </w:r>
          </w:p>
        </w:tc>
      </w:tr>
      <w:tr w:rsidR="00FF1460" w:rsidRPr="008E3F2F" w14:paraId="32301597" w14:textId="77777777" w:rsidTr="002F2ABA">
        <w:tc>
          <w:tcPr>
            <w:tcW w:w="799" w:type="pct"/>
          </w:tcPr>
          <w:p w14:paraId="61ED35D8" w14:textId="17764D22" w:rsidR="00FF1460" w:rsidRPr="008E3F2F" w:rsidRDefault="00FF1460" w:rsidP="00113AF8">
            <w:pPr>
              <w:pStyle w:val="Bodyromannumerals"/>
              <w:rPr>
                <w:b/>
                <w:bCs/>
                <w:lang w:val="en-US"/>
              </w:rPr>
            </w:pPr>
            <w:r w:rsidRPr="008E3F2F">
              <w:rPr>
                <w:b/>
                <w:bCs/>
              </w:rPr>
              <w:t>AA1.</w:t>
            </w:r>
            <w:r w:rsidR="002F2ABA">
              <w:rPr>
                <w:b/>
                <w:bCs/>
              </w:rPr>
              <w:t>1</w:t>
            </w:r>
            <w:r w:rsidR="00047091">
              <w:rPr>
                <w:b/>
                <w:bCs/>
              </w:rPr>
              <w:t>0</w:t>
            </w:r>
          </w:p>
        </w:tc>
        <w:tc>
          <w:tcPr>
            <w:tcW w:w="3434" w:type="pct"/>
            <w:gridSpan w:val="2"/>
          </w:tcPr>
          <w:p w14:paraId="64377A34" w14:textId="37DAC162" w:rsidR="006A3A14" w:rsidRPr="008E3F2F" w:rsidRDefault="00A82403" w:rsidP="00113AF8">
            <w:pPr>
              <w:rPr>
                <w:rFonts w:ascii="Calibri" w:hAnsi="Calibri" w:cs="Calibri"/>
                <w:b/>
                <w:bCs/>
                <w:sz w:val="21"/>
                <w:szCs w:val="21"/>
              </w:rPr>
            </w:pPr>
            <w:r w:rsidRPr="00A82403">
              <w:rPr>
                <w:rFonts w:ascii="Calibri" w:hAnsi="Calibri" w:cs="Calibri"/>
                <w:b/>
                <w:bCs/>
                <w:sz w:val="21"/>
                <w:szCs w:val="21"/>
              </w:rPr>
              <w:t>Please provide a high level summary of debt arrangements (and any hedging arrangement(s)) for the Local Authority specifically relating to wastewater assets including details of value, tenor and pricing. If actual figures are not known, please provide estimates and explain the underlying assumptions or rationale for the estimates.</w:t>
            </w:r>
          </w:p>
        </w:tc>
        <w:tc>
          <w:tcPr>
            <w:tcW w:w="767" w:type="pct"/>
          </w:tcPr>
          <w:p w14:paraId="3F581BD2" w14:textId="77777777" w:rsidR="00FF1460" w:rsidRPr="008E3F2F" w:rsidRDefault="00FF1460" w:rsidP="00113AF8">
            <w:pPr>
              <w:pStyle w:val="Bodyromannumerals"/>
              <w:rPr>
                <w:b/>
                <w:bCs/>
                <w:lang w:val="en-US"/>
              </w:rPr>
            </w:pPr>
            <w:r w:rsidRPr="008E3F2F">
              <w:rPr>
                <w:b/>
                <w:bCs/>
              </w:rPr>
              <w:t>General</w:t>
            </w:r>
          </w:p>
        </w:tc>
      </w:tr>
      <w:tr w:rsidR="00FF1460" w:rsidRPr="002D56E6" w14:paraId="46D4F2AF" w14:textId="77777777" w:rsidTr="002F2ABA">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79B91493" w14:textId="77777777" w:rsidR="00FF1460" w:rsidRPr="002D56E6" w:rsidRDefault="00FF1460"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494A6A18" w14:textId="3178110D" w:rsidR="00FF1460" w:rsidRPr="00501708" w:rsidRDefault="00FF1460" w:rsidP="00113AF8">
            <w:pPr>
              <w:pStyle w:val="Bodyromannumerals"/>
              <w:rPr>
                <w:rFonts w:eastAsia="Calibri"/>
              </w:rPr>
            </w:pPr>
            <w:r w:rsidRPr="00526D89">
              <w:rPr>
                <w:rFonts w:eastAsia="Calibri"/>
              </w:rPr>
              <w:t>Provide a high-level summary of debt / hedging arrangements</w:t>
            </w:r>
            <w:r w:rsidR="002F2ABA">
              <w:rPr>
                <w:rFonts w:eastAsia="Calibri"/>
              </w:rPr>
              <w:t xml:space="preserve"> for wastewater assets</w:t>
            </w:r>
            <w:r w:rsidRPr="00526D89">
              <w:rPr>
                <w:rFonts w:eastAsia="Calibri"/>
              </w:rPr>
              <w:t xml:space="preserve"> and an excel spreadsheet with value, tenor, pricing etc. </w:t>
            </w:r>
          </w:p>
        </w:tc>
      </w:tr>
      <w:tr w:rsidR="00FF1460" w:rsidRPr="00F54819" w14:paraId="0ACEE554" w14:textId="77777777" w:rsidTr="002F2ABA">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26F06DA" w14:textId="77777777" w:rsidR="00FF1460" w:rsidRPr="002D56E6" w:rsidRDefault="00FF1460"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866CCE3" w14:textId="77777777" w:rsidR="00FF1460" w:rsidRPr="00F54819" w:rsidRDefault="00FF1460" w:rsidP="00113AF8">
            <w:pPr>
              <w:pStyle w:val="Bodyromannumerals"/>
            </w:pPr>
            <w:r w:rsidRPr="00F54819">
              <w:t>Input field</w:t>
            </w:r>
          </w:p>
        </w:tc>
      </w:tr>
    </w:tbl>
    <w:p w14:paraId="411137D4" w14:textId="77777777" w:rsidR="007C4358" w:rsidRDefault="007C4358">
      <w:r>
        <w:br w:type="page"/>
      </w:r>
    </w:p>
    <w:tbl>
      <w:tblPr>
        <w:tblStyle w:val="TableGrid"/>
        <w:tblW w:w="5000" w:type="pct"/>
        <w:tblLook w:val="04A0" w:firstRow="1" w:lastRow="0" w:firstColumn="1" w:lastColumn="0" w:noHBand="0" w:noVBand="1"/>
      </w:tblPr>
      <w:tblGrid>
        <w:gridCol w:w="1208"/>
        <w:gridCol w:w="653"/>
        <w:gridCol w:w="4538"/>
        <w:gridCol w:w="1159"/>
      </w:tblGrid>
      <w:tr w:rsidR="002F2ABA" w:rsidRPr="008E3F2F" w14:paraId="71D955C6" w14:textId="77777777" w:rsidTr="002F2ABA">
        <w:tc>
          <w:tcPr>
            <w:tcW w:w="799" w:type="pct"/>
          </w:tcPr>
          <w:p w14:paraId="5646D953" w14:textId="4D078D97" w:rsidR="002F2ABA" w:rsidRPr="008E3F2F" w:rsidRDefault="002F2ABA" w:rsidP="00113AF8">
            <w:pPr>
              <w:pStyle w:val="Bodyromannumerals"/>
              <w:rPr>
                <w:b/>
                <w:bCs/>
                <w:lang w:val="en-US"/>
              </w:rPr>
            </w:pPr>
            <w:r w:rsidRPr="008E3F2F">
              <w:rPr>
                <w:b/>
                <w:bCs/>
              </w:rPr>
              <w:lastRenderedPageBreak/>
              <w:t>AA1.</w:t>
            </w:r>
            <w:r>
              <w:rPr>
                <w:b/>
                <w:bCs/>
              </w:rPr>
              <w:t>1</w:t>
            </w:r>
            <w:r w:rsidR="00047091">
              <w:rPr>
                <w:b/>
                <w:bCs/>
              </w:rPr>
              <w:t>1</w:t>
            </w:r>
          </w:p>
        </w:tc>
        <w:tc>
          <w:tcPr>
            <w:tcW w:w="3434" w:type="pct"/>
            <w:gridSpan w:val="2"/>
          </w:tcPr>
          <w:p w14:paraId="770C3145" w14:textId="1B697059" w:rsidR="006A3A14" w:rsidRPr="008E3F2F" w:rsidRDefault="00A82403" w:rsidP="00113AF8">
            <w:pPr>
              <w:rPr>
                <w:rFonts w:ascii="Calibri" w:hAnsi="Calibri" w:cs="Calibri"/>
                <w:b/>
                <w:bCs/>
                <w:sz w:val="21"/>
                <w:szCs w:val="21"/>
              </w:rPr>
            </w:pPr>
            <w:r w:rsidRPr="00A82403">
              <w:rPr>
                <w:rFonts w:ascii="Calibri" w:hAnsi="Calibri" w:cs="Calibri"/>
                <w:b/>
                <w:bCs/>
                <w:sz w:val="21"/>
                <w:szCs w:val="21"/>
              </w:rPr>
              <w:t>Please provide a high level summary of debt arrangements (and any hedging arrangement(s)) for the Local Authority specifically relating to stormwater assets including details of value, tenor and pricing. If actual figures are not known, please provide estimates and explain the underlying assumptions or rationale for the estimates.</w:t>
            </w:r>
          </w:p>
        </w:tc>
        <w:tc>
          <w:tcPr>
            <w:tcW w:w="767" w:type="pct"/>
          </w:tcPr>
          <w:p w14:paraId="29CB2864" w14:textId="77777777" w:rsidR="002F2ABA" w:rsidRPr="008E3F2F" w:rsidRDefault="002F2ABA" w:rsidP="00113AF8">
            <w:pPr>
              <w:pStyle w:val="Bodyromannumerals"/>
              <w:rPr>
                <w:b/>
                <w:bCs/>
                <w:lang w:val="en-US"/>
              </w:rPr>
            </w:pPr>
            <w:r w:rsidRPr="008E3F2F">
              <w:rPr>
                <w:b/>
                <w:bCs/>
              </w:rPr>
              <w:t>General</w:t>
            </w:r>
          </w:p>
        </w:tc>
      </w:tr>
      <w:tr w:rsidR="002F2ABA" w:rsidRPr="002D56E6" w14:paraId="60BC1741" w14:textId="77777777" w:rsidTr="002F2ABA">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39BC77C7" w14:textId="77777777" w:rsidR="002F2ABA" w:rsidRPr="002D56E6" w:rsidRDefault="002F2ABA"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0E4BE809" w14:textId="52012FC4" w:rsidR="002F2ABA" w:rsidRPr="00526D89" w:rsidRDefault="002F2ABA" w:rsidP="00113AF8">
            <w:pPr>
              <w:pStyle w:val="Bodyromannumerals"/>
              <w:rPr>
                <w:rFonts w:eastAsia="Calibri"/>
              </w:rPr>
            </w:pPr>
            <w:r w:rsidRPr="00526D89">
              <w:rPr>
                <w:rFonts w:eastAsia="Calibri"/>
              </w:rPr>
              <w:t>Provide a high-level summary of debt / hedging arrangements</w:t>
            </w:r>
            <w:r>
              <w:rPr>
                <w:rFonts w:eastAsia="Calibri"/>
              </w:rPr>
              <w:t xml:space="preserve"> for stormwater assets</w:t>
            </w:r>
            <w:r w:rsidRPr="00526D89">
              <w:rPr>
                <w:rFonts w:eastAsia="Calibri"/>
              </w:rPr>
              <w:t xml:space="preserve"> and an excel spreadsheet with value, tenor, pricing etc. </w:t>
            </w:r>
          </w:p>
          <w:p w14:paraId="1111537A" w14:textId="5AAB9F0D" w:rsidR="002F2ABA" w:rsidRPr="002D56E6" w:rsidRDefault="002F2ABA" w:rsidP="00113AF8">
            <w:pPr>
              <w:pStyle w:val="Bodyromannumerals"/>
              <w:rPr>
                <w:rFonts w:eastAsia="Calibri"/>
                <w:color w:val="000000" w:themeColor="text1"/>
                <w:lang w:val="en-US"/>
              </w:rPr>
            </w:pPr>
          </w:p>
        </w:tc>
      </w:tr>
      <w:tr w:rsidR="002F2ABA" w:rsidRPr="00F54819" w14:paraId="77450A5B" w14:textId="77777777" w:rsidTr="002F2ABA">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AD511B3" w14:textId="77777777" w:rsidR="002F2ABA" w:rsidRPr="002D56E6" w:rsidRDefault="002F2ABA"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4B14C7E2" w14:textId="77777777" w:rsidR="002F2ABA" w:rsidRPr="00F54819" w:rsidRDefault="002F2ABA" w:rsidP="00113AF8">
            <w:pPr>
              <w:pStyle w:val="Bodyromannumerals"/>
            </w:pPr>
            <w:r w:rsidRPr="00F54819">
              <w:t>Input field</w:t>
            </w:r>
          </w:p>
        </w:tc>
      </w:tr>
    </w:tbl>
    <w:p w14:paraId="5DEF8DA4" w14:textId="32A27510" w:rsidR="002773B5" w:rsidRDefault="002773B5" w:rsidP="00447155">
      <w:pPr>
        <w:pStyle w:val="Sectionsub-heading"/>
        <w:rPr>
          <w:lang w:val="en-GB"/>
        </w:rPr>
      </w:pPr>
      <w:r>
        <w:rPr>
          <w:lang w:val="en-GB"/>
        </w:rPr>
        <w:t xml:space="preserve">BLOCK </w:t>
      </w:r>
      <w:r w:rsidR="00DE3FC8">
        <w:rPr>
          <w:lang w:val="en-GB"/>
        </w:rPr>
        <w:t>8</w:t>
      </w:r>
      <w:r>
        <w:rPr>
          <w:lang w:val="en-GB"/>
        </w:rPr>
        <w:t>: STORMWATER ASSETS</w:t>
      </w:r>
    </w:p>
    <w:tbl>
      <w:tblPr>
        <w:tblStyle w:val="TableGrid"/>
        <w:tblW w:w="5000" w:type="pct"/>
        <w:tblLook w:val="04A0" w:firstRow="1" w:lastRow="0" w:firstColumn="1" w:lastColumn="0" w:noHBand="0" w:noVBand="1"/>
      </w:tblPr>
      <w:tblGrid>
        <w:gridCol w:w="1101"/>
        <w:gridCol w:w="37"/>
        <w:gridCol w:w="668"/>
        <w:gridCol w:w="4551"/>
        <w:gridCol w:w="30"/>
        <w:gridCol w:w="1158"/>
        <w:gridCol w:w="13"/>
      </w:tblGrid>
      <w:tr w:rsidR="00FF1460" w:rsidRPr="008E3F2F" w14:paraId="19AFB84E" w14:textId="77777777" w:rsidTr="0001434D">
        <w:tc>
          <w:tcPr>
            <w:tcW w:w="728" w:type="pct"/>
            <w:vAlign w:val="center"/>
          </w:tcPr>
          <w:p w14:paraId="1971365C" w14:textId="09D92F10" w:rsidR="00FF1460" w:rsidRPr="002F2ABA" w:rsidRDefault="00FF1460" w:rsidP="002F2ABA">
            <w:pPr>
              <w:pStyle w:val="Bodyromannumerals"/>
              <w:rPr>
                <w:b/>
                <w:bCs/>
              </w:rPr>
            </w:pPr>
            <w:r w:rsidRPr="002F2ABA">
              <w:rPr>
                <w:b/>
                <w:bCs/>
              </w:rPr>
              <w:t>AA1.1</w:t>
            </w:r>
            <w:r w:rsidR="002F2ABA" w:rsidRPr="002F2ABA">
              <w:rPr>
                <w:b/>
                <w:bCs/>
              </w:rPr>
              <w:t>2</w:t>
            </w:r>
          </w:p>
        </w:tc>
        <w:tc>
          <w:tcPr>
            <w:tcW w:w="3498" w:type="pct"/>
            <w:gridSpan w:val="4"/>
            <w:vAlign w:val="bottom"/>
          </w:tcPr>
          <w:p w14:paraId="273F18F4" w14:textId="79B9C8E2" w:rsidR="00FF1460" w:rsidRPr="002F2ABA" w:rsidRDefault="00FF1460" w:rsidP="002F2ABA">
            <w:pPr>
              <w:pStyle w:val="Bodyromannumerals"/>
              <w:rPr>
                <w:b/>
                <w:bCs/>
              </w:rPr>
            </w:pPr>
            <w:r w:rsidRPr="002F2ABA">
              <w:rPr>
                <w:b/>
                <w:bCs/>
              </w:rPr>
              <w:t>Are the stormwater assets in roads recorded as part of roading assets or stormwater assets</w:t>
            </w:r>
            <w:r w:rsidR="002F2ABA">
              <w:rPr>
                <w:b/>
                <w:bCs/>
              </w:rPr>
              <w:t>?</w:t>
            </w:r>
          </w:p>
        </w:tc>
        <w:tc>
          <w:tcPr>
            <w:tcW w:w="773" w:type="pct"/>
            <w:gridSpan w:val="2"/>
          </w:tcPr>
          <w:p w14:paraId="3AACFE97" w14:textId="77777777" w:rsidR="00FF1460" w:rsidRPr="002F2ABA" w:rsidRDefault="00FF1460" w:rsidP="002F2ABA">
            <w:pPr>
              <w:pStyle w:val="Bodyromannumerals"/>
              <w:rPr>
                <w:b/>
                <w:bCs/>
              </w:rPr>
            </w:pPr>
            <w:r w:rsidRPr="002F2ABA">
              <w:rPr>
                <w:b/>
                <w:bCs/>
              </w:rPr>
              <w:t>General</w:t>
            </w:r>
          </w:p>
        </w:tc>
      </w:tr>
      <w:tr w:rsidR="00FF1460" w:rsidRPr="002D56E6" w14:paraId="083A04B2" w14:textId="77777777" w:rsidTr="002F2ABA">
        <w:tc>
          <w:tcPr>
            <w:tcW w:w="1195" w:type="pct"/>
            <w:gridSpan w:val="3"/>
            <w:tcBorders>
              <w:left w:val="single" w:sz="4" w:space="0" w:color="FFFFFF" w:themeColor="background2"/>
              <w:bottom w:val="single" w:sz="4" w:space="0" w:color="FFFFFF" w:themeColor="background2"/>
              <w:right w:val="single" w:sz="4" w:space="0" w:color="FFFFFF" w:themeColor="background2"/>
            </w:tcBorders>
          </w:tcPr>
          <w:p w14:paraId="053E4CD3" w14:textId="369F16D6" w:rsidR="00FF1460" w:rsidRPr="002D56E6" w:rsidRDefault="00FF1460" w:rsidP="00113AF8">
            <w:pPr>
              <w:pStyle w:val="Bodyromannumerals"/>
              <w:rPr>
                <w:i/>
                <w:iCs/>
                <w:sz w:val="22"/>
                <w:szCs w:val="22"/>
                <w:lang w:val="en-US"/>
              </w:rPr>
            </w:pPr>
            <w:r w:rsidRPr="002D56E6">
              <w:rPr>
                <w:i/>
                <w:lang w:val="en-US"/>
              </w:rPr>
              <w:t>Definition:</w:t>
            </w:r>
          </w:p>
        </w:tc>
        <w:tc>
          <w:tcPr>
            <w:tcW w:w="3805" w:type="pct"/>
            <w:gridSpan w:val="4"/>
            <w:tcBorders>
              <w:left w:val="single" w:sz="4" w:space="0" w:color="FFFFFF" w:themeColor="background2"/>
              <w:bottom w:val="single" w:sz="4" w:space="0" w:color="FFFFFF" w:themeColor="background2"/>
              <w:right w:val="single" w:sz="4" w:space="0" w:color="FFFFFF" w:themeColor="background2"/>
            </w:tcBorders>
          </w:tcPr>
          <w:p w14:paraId="5E79F85E" w14:textId="50D481B4" w:rsidR="00FF1460" w:rsidRPr="002D56E6" w:rsidRDefault="00FF1460" w:rsidP="00113AF8">
            <w:pPr>
              <w:pStyle w:val="Bodyromannumerals"/>
              <w:rPr>
                <w:rFonts w:eastAsia="Calibri"/>
                <w:color w:val="000000" w:themeColor="text1"/>
                <w:lang w:val="en-US"/>
              </w:rPr>
            </w:pPr>
            <w:r>
              <w:rPr>
                <w:color w:val="000000" w:themeColor="text2"/>
                <w:sz w:val="22"/>
                <w:szCs w:val="22"/>
                <w:lang w:val="en-US"/>
              </w:rPr>
              <w:t xml:space="preserve">The purpose of this question is </w:t>
            </w:r>
            <w:r w:rsidRPr="007100D4">
              <w:rPr>
                <w:color w:val="000000" w:themeColor="text2"/>
                <w:sz w:val="22"/>
                <w:szCs w:val="22"/>
                <w:lang w:val="en-US"/>
              </w:rPr>
              <w:t xml:space="preserve">to understand whether </w:t>
            </w:r>
            <w:r w:rsidR="006D58D5">
              <w:rPr>
                <w:color w:val="000000" w:themeColor="text2"/>
                <w:sz w:val="22"/>
                <w:szCs w:val="22"/>
                <w:lang w:val="en-US"/>
              </w:rPr>
              <w:t>Local</w:t>
            </w:r>
            <w:r>
              <w:rPr>
                <w:color w:val="000000" w:themeColor="text2"/>
                <w:sz w:val="22"/>
                <w:szCs w:val="22"/>
                <w:lang w:val="en-US"/>
              </w:rPr>
              <w:t xml:space="preserve"> Authorities</w:t>
            </w:r>
            <w:r w:rsidRPr="007100D4">
              <w:rPr>
                <w:color w:val="000000" w:themeColor="text2"/>
                <w:sz w:val="22"/>
                <w:szCs w:val="22"/>
                <w:lang w:val="en-US"/>
              </w:rPr>
              <w:t xml:space="preserve"> combine stormwater infrastructure in roads, with the dedicated stormwater network. </w:t>
            </w:r>
          </w:p>
        </w:tc>
      </w:tr>
      <w:tr w:rsidR="00FF1460" w:rsidRPr="00F54819" w14:paraId="35F6429F" w14:textId="77777777" w:rsidTr="002F2ABA">
        <w:tc>
          <w:tcPr>
            <w:tcW w:w="1195" w:type="pct"/>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34D2CC46" w14:textId="4AB8407D" w:rsidR="00FF1460" w:rsidRPr="002D56E6" w:rsidRDefault="00FF1460" w:rsidP="00113AF8">
            <w:pPr>
              <w:pStyle w:val="Bodyromannumerals"/>
              <w:rPr>
                <w:i/>
                <w:sz w:val="22"/>
                <w:lang w:val="en-US"/>
              </w:rPr>
            </w:pPr>
            <w:r w:rsidRPr="002D56E6">
              <w:rPr>
                <w:i/>
                <w:lang w:val="en-US"/>
              </w:rPr>
              <w:t>Processing Rules:</w:t>
            </w:r>
          </w:p>
        </w:tc>
        <w:tc>
          <w:tcPr>
            <w:tcW w:w="3805" w:type="pct"/>
            <w:gridSpan w:val="4"/>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15F36855" w14:textId="163359F6" w:rsidR="00FF1460" w:rsidRPr="00F54819" w:rsidRDefault="00FF1460" w:rsidP="00113AF8">
            <w:pPr>
              <w:pStyle w:val="Bodyromannumerals"/>
            </w:pPr>
            <w:r>
              <w:rPr>
                <w:color w:val="000000" w:themeColor="text1"/>
                <w:sz w:val="22"/>
                <w:lang w:val="en-US"/>
              </w:rPr>
              <w:t xml:space="preserve">Input </w:t>
            </w:r>
          </w:p>
        </w:tc>
      </w:tr>
      <w:tr w:rsidR="00FF1460" w:rsidRPr="0092526D" w14:paraId="0816DF1F" w14:textId="77777777" w:rsidTr="002F2ABA">
        <w:trPr>
          <w:gridAfter w:val="1"/>
          <w:wAfter w:w="9" w:type="pct"/>
          <w:trHeight w:val="301"/>
        </w:trPr>
        <w:tc>
          <w:tcPr>
            <w:tcW w:w="753" w:type="pct"/>
            <w:gridSpan w:val="2"/>
            <w:vAlign w:val="center"/>
          </w:tcPr>
          <w:p w14:paraId="43E15666" w14:textId="60911300" w:rsidR="00FF1460" w:rsidRPr="002F2ABA" w:rsidRDefault="00FF1460" w:rsidP="002F2ABA">
            <w:pPr>
              <w:pStyle w:val="Bodyromannumerals"/>
              <w:rPr>
                <w:b/>
                <w:bCs/>
              </w:rPr>
            </w:pPr>
            <w:r w:rsidRPr="002F2ABA">
              <w:rPr>
                <w:b/>
                <w:bCs/>
              </w:rPr>
              <w:t>AA1.1</w:t>
            </w:r>
            <w:r w:rsidR="002F2ABA">
              <w:rPr>
                <w:b/>
                <w:bCs/>
              </w:rPr>
              <w:t>3</w:t>
            </w:r>
          </w:p>
        </w:tc>
        <w:tc>
          <w:tcPr>
            <w:tcW w:w="3453" w:type="pct"/>
            <w:gridSpan w:val="2"/>
            <w:vAlign w:val="center"/>
          </w:tcPr>
          <w:p w14:paraId="36BC4E16" w14:textId="7667F025" w:rsidR="00FF1460" w:rsidRPr="002F2ABA" w:rsidRDefault="00FF1460" w:rsidP="002F2ABA">
            <w:pPr>
              <w:pStyle w:val="Bodyromannumerals"/>
              <w:rPr>
                <w:b/>
                <w:bCs/>
              </w:rPr>
            </w:pPr>
            <w:r w:rsidRPr="002F2ABA">
              <w:rPr>
                <w:b/>
                <w:bCs/>
              </w:rPr>
              <w:t>Please provide a high-level summary (if available) of the rate of expansion of the stormwater network or any information on how much is being built by private development.</w:t>
            </w:r>
          </w:p>
        </w:tc>
        <w:tc>
          <w:tcPr>
            <w:tcW w:w="786" w:type="pct"/>
            <w:gridSpan w:val="2"/>
            <w:vAlign w:val="center"/>
          </w:tcPr>
          <w:p w14:paraId="710C8352" w14:textId="7E7CFB38" w:rsidR="00FF1460" w:rsidRPr="002F2ABA" w:rsidRDefault="00FF1460" w:rsidP="002F2ABA">
            <w:pPr>
              <w:pStyle w:val="Bodyromannumerals"/>
              <w:rPr>
                <w:b/>
                <w:bCs/>
              </w:rPr>
            </w:pPr>
            <w:r w:rsidRPr="002F2ABA">
              <w:rPr>
                <w:b/>
                <w:bCs/>
              </w:rPr>
              <w:t>General</w:t>
            </w:r>
          </w:p>
        </w:tc>
      </w:tr>
      <w:tr w:rsidR="00FF1460" w:rsidRPr="002D56E6" w14:paraId="41D90F6C" w14:textId="77777777" w:rsidTr="0001434D">
        <w:trPr>
          <w:gridAfter w:val="1"/>
          <w:wAfter w:w="9" w:type="pct"/>
          <w:trHeight w:val="368"/>
        </w:trPr>
        <w:tc>
          <w:tcPr>
            <w:tcW w:w="1195" w:type="pct"/>
            <w:gridSpan w:val="3"/>
            <w:tcBorders>
              <w:left w:val="single" w:sz="4" w:space="0" w:color="FFFFFF" w:themeColor="background2"/>
              <w:bottom w:val="single" w:sz="4" w:space="0" w:color="FFFFFF" w:themeColor="background2"/>
              <w:right w:val="single" w:sz="4" w:space="0" w:color="FFFFFF" w:themeColor="background2"/>
            </w:tcBorders>
          </w:tcPr>
          <w:p w14:paraId="707A6553" w14:textId="0ADEA932" w:rsidR="00FF1460" w:rsidRPr="002D56E6" w:rsidRDefault="00FF1460" w:rsidP="00F21C4E">
            <w:pPr>
              <w:pStyle w:val="Bodyromannumerals"/>
              <w:rPr>
                <w:i/>
                <w:sz w:val="22"/>
                <w:lang w:val="en-US"/>
              </w:rPr>
            </w:pPr>
            <w:r w:rsidRPr="002D56E6">
              <w:rPr>
                <w:i/>
                <w:lang w:val="en-US"/>
              </w:rPr>
              <w:t>Definition:</w:t>
            </w:r>
          </w:p>
        </w:tc>
        <w:tc>
          <w:tcPr>
            <w:tcW w:w="3797" w:type="pct"/>
            <w:gridSpan w:val="3"/>
            <w:tcBorders>
              <w:left w:val="single" w:sz="4" w:space="0" w:color="FFFFFF" w:themeColor="background2"/>
              <w:bottom w:val="single" w:sz="4" w:space="0" w:color="FFFFFF" w:themeColor="background2"/>
              <w:right w:val="single" w:sz="4" w:space="0" w:color="FFFFFF" w:themeColor="background2"/>
            </w:tcBorders>
          </w:tcPr>
          <w:p w14:paraId="228E22C8" w14:textId="12D849F8" w:rsidR="00FF1460" w:rsidRPr="00DE7962" w:rsidRDefault="00FF1460" w:rsidP="007100D4">
            <w:pPr>
              <w:pStyle w:val="Bodyromannumerals"/>
              <w:rPr>
                <w:color w:val="000000" w:themeColor="text2"/>
                <w:sz w:val="22"/>
                <w:szCs w:val="22"/>
                <w:lang w:val="en-US"/>
              </w:rPr>
            </w:pPr>
            <w:r w:rsidRPr="487CB321">
              <w:rPr>
                <w:color w:val="000000" w:themeColor="text2"/>
                <w:sz w:val="22"/>
                <w:szCs w:val="22"/>
                <w:lang w:val="en-US"/>
              </w:rPr>
              <w:t>This information is required to build a</w:t>
            </w:r>
            <w:r w:rsidR="006A3A14">
              <w:rPr>
                <w:color w:val="000000" w:themeColor="text2"/>
                <w:sz w:val="22"/>
                <w:szCs w:val="22"/>
                <w:lang w:val="en-US"/>
              </w:rPr>
              <w:t>n</w:t>
            </w:r>
            <w:r w:rsidRPr="487CB321">
              <w:rPr>
                <w:color w:val="000000" w:themeColor="text2"/>
                <w:sz w:val="22"/>
                <w:szCs w:val="22"/>
                <w:lang w:val="en-US"/>
              </w:rPr>
              <w:t xml:space="preserve"> understanding of the size, condition and investment profile of the stormwater network.</w:t>
            </w:r>
          </w:p>
        </w:tc>
      </w:tr>
      <w:tr w:rsidR="00FF1460" w:rsidRPr="002D56E6" w14:paraId="6B31C368" w14:textId="77777777" w:rsidTr="0001434D">
        <w:trPr>
          <w:gridAfter w:val="1"/>
          <w:wAfter w:w="9" w:type="pct"/>
          <w:trHeight w:val="585"/>
        </w:trPr>
        <w:tc>
          <w:tcPr>
            <w:tcW w:w="1195" w:type="pct"/>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3F3187FD" w14:textId="28CD0256" w:rsidR="00FF1460" w:rsidRPr="002D56E6" w:rsidRDefault="00FF1460" w:rsidP="00F21C4E">
            <w:pPr>
              <w:pStyle w:val="Bodyromannumerals"/>
              <w:rPr>
                <w:i/>
                <w:sz w:val="22"/>
                <w:lang w:val="en-US"/>
              </w:rPr>
            </w:pPr>
            <w:r w:rsidRPr="002D56E6">
              <w:rPr>
                <w:i/>
                <w:lang w:val="en-US"/>
              </w:rPr>
              <w:t>Processing Rules:</w:t>
            </w:r>
          </w:p>
        </w:tc>
        <w:tc>
          <w:tcPr>
            <w:tcW w:w="3797" w:type="pct"/>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A3AC202" w14:textId="2489AD97" w:rsidR="00FF1460" w:rsidRPr="002D56E6" w:rsidRDefault="00FF1460" w:rsidP="00F21C4E">
            <w:pPr>
              <w:pStyle w:val="Bodyromannumerals"/>
              <w:rPr>
                <w:color w:val="000000" w:themeColor="text1"/>
                <w:sz w:val="22"/>
                <w:lang w:val="en-US"/>
              </w:rPr>
            </w:pPr>
            <w:r>
              <w:rPr>
                <w:color w:val="000000" w:themeColor="text1"/>
                <w:sz w:val="22"/>
                <w:lang w:val="en-US"/>
              </w:rPr>
              <w:t xml:space="preserve">Input </w:t>
            </w:r>
          </w:p>
        </w:tc>
      </w:tr>
    </w:tbl>
    <w:p w14:paraId="7ACDDA87" w14:textId="764A9E86" w:rsidR="007C4358" w:rsidRDefault="007C4358" w:rsidP="00447155">
      <w:pPr>
        <w:pStyle w:val="Sectionsub-heading"/>
        <w:rPr>
          <w:lang w:val="en-GB"/>
        </w:rPr>
      </w:pPr>
      <w:r>
        <w:rPr>
          <w:lang w:val="en-GB"/>
        </w:rPr>
        <w:t xml:space="preserve">BLOCK 9: </w:t>
      </w:r>
      <w:r w:rsidR="00674FFE">
        <w:rPr>
          <w:lang w:val="en-GB"/>
        </w:rPr>
        <w:t xml:space="preserve">INFRASTRUCTURE STRATEGY </w:t>
      </w:r>
    </w:p>
    <w:tbl>
      <w:tblPr>
        <w:tblStyle w:val="TableGrid"/>
        <w:tblW w:w="5000" w:type="pct"/>
        <w:tblLook w:val="04A0" w:firstRow="1" w:lastRow="0" w:firstColumn="1" w:lastColumn="0" w:noHBand="0" w:noVBand="1"/>
      </w:tblPr>
      <w:tblGrid>
        <w:gridCol w:w="1139"/>
        <w:gridCol w:w="670"/>
        <w:gridCol w:w="4559"/>
        <w:gridCol w:w="1190"/>
      </w:tblGrid>
      <w:tr w:rsidR="007C4358" w:rsidRPr="002F2ABA" w14:paraId="191CFC8E" w14:textId="77777777" w:rsidTr="007C4358">
        <w:trPr>
          <w:trHeight w:val="301"/>
        </w:trPr>
        <w:tc>
          <w:tcPr>
            <w:tcW w:w="753" w:type="pct"/>
            <w:vAlign w:val="center"/>
          </w:tcPr>
          <w:p w14:paraId="4645545E" w14:textId="41538FD7" w:rsidR="007C4358" w:rsidRPr="002F2ABA" w:rsidRDefault="007C4358" w:rsidP="007C4358">
            <w:pPr>
              <w:pStyle w:val="Bodyromannumerals"/>
              <w:rPr>
                <w:b/>
                <w:bCs/>
              </w:rPr>
            </w:pPr>
            <w:r w:rsidRPr="002F2ABA">
              <w:rPr>
                <w:b/>
                <w:bCs/>
              </w:rPr>
              <w:t>AA1.1</w:t>
            </w:r>
            <w:r>
              <w:rPr>
                <w:b/>
                <w:bCs/>
              </w:rPr>
              <w:t>4</w:t>
            </w:r>
          </w:p>
        </w:tc>
        <w:tc>
          <w:tcPr>
            <w:tcW w:w="3453" w:type="pct"/>
            <w:gridSpan w:val="2"/>
            <w:vAlign w:val="center"/>
          </w:tcPr>
          <w:p w14:paraId="6CC28691" w14:textId="11ACCEF1" w:rsidR="007C4358" w:rsidRPr="002F2ABA" w:rsidRDefault="00A82403" w:rsidP="007C4358">
            <w:pPr>
              <w:pStyle w:val="Bodyromannumerals"/>
              <w:rPr>
                <w:b/>
                <w:bCs/>
              </w:rPr>
            </w:pPr>
            <w:r w:rsidRPr="00A82403">
              <w:rPr>
                <w:b/>
                <w:bCs/>
              </w:rPr>
              <w:t xml:space="preserve">Can you please provide the latest (draft or final) 30 year </w:t>
            </w:r>
            <w:r w:rsidR="00674FFE">
              <w:rPr>
                <w:b/>
                <w:bCs/>
              </w:rPr>
              <w:t>I</w:t>
            </w:r>
            <w:r w:rsidR="00433886">
              <w:rPr>
                <w:b/>
                <w:bCs/>
              </w:rPr>
              <w:t xml:space="preserve">nfrastructure </w:t>
            </w:r>
            <w:r w:rsidR="00674FFE">
              <w:rPr>
                <w:b/>
                <w:bCs/>
              </w:rPr>
              <w:t>S</w:t>
            </w:r>
            <w:r w:rsidR="00433886">
              <w:rPr>
                <w:b/>
                <w:bCs/>
              </w:rPr>
              <w:t>trategy</w:t>
            </w:r>
            <w:r w:rsidR="00674FFE">
              <w:rPr>
                <w:b/>
                <w:bCs/>
              </w:rPr>
              <w:t xml:space="preserve"> (2021-2051)</w:t>
            </w:r>
            <w:r w:rsidR="00433886">
              <w:rPr>
                <w:b/>
                <w:bCs/>
              </w:rPr>
              <w:t>, if</w:t>
            </w:r>
            <w:r w:rsidRPr="00A82403">
              <w:rPr>
                <w:b/>
                <w:bCs/>
              </w:rPr>
              <w:t xml:space="preserve"> available</w:t>
            </w:r>
          </w:p>
        </w:tc>
        <w:tc>
          <w:tcPr>
            <w:tcW w:w="786" w:type="pct"/>
            <w:vAlign w:val="center"/>
          </w:tcPr>
          <w:p w14:paraId="7DB16281" w14:textId="77777777" w:rsidR="007C4358" w:rsidRPr="002F2ABA" w:rsidRDefault="007C4358" w:rsidP="007C4358">
            <w:pPr>
              <w:pStyle w:val="Bodyromannumerals"/>
              <w:rPr>
                <w:b/>
                <w:bCs/>
              </w:rPr>
            </w:pPr>
            <w:r w:rsidRPr="002F2ABA">
              <w:rPr>
                <w:b/>
                <w:bCs/>
              </w:rPr>
              <w:t>General</w:t>
            </w:r>
          </w:p>
        </w:tc>
      </w:tr>
      <w:tr w:rsidR="007C4358" w:rsidRPr="00DE7962" w14:paraId="0574FD53" w14:textId="77777777" w:rsidTr="007C4358">
        <w:trPr>
          <w:trHeight w:val="368"/>
        </w:trPr>
        <w:tc>
          <w:tcPr>
            <w:tcW w:w="1195" w:type="pct"/>
            <w:gridSpan w:val="2"/>
            <w:tcBorders>
              <w:left w:val="single" w:sz="4" w:space="0" w:color="FFFFFF" w:themeColor="background2"/>
              <w:bottom w:val="single" w:sz="4" w:space="0" w:color="FFFFFF" w:themeColor="background2"/>
              <w:right w:val="single" w:sz="4" w:space="0" w:color="FFFFFF" w:themeColor="background2"/>
            </w:tcBorders>
          </w:tcPr>
          <w:p w14:paraId="081199A6" w14:textId="77777777" w:rsidR="007C4358" w:rsidRPr="002D56E6" w:rsidRDefault="007C4358" w:rsidP="007C4358">
            <w:pPr>
              <w:pStyle w:val="Bodyromannumerals"/>
              <w:rPr>
                <w:i/>
                <w:sz w:val="22"/>
                <w:lang w:val="en-US"/>
              </w:rPr>
            </w:pPr>
            <w:r w:rsidRPr="002D56E6">
              <w:rPr>
                <w:i/>
                <w:lang w:val="en-US"/>
              </w:rPr>
              <w:t>Definition:</w:t>
            </w:r>
          </w:p>
        </w:tc>
        <w:tc>
          <w:tcPr>
            <w:tcW w:w="3797" w:type="pct"/>
            <w:gridSpan w:val="2"/>
            <w:tcBorders>
              <w:left w:val="single" w:sz="4" w:space="0" w:color="FFFFFF" w:themeColor="background2"/>
              <w:bottom w:val="single" w:sz="4" w:space="0" w:color="FFFFFF" w:themeColor="background2"/>
              <w:right w:val="single" w:sz="4" w:space="0" w:color="FFFFFF" w:themeColor="background2"/>
            </w:tcBorders>
          </w:tcPr>
          <w:p w14:paraId="2640226A" w14:textId="303D68D6" w:rsidR="007C4358" w:rsidRPr="00DE7962" w:rsidRDefault="00D069EC" w:rsidP="007C4358">
            <w:pPr>
              <w:pStyle w:val="Bodyromannumerals"/>
              <w:rPr>
                <w:color w:val="000000" w:themeColor="text2"/>
                <w:sz w:val="22"/>
                <w:szCs w:val="22"/>
                <w:lang w:val="en-US"/>
              </w:rPr>
            </w:pPr>
            <w:r w:rsidRPr="00D069EC">
              <w:rPr>
                <w:color w:val="000000" w:themeColor="text2"/>
                <w:sz w:val="22"/>
                <w:szCs w:val="22"/>
                <w:lang w:val="en-US"/>
              </w:rPr>
              <w:t xml:space="preserve">Please state whether </w:t>
            </w:r>
            <w:r>
              <w:rPr>
                <w:color w:val="000000" w:themeColor="text2"/>
                <w:sz w:val="22"/>
                <w:szCs w:val="22"/>
                <w:lang w:val="en-US"/>
              </w:rPr>
              <w:t xml:space="preserve">you can provide the latest, finalised 30-year </w:t>
            </w:r>
            <w:r w:rsidR="00674FFE">
              <w:rPr>
                <w:color w:val="000000" w:themeColor="text2"/>
                <w:sz w:val="22"/>
                <w:szCs w:val="22"/>
                <w:lang w:val="en-US"/>
              </w:rPr>
              <w:t>Infrastructure Strategy (2021-2051)</w:t>
            </w:r>
            <w:r>
              <w:rPr>
                <w:color w:val="000000" w:themeColor="text2"/>
                <w:sz w:val="22"/>
                <w:szCs w:val="22"/>
                <w:lang w:val="en-US"/>
              </w:rPr>
              <w:t xml:space="preserve"> </w:t>
            </w:r>
            <w:r w:rsidRPr="00D069EC">
              <w:rPr>
                <w:color w:val="000000" w:themeColor="text2"/>
                <w:sz w:val="22"/>
                <w:szCs w:val="22"/>
                <w:lang w:val="en-US"/>
              </w:rPr>
              <w:t>via the supplied yes/no selector.</w:t>
            </w:r>
          </w:p>
        </w:tc>
      </w:tr>
      <w:tr w:rsidR="007C4358" w:rsidRPr="002D56E6" w14:paraId="34B68FB1" w14:textId="77777777" w:rsidTr="007C4358">
        <w:trPr>
          <w:trHeight w:val="585"/>
        </w:trPr>
        <w:tc>
          <w:tcPr>
            <w:tcW w:w="1195"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4271132" w14:textId="77777777" w:rsidR="007C4358" w:rsidRPr="002D56E6" w:rsidRDefault="007C4358" w:rsidP="007C4358">
            <w:pPr>
              <w:pStyle w:val="Bodyromannumerals"/>
              <w:rPr>
                <w:i/>
                <w:sz w:val="22"/>
                <w:lang w:val="en-US"/>
              </w:rPr>
            </w:pPr>
            <w:r w:rsidRPr="002D56E6">
              <w:rPr>
                <w:i/>
                <w:lang w:val="en-US"/>
              </w:rPr>
              <w:t>Processing Rules:</w:t>
            </w:r>
          </w:p>
        </w:tc>
        <w:tc>
          <w:tcPr>
            <w:tcW w:w="3797"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19CBA646" w14:textId="68716568" w:rsidR="007C4358" w:rsidRPr="002D56E6" w:rsidRDefault="00D069EC" w:rsidP="007C4358">
            <w:pPr>
              <w:pStyle w:val="Bodyromannumerals"/>
              <w:rPr>
                <w:color w:val="000000" w:themeColor="text1"/>
                <w:sz w:val="22"/>
                <w:lang w:val="en-US"/>
              </w:rPr>
            </w:pPr>
            <w:r>
              <w:rPr>
                <w:color w:val="000000" w:themeColor="text1"/>
                <w:sz w:val="22"/>
                <w:lang w:val="en-US"/>
              </w:rPr>
              <w:t>Yes/No</w:t>
            </w:r>
          </w:p>
        </w:tc>
      </w:tr>
    </w:tbl>
    <w:p w14:paraId="53758A88" w14:textId="5784F55A" w:rsidR="001E1002" w:rsidRDefault="00220967" w:rsidP="001D3FB2">
      <w:pPr>
        <w:pStyle w:val="Title1"/>
        <w:rPr>
          <w:lang w:val="en-GB"/>
        </w:rPr>
      </w:pPr>
      <w:r>
        <w:rPr>
          <w:lang w:val="en-GB"/>
        </w:rPr>
        <w:lastRenderedPageBreak/>
        <w:t>T</w:t>
      </w:r>
      <w:r w:rsidR="006F1E2E">
        <w:rPr>
          <w:lang w:val="en-GB"/>
        </w:rPr>
        <w:t>ABLE</w:t>
      </w:r>
      <w:r>
        <w:rPr>
          <w:lang w:val="en-GB"/>
        </w:rPr>
        <w:t xml:space="preserve"> AA</w:t>
      </w:r>
      <w:r w:rsidR="001C3798">
        <w:rPr>
          <w:lang w:val="en-GB"/>
        </w:rPr>
        <w:t>2</w:t>
      </w:r>
      <w:r>
        <w:rPr>
          <w:lang w:val="en-GB"/>
        </w:rPr>
        <w:t xml:space="preserve"> </w:t>
      </w:r>
      <w:r w:rsidR="001D3FB2">
        <w:rPr>
          <w:lang w:val="en-GB"/>
        </w:rPr>
        <w:t>–</w:t>
      </w:r>
      <w:r>
        <w:rPr>
          <w:lang w:val="en-GB"/>
        </w:rPr>
        <w:t xml:space="preserve"> </w:t>
      </w:r>
      <w:r w:rsidR="006F1E2E">
        <w:rPr>
          <w:lang w:val="en-GB"/>
        </w:rPr>
        <w:t xml:space="preserve">LAND ASSETS, </w:t>
      </w:r>
      <w:r w:rsidR="005A5108">
        <w:rPr>
          <w:lang w:val="en-GB"/>
        </w:rPr>
        <w:t>WATER, WASTEWATER AND STORMWATER ASSETS</w:t>
      </w:r>
      <w:r w:rsidR="006F1E2E">
        <w:rPr>
          <w:lang w:val="en-GB"/>
        </w:rPr>
        <w:t xml:space="preserve"> AND LIABILITIES</w:t>
      </w:r>
    </w:p>
    <w:p w14:paraId="14FC2096" w14:textId="6956A4B1" w:rsidR="006F31A3" w:rsidRDefault="00526BD6" w:rsidP="006F31A3">
      <w:pPr>
        <w:pStyle w:val="Sectionsub-heading"/>
        <w:rPr>
          <w:lang w:val="en-GB"/>
        </w:rPr>
      </w:pPr>
      <w:r>
        <w:rPr>
          <w:lang w:val="en-GB"/>
        </w:rPr>
        <w:t>Overview</w:t>
      </w:r>
    </w:p>
    <w:p w14:paraId="5105FB73" w14:textId="058A6F40" w:rsidR="00BE2400" w:rsidRPr="004775F9" w:rsidRDefault="00BE2400" w:rsidP="004775F9">
      <w:pPr>
        <w:pStyle w:val="Bodynumbercopy"/>
        <w:numPr>
          <w:ilvl w:val="0"/>
          <w:numId w:val="25"/>
        </w:numPr>
        <w:rPr>
          <w:lang w:val="en-GB"/>
        </w:rPr>
      </w:pPr>
      <w:r w:rsidRPr="004775F9">
        <w:rPr>
          <w:lang w:val="en-GB"/>
        </w:rPr>
        <w:t>In Table AA</w:t>
      </w:r>
      <w:r w:rsidR="001C3798" w:rsidRPr="004775F9">
        <w:rPr>
          <w:lang w:val="en-GB"/>
        </w:rPr>
        <w:t>2</w:t>
      </w:r>
      <w:r w:rsidRPr="004775F9">
        <w:rPr>
          <w:lang w:val="en-GB"/>
        </w:rPr>
        <w:t xml:space="preserve">, </w:t>
      </w:r>
      <w:r w:rsidR="006D58D5">
        <w:rPr>
          <w:lang w:val="en-GB"/>
        </w:rPr>
        <w:t>Local</w:t>
      </w:r>
      <w:r w:rsidRPr="004775F9">
        <w:rPr>
          <w:lang w:val="en-GB"/>
        </w:rPr>
        <w:t xml:space="preserve"> Authorities are requested to provide</w:t>
      </w:r>
      <w:r w:rsidR="00C65A6C" w:rsidRPr="004775F9">
        <w:rPr>
          <w:lang w:val="en-GB"/>
        </w:rPr>
        <w:t xml:space="preserve"> </w:t>
      </w:r>
      <w:r w:rsidRPr="004775F9">
        <w:rPr>
          <w:lang w:val="en-GB"/>
        </w:rPr>
        <w:t xml:space="preserve">information </w:t>
      </w:r>
      <w:r w:rsidR="007F1B0D">
        <w:rPr>
          <w:lang w:val="en-GB"/>
        </w:rPr>
        <w:t xml:space="preserve">for land, </w:t>
      </w:r>
      <w:r w:rsidR="007C4358">
        <w:rPr>
          <w:lang w:val="en-GB"/>
        </w:rPr>
        <w:t>water, wastewate</w:t>
      </w:r>
      <w:r w:rsidR="007F1B0D">
        <w:rPr>
          <w:lang w:val="en-GB"/>
        </w:rPr>
        <w:t>r</w:t>
      </w:r>
      <w:r w:rsidR="007C4358">
        <w:rPr>
          <w:lang w:val="en-GB"/>
        </w:rPr>
        <w:t xml:space="preserve"> and stormwater</w:t>
      </w:r>
      <w:r w:rsidR="00A04CF3">
        <w:rPr>
          <w:lang w:val="en-GB"/>
        </w:rPr>
        <w:t xml:space="preserve"> </w:t>
      </w:r>
      <w:r w:rsidR="007C4358">
        <w:rPr>
          <w:lang w:val="en-GB"/>
        </w:rPr>
        <w:t>assets as well as</w:t>
      </w:r>
      <w:r w:rsidR="00A04CF3">
        <w:rPr>
          <w:lang w:val="en-GB"/>
        </w:rPr>
        <w:t xml:space="preserve"> liabilities</w:t>
      </w:r>
      <w:r w:rsidR="00DD1C90">
        <w:rPr>
          <w:lang w:val="en-GB"/>
        </w:rPr>
        <w:t xml:space="preserve"> and consents</w:t>
      </w:r>
      <w:r w:rsidR="00A04CF3">
        <w:rPr>
          <w:lang w:val="en-GB"/>
        </w:rPr>
        <w:t>.</w:t>
      </w:r>
    </w:p>
    <w:p w14:paraId="6A084510" w14:textId="2477EEDA" w:rsidR="004D3133" w:rsidRDefault="00FE04DC" w:rsidP="00FE04DC">
      <w:pPr>
        <w:pStyle w:val="Sectionsub-heading"/>
        <w:rPr>
          <w:lang w:val="en-GB"/>
        </w:rPr>
      </w:pPr>
      <w:r>
        <w:rPr>
          <w:lang w:val="en-GB"/>
        </w:rPr>
        <w:t>Guidance</w:t>
      </w:r>
    </w:p>
    <w:p w14:paraId="73A42952" w14:textId="7BBB73CF" w:rsidR="00C67845" w:rsidRDefault="00C67845" w:rsidP="00C67845">
      <w:pPr>
        <w:pStyle w:val="Bodynumbercopy"/>
        <w:rPr>
          <w:lang w:val="en-GB"/>
        </w:rPr>
      </w:pPr>
      <w:r w:rsidRPr="31A21BC6">
        <w:rPr>
          <w:lang w:val="en-GB"/>
        </w:rPr>
        <w:t xml:space="preserve">For Table </w:t>
      </w:r>
      <w:r w:rsidRPr="1C936099">
        <w:rPr>
          <w:lang w:val="en-GB"/>
        </w:rPr>
        <w:t>AA</w:t>
      </w:r>
      <w:r w:rsidR="6F7E2251" w:rsidRPr="1C936099">
        <w:rPr>
          <w:lang w:val="en-GB"/>
        </w:rPr>
        <w:t>2</w:t>
      </w:r>
      <w:r w:rsidRPr="31A21BC6">
        <w:rPr>
          <w:lang w:val="en-GB"/>
        </w:rPr>
        <w:t xml:space="preserve"> please take into consideration the following:</w:t>
      </w:r>
    </w:p>
    <w:p w14:paraId="4BEDDDE4" w14:textId="12F60A8C" w:rsidR="001E1002" w:rsidRDefault="00C67845" w:rsidP="006B54B7">
      <w:pPr>
        <w:pStyle w:val="Bodynumbercopy"/>
        <w:numPr>
          <w:ilvl w:val="1"/>
          <w:numId w:val="16"/>
        </w:numPr>
        <w:rPr>
          <w:lang w:val="en-GB"/>
        </w:rPr>
      </w:pPr>
      <w:r w:rsidRPr="31A21BC6">
        <w:rPr>
          <w:lang w:val="en-GB"/>
        </w:rPr>
        <w:t>For this approach we have assumed the proposed entity to be tax-exempt. Please indicate if otherwise.</w:t>
      </w:r>
    </w:p>
    <w:p w14:paraId="43A1A6FA" w14:textId="6D0228D8" w:rsidR="007C4358" w:rsidRDefault="00CE414C" w:rsidP="00CE414C">
      <w:pPr>
        <w:pStyle w:val="Sectionsub-heading"/>
        <w:rPr>
          <w:lang w:val="en-GB"/>
        </w:rPr>
      </w:pPr>
      <w:r>
        <w:rPr>
          <w:lang w:val="en-GB"/>
        </w:rPr>
        <w:t xml:space="preserve">BLOCK 1: </w:t>
      </w:r>
      <w:r w:rsidR="00DA29F6" w:rsidRPr="00DA29F6">
        <w:rPr>
          <w:lang w:val="en-GB"/>
        </w:rPr>
        <w:t>WATER, WASTEWATER AND STORMWATER ASSETS AS WELL AS LAND ASSETS ASSOCIATED WITH THREE WATERS ASSETS</w:t>
      </w:r>
    </w:p>
    <w:tbl>
      <w:tblPr>
        <w:tblStyle w:val="TableGrid"/>
        <w:tblW w:w="5000" w:type="pct"/>
        <w:tblLook w:val="04A0" w:firstRow="1" w:lastRow="0" w:firstColumn="1" w:lastColumn="0" w:noHBand="0" w:noVBand="1"/>
      </w:tblPr>
      <w:tblGrid>
        <w:gridCol w:w="1032"/>
        <w:gridCol w:w="562"/>
        <w:gridCol w:w="4453"/>
        <w:gridCol w:w="1511"/>
      </w:tblGrid>
      <w:tr w:rsidR="007C4358" w:rsidRPr="002F2ABA" w14:paraId="24CF1DAC" w14:textId="77777777" w:rsidTr="007C4358">
        <w:trPr>
          <w:trHeight w:val="301"/>
        </w:trPr>
        <w:tc>
          <w:tcPr>
            <w:tcW w:w="683" w:type="pct"/>
            <w:vAlign w:val="center"/>
          </w:tcPr>
          <w:p w14:paraId="30D94350" w14:textId="5D701706" w:rsidR="007C4358" w:rsidRPr="002F2ABA" w:rsidRDefault="007C4358" w:rsidP="007C4358">
            <w:pPr>
              <w:pStyle w:val="Bodyromannumerals"/>
              <w:rPr>
                <w:b/>
                <w:bCs/>
              </w:rPr>
            </w:pPr>
            <w:r>
              <w:rPr>
                <w:b/>
                <w:bCs/>
              </w:rPr>
              <w:t>AA2.1</w:t>
            </w:r>
          </w:p>
        </w:tc>
        <w:tc>
          <w:tcPr>
            <w:tcW w:w="3318" w:type="pct"/>
            <w:gridSpan w:val="2"/>
            <w:vAlign w:val="center"/>
          </w:tcPr>
          <w:p w14:paraId="19F815A1" w14:textId="2ADAA9B7" w:rsidR="007C4358" w:rsidRPr="002F2ABA" w:rsidRDefault="00891BBD" w:rsidP="007C4358">
            <w:pPr>
              <w:pStyle w:val="Bodyromannumerals"/>
              <w:rPr>
                <w:b/>
                <w:bCs/>
              </w:rPr>
            </w:pPr>
            <w:r w:rsidRPr="00891BBD">
              <w:rPr>
                <w:b/>
                <w:bCs/>
              </w:rPr>
              <w:t xml:space="preserve">Please provide any readily available valuation documentation related to water, wastewater and stormwater assets as well as </w:t>
            </w:r>
            <w:r>
              <w:rPr>
                <w:b/>
                <w:bCs/>
              </w:rPr>
              <w:t>l</w:t>
            </w:r>
            <w:r w:rsidRPr="00891BBD">
              <w:rPr>
                <w:b/>
                <w:bCs/>
              </w:rPr>
              <w:t xml:space="preserve">and </w:t>
            </w:r>
            <w:r>
              <w:rPr>
                <w:b/>
                <w:bCs/>
              </w:rPr>
              <w:t>a</w:t>
            </w:r>
            <w:r w:rsidRPr="00891BBD">
              <w:rPr>
                <w:b/>
                <w:bCs/>
              </w:rPr>
              <w:t>ssets associated with three waters assets from 30 June 2016 to current</w:t>
            </w:r>
          </w:p>
        </w:tc>
        <w:tc>
          <w:tcPr>
            <w:tcW w:w="1000" w:type="pct"/>
            <w:vAlign w:val="center"/>
          </w:tcPr>
          <w:p w14:paraId="5D62727D" w14:textId="31A5EF9C" w:rsidR="007C4358" w:rsidRPr="002F2ABA" w:rsidRDefault="007C4358" w:rsidP="007C4358">
            <w:pPr>
              <w:pStyle w:val="Bodyromannumerals"/>
              <w:rPr>
                <w:b/>
                <w:bCs/>
              </w:rPr>
            </w:pPr>
            <w:r>
              <w:rPr>
                <w:b/>
                <w:bCs/>
              </w:rPr>
              <w:t>Attachment</w:t>
            </w:r>
          </w:p>
        </w:tc>
      </w:tr>
      <w:tr w:rsidR="007C4358" w:rsidRPr="00DE7962" w14:paraId="62696A2C" w14:textId="77777777" w:rsidTr="007C4358">
        <w:trPr>
          <w:trHeight w:val="368"/>
        </w:trPr>
        <w:tc>
          <w:tcPr>
            <w:tcW w:w="1055" w:type="pct"/>
            <w:gridSpan w:val="2"/>
            <w:tcBorders>
              <w:left w:val="single" w:sz="4" w:space="0" w:color="FFFFFF" w:themeColor="background2"/>
              <w:bottom w:val="single" w:sz="4" w:space="0" w:color="FFFFFF" w:themeColor="background2"/>
              <w:right w:val="single" w:sz="4" w:space="0" w:color="FFFFFF" w:themeColor="background2"/>
            </w:tcBorders>
          </w:tcPr>
          <w:p w14:paraId="38B2176B" w14:textId="77777777" w:rsidR="007C4358" w:rsidRPr="002D56E6" w:rsidRDefault="007C4358" w:rsidP="007C4358">
            <w:pPr>
              <w:pStyle w:val="Bodyromannumerals"/>
              <w:rPr>
                <w:i/>
                <w:sz w:val="22"/>
                <w:lang w:val="en-US"/>
              </w:rPr>
            </w:pPr>
            <w:r w:rsidRPr="002D56E6">
              <w:rPr>
                <w:i/>
                <w:lang w:val="en-US"/>
              </w:rPr>
              <w:t>Definition:</w:t>
            </w:r>
          </w:p>
        </w:tc>
        <w:tc>
          <w:tcPr>
            <w:tcW w:w="3945" w:type="pct"/>
            <w:gridSpan w:val="2"/>
            <w:tcBorders>
              <w:left w:val="single" w:sz="4" w:space="0" w:color="FFFFFF" w:themeColor="background2"/>
              <w:bottom w:val="single" w:sz="4" w:space="0" w:color="FFFFFF" w:themeColor="background2"/>
              <w:right w:val="single" w:sz="4" w:space="0" w:color="FFFFFF" w:themeColor="background2"/>
            </w:tcBorders>
          </w:tcPr>
          <w:p w14:paraId="233925BC" w14:textId="21ADA58D" w:rsidR="0065000A" w:rsidRPr="00891BBD" w:rsidRDefault="00D069EC" w:rsidP="007C4358">
            <w:pPr>
              <w:pStyle w:val="Bodyromannumerals"/>
            </w:pPr>
            <w:r w:rsidRPr="00A82403">
              <w:t>Please state whether you can provide the supporting valuation documentation via the supplied yes/no selector.</w:t>
            </w:r>
          </w:p>
        </w:tc>
      </w:tr>
    </w:tbl>
    <w:p w14:paraId="348492AC" w14:textId="77777777" w:rsidR="001A2182" w:rsidRDefault="001A2182" w:rsidP="00CE414C">
      <w:pPr>
        <w:pStyle w:val="Sectionsub-heading"/>
        <w:rPr>
          <w:lang w:val="en-GB"/>
        </w:rPr>
      </w:pPr>
      <w:r>
        <w:rPr>
          <w:lang w:val="en-GB"/>
        </w:rPr>
        <w:br w:type="page"/>
      </w:r>
    </w:p>
    <w:p w14:paraId="712325D5" w14:textId="0562A5F0" w:rsidR="005A23D7" w:rsidRDefault="005A23D7" w:rsidP="00CE414C">
      <w:pPr>
        <w:pStyle w:val="Sectionsub-heading"/>
        <w:rPr>
          <w:lang w:val="en-GB"/>
        </w:rPr>
      </w:pPr>
      <w:r>
        <w:rPr>
          <w:lang w:val="en-GB"/>
        </w:rPr>
        <w:lastRenderedPageBreak/>
        <w:t xml:space="preserve">BLOCK </w:t>
      </w:r>
      <w:r w:rsidR="00DA29F6">
        <w:rPr>
          <w:lang w:val="en-GB"/>
        </w:rPr>
        <w:t>2:</w:t>
      </w:r>
      <w:r>
        <w:rPr>
          <w:lang w:val="en-GB"/>
        </w:rPr>
        <w:t xml:space="preserve"> </w:t>
      </w:r>
      <w:r w:rsidR="00DA29F6" w:rsidRPr="00DA29F6">
        <w:rPr>
          <w:lang w:val="en-GB"/>
        </w:rPr>
        <w:t>LIABILITIES ASSOCIATED WITH WATER, WASTEWATER AND STORMWATER ASSETS</w:t>
      </w:r>
    </w:p>
    <w:tbl>
      <w:tblPr>
        <w:tblStyle w:val="TableGrid"/>
        <w:tblW w:w="5000" w:type="pct"/>
        <w:tblLook w:val="04A0" w:firstRow="1" w:lastRow="0" w:firstColumn="1" w:lastColumn="0" w:noHBand="0" w:noVBand="1"/>
      </w:tblPr>
      <w:tblGrid>
        <w:gridCol w:w="1102"/>
        <w:gridCol w:w="539"/>
        <w:gridCol w:w="4430"/>
        <w:gridCol w:w="1487"/>
      </w:tblGrid>
      <w:tr w:rsidR="00DA29F6" w:rsidRPr="002F2ABA" w14:paraId="74058776" w14:textId="77777777" w:rsidTr="00C050C3">
        <w:trPr>
          <w:trHeight w:val="301"/>
        </w:trPr>
        <w:tc>
          <w:tcPr>
            <w:tcW w:w="683" w:type="pct"/>
            <w:vAlign w:val="center"/>
          </w:tcPr>
          <w:p w14:paraId="38E312CD" w14:textId="4D8E374B" w:rsidR="00DA29F6" w:rsidRPr="002F2ABA" w:rsidRDefault="00DA29F6" w:rsidP="00C050C3">
            <w:pPr>
              <w:pStyle w:val="Bodyromannumerals"/>
              <w:rPr>
                <w:b/>
                <w:bCs/>
              </w:rPr>
            </w:pPr>
            <w:r>
              <w:rPr>
                <w:b/>
                <w:bCs/>
              </w:rPr>
              <w:t>AA2.2</w:t>
            </w:r>
            <w:r w:rsidR="005C7848">
              <w:rPr>
                <w:b/>
                <w:bCs/>
              </w:rPr>
              <w:t xml:space="preserve"> – AA2.32</w:t>
            </w:r>
          </w:p>
        </w:tc>
        <w:tc>
          <w:tcPr>
            <w:tcW w:w="3318" w:type="pct"/>
            <w:gridSpan w:val="2"/>
            <w:vAlign w:val="center"/>
          </w:tcPr>
          <w:p w14:paraId="7A551DE2" w14:textId="6556D017" w:rsidR="00DA29F6" w:rsidRPr="002F2ABA" w:rsidRDefault="00DA29F6" w:rsidP="00C050C3">
            <w:pPr>
              <w:pStyle w:val="Bodyromannumerals"/>
              <w:rPr>
                <w:b/>
                <w:bCs/>
              </w:rPr>
            </w:pPr>
            <w:r w:rsidRPr="00DA29F6">
              <w:rPr>
                <w:b/>
                <w:bCs/>
              </w:rPr>
              <w:t>Please provide details in respect of financial liabilities (including contingent liabilities) as at 30 June 2020</w:t>
            </w:r>
          </w:p>
        </w:tc>
        <w:tc>
          <w:tcPr>
            <w:tcW w:w="1000" w:type="pct"/>
            <w:vAlign w:val="center"/>
          </w:tcPr>
          <w:p w14:paraId="2E685805" w14:textId="48516B68" w:rsidR="00DA29F6" w:rsidRPr="002F2ABA" w:rsidRDefault="00F22067" w:rsidP="00C050C3">
            <w:pPr>
              <w:pStyle w:val="Bodyromannumerals"/>
              <w:rPr>
                <w:b/>
                <w:bCs/>
              </w:rPr>
            </w:pPr>
            <w:r w:rsidRPr="00F22067">
              <w:rPr>
                <w:b/>
                <w:bCs/>
              </w:rPr>
              <w:t>NZ$'000</w:t>
            </w:r>
          </w:p>
        </w:tc>
      </w:tr>
      <w:tr w:rsidR="00DA29F6" w:rsidRPr="00DE7962" w14:paraId="2107780C" w14:textId="77777777" w:rsidTr="00C050C3">
        <w:trPr>
          <w:trHeight w:val="368"/>
        </w:trPr>
        <w:tc>
          <w:tcPr>
            <w:tcW w:w="1055" w:type="pct"/>
            <w:gridSpan w:val="2"/>
            <w:tcBorders>
              <w:left w:val="single" w:sz="4" w:space="0" w:color="FFFFFF" w:themeColor="background2"/>
              <w:bottom w:val="single" w:sz="4" w:space="0" w:color="FFFFFF" w:themeColor="background2"/>
              <w:right w:val="single" w:sz="4" w:space="0" w:color="FFFFFF" w:themeColor="background2"/>
            </w:tcBorders>
          </w:tcPr>
          <w:p w14:paraId="132ABD4B" w14:textId="77777777" w:rsidR="00DA29F6" w:rsidRPr="002D56E6" w:rsidRDefault="00DA29F6" w:rsidP="00DA29F6">
            <w:pPr>
              <w:pStyle w:val="Bodyromannumerals"/>
              <w:rPr>
                <w:i/>
                <w:sz w:val="22"/>
                <w:lang w:val="en-US"/>
              </w:rPr>
            </w:pPr>
            <w:r w:rsidRPr="002D56E6">
              <w:rPr>
                <w:i/>
                <w:lang w:val="en-US"/>
              </w:rPr>
              <w:t>Definition:</w:t>
            </w:r>
          </w:p>
        </w:tc>
        <w:tc>
          <w:tcPr>
            <w:tcW w:w="3945" w:type="pct"/>
            <w:gridSpan w:val="2"/>
            <w:tcBorders>
              <w:left w:val="single" w:sz="4" w:space="0" w:color="FFFFFF" w:themeColor="background2"/>
              <w:bottom w:val="single" w:sz="4" w:space="0" w:color="FFFFFF" w:themeColor="background2"/>
              <w:right w:val="single" w:sz="4" w:space="0" w:color="FFFFFF" w:themeColor="background2"/>
            </w:tcBorders>
          </w:tcPr>
          <w:p w14:paraId="1A76BF23" w14:textId="77777777" w:rsidR="00DA29F6" w:rsidRPr="007960CA" w:rsidRDefault="00DA29F6" w:rsidP="00DA29F6">
            <w:pPr>
              <w:pStyle w:val="Bodyromannumerals"/>
              <w:numPr>
                <w:ilvl w:val="0"/>
                <w:numId w:val="44"/>
              </w:numPr>
              <w:rPr>
                <w:sz w:val="20"/>
                <w:szCs w:val="20"/>
                <w:lang w:val="en-US"/>
              </w:rPr>
            </w:pPr>
            <w:r w:rsidRPr="007960CA">
              <w:rPr>
                <w:sz w:val="20"/>
                <w:szCs w:val="20"/>
                <w:lang w:val="en-US"/>
              </w:rPr>
              <w:t xml:space="preserve">Please disclose all reported (or off-balance sheet) financial liabilities (including contingent liabilities) as defined per the financial reporting purposes relating to the three water assets. </w:t>
            </w:r>
          </w:p>
          <w:p w14:paraId="588F5AE2" w14:textId="45CE0D6C" w:rsidR="00DA29F6" w:rsidRPr="007960CA" w:rsidRDefault="00DA29F6" w:rsidP="00DA29F6">
            <w:pPr>
              <w:pStyle w:val="Bodyromannumerals"/>
              <w:numPr>
                <w:ilvl w:val="0"/>
                <w:numId w:val="44"/>
              </w:numPr>
              <w:rPr>
                <w:sz w:val="20"/>
                <w:szCs w:val="20"/>
                <w:lang w:val="en-US"/>
              </w:rPr>
            </w:pPr>
            <w:r w:rsidRPr="007960CA">
              <w:rPr>
                <w:sz w:val="20"/>
                <w:szCs w:val="20"/>
                <w:lang w:val="en-US"/>
              </w:rPr>
              <w:t xml:space="preserve">Please select from the drop-down list whether the liability is related to water, wastewater, stormwater or multiple allocations. If there are multiple allocations </w:t>
            </w:r>
            <w:r w:rsidR="00546F70">
              <w:rPr>
                <w:sz w:val="20"/>
                <w:szCs w:val="20"/>
                <w:lang w:val="en-US"/>
              </w:rPr>
              <w:t xml:space="preserve">(including </w:t>
            </w:r>
            <w:r w:rsidR="00DD1C90" w:rsidRPr="007960CA">
              <w:rPr>
                <w:sz w:val="20"/>
                <w:szCs w:val="20"/>
                <w:lang w:val="en-US"/>
              </w:rPr>
              <w:t>non-three</w:t>
            </w:r>
            <w:r w:rsidRPr="007960CA">
              <w:rPr>
                <w:sz w:val="20"/>
                <w:szCs w:val="20"/>
                <w:lang w:val="en-US"/>
              </w:rPr>
              <w:t xml:space="preserve"> waters liabilities</w:t>
            </w:r>
            <w:r w:rsidR="00546F70">
              <w:rPr>
                <w:sz w:val="20"/>
                <w:szCs w:val="20"/>
                <w:lang w:val="en-US"/>
              </w:rPr>
              <w:t>)</w:t>
            </w:r>
            <w:r w:rsidRPr="007960CA">
              <w:rPr>
                <w:sz w:val="20"/>
                <w:szCs w:val="20"/>
                <w:lang w:val="en-US"/>
              </w:rPr>
              <w:t>, please provide the proportion of three water related liabilities in the comments field</w:t>
            </w:r>
            <w:r w:rsidR="00546F70">
              <w:rPr>
                <w:sz w:val="20"/>
                <w:szCs w:val="20"/>
                <w:lang w:val="en-US"/>
              </w:rPr>
              <w:t xml:space="preserve">. For example, </w:t>
            </w:r>
            <w:r w:rsidRPr="00A91D22">
              <w:rPr>
                <w:sz w:val="20"/>
                <w:szCs w:val="20"/>
                <w:lang w:val="en-US"/>
              </w:rPr>
              <w:t>if the liability is related equally to both water and wastewater please put water 50%, wastewater 50% in the comments field</w:t>
            </w:r>
            <w:r w:rsidR="00546F70">
              <w:rPr>
                <w:sz w:val="20"/>
                <w:szCs w:val="20"/>
                <w:lang w:val="en-US"/>
              </w:rPr>
              <w:t xml:space="preserve">. Alternatively, if the liability is related equally to stormwater and roading please put 50% stormwater </w:t>
            </w:r>
            <w:r w:rsidR="00546F70" w:rsidRPr="00A91D22">
              <w:rPr>
                <w:sz w:val="20"/>
                <w:szCs w:val="20"/>
                <w:lang w:val="en-US"/>
              </w:rPr>
              <w:t>in the comments field</w:t>
            </w:r>
            <w:r w:rsidR="00546F70">
              <w:rPr>
                <w:sz w:val="20"/>
                <w:szCs w:val="20"/>
                <w:lang w:val="en-US"/>
              </w:rPr>
              <w:t>.</w:t>
            </w:r>
          </w:p>
          <w:p w14:paraId="0E9E80A6" w14:textId="63E33520" w:rsidR="00DA29F6" w:rsidRPr="007960CA" w:rsidRDefault="00DA29F6" w:rsidP="00DA29F6">
            <w:pPr>
              <w:pStyle w:val="Bodyromannumerals"/>
              <w:numPr>
                <w:ilvl w:val="0"/>
                <w:numId w:val="44"/>
              </w:numPr>
              <w:rPr>
                <w:sz w:val="20"/>
                <w:szCs w:val="20"/>
                <w:lang w:val="en-US"/>
              </w:rPr>
            </w:pPr>
            <w:r w:rsidRPr="007960CA">
              <w:rPr>
                <w:sz w:val="20"/>
                <w:szCs w:val="20"/>
                <w:lang w:val="en-US"/>
              </w:rPr>
              <w:t xml:space="preserve">Please provide the liability amount in the </w:t>
            </w:r>
            <w:r w:rsidR="006F230F">
              <w:rPr>
                <w:sz w:val="20"/>
                <w:szCs w:val="20"/>
                <w:lang w:val="en-US"/>
              </w:rPr>
              <w:t>l</w:t>
            </w:r>
            <w:r w:rsidRPr="007960CA">
              <w:rPr>
                <w:sz w:val="20"/>
                <w:szCs w:val="20"/>
                <w:lang w:val="en-US"/>
              </w:rPr>
              <w:t xml:space="preserve">iability column in </w:t>
            </w:r>
            <w:r w:rsidR="00F22067">
              <w:rPr>
                <w:sz w:val="20"/>
                <w:szCs w:val="20"/>
                <w:lang w:val="en-US"/>
              </w:rPr>
              <w:t>NZ</w:t>
            </w:r>
            <w:r w:rsidRPr="007960CA">
              <w:rPr>
                <w:sz w:val="20"/>
                <w:szCs w:val="20"/>
                <w:lang w:val="en-US"/>
              </w:rPr>
              <w:t>$’000. If liabilities can’t be measured reliably, please leave the value cell blank or else please provide the best estimate.</w:t>
            </w:r>
          </w:p>
          <w:p w14:paraId="71BA0D09" w14:textId="77777777" w:rsidR="00DA29F6" w:rsidRPr="007960CA" w:rsidRDefault="00DA29F6" w:rsidP="00DA29F6">
            <w:pPr>
              <w:pStyle w:val="Bodyromannumerals"/>
              <w:numPr>
                <w:ilvl w:val="0"/>
                <w:numId w:val="44"/>
              </w:numPr>
              <w:rPr>
                <w:sz w:val="20"/>
                <w:szCs w:val="20"/>
                <w:lang w:val="en-US"/>
              </w:rPr>
            </w:pPr>
            <w:r w:rsidRPr="007960CA">
              <w:rPr>
                <w:sz w:val="20"/>
                <w:szCs w:val="20"/>
                <w:lang w:val="en-US"/>
              </w:rPr>
              <w:t>Please provide the date that the liability is measured.</w:t>
            </w:r>
          </w:p>
          <w:p w14:paraId="0992FCF9" w14:textId="77777777" w:rsidR="00DA29F6" w:rsidRPr="007960CA" w:rsidRDefault="00DA29F6" w:rsidP="00DA29F6">
            <w:pPr>
              <w:pStyle w:val="Bodyromannumerals"/>
              <w:numPr>
                <w:ilvl w:val="0"/>
                <w:numId w:val="44"/>
              </w:numPr>
              <w:rPr>
                <w:sz w:val="20"/>
                <w:szCs w:val="20"/>
                <w:lang w:val="en-US"/>
              </w:rPr>
            </w:pPr>
            <w:r w:rsidRPr="007960CA">
              <w:rPr>
                <w:sz w:val="20"/>
                <w:szCs w:val="20"/>
                <w:lang w:val="en-US"/>
              </w:rPr>
              <w:t xml:space="preserve">Please identify whether the liability is </w:t>
            </w:r>
            <w:proofErr w:type="spellStart"/>
            <w:r w:rsidRPr="007960CA">
              <w:rPr>
                <w:sz w:val="20"/>
                <w:szCs w:val="20"/>
                <w:lang w:val="en-US"/>
              </w:rPr>
              <w:t>recognised</w:t>
            </w:r>
            <w:proofErr w:type="spellEnd"/>
            <w:r w:rsidRPr="007960CA">
              <w:rPr>
                <w:sz w:val="20"/>
                <w:szCs w:val="20"/>
                <w:lang w:val="en-US"/>
              </w:rPr>
              <w:t xml:space="preserve"> on the balance sheet in the Yes/No drop-down list.</w:t>
            </w:r>
          </w:p>
          <w:p w14:paraId="63DD90BA" w14:textId="77777777" w:rsidR="00DA29F6" w:rsidRDefault="00DA29F6" w:rsidP="00DA29F6">
            <w:pPr>
              <w:pStyle w:val="Bodyromannumerals"/>
              <w:numPr>
                <w:ilvl w:val="0"/>
                <w:numId w:val="44"/>
              </w:numPr>
              <w:rPr>
                <w:sz w:val="20"/>
                <w:szCs w:val="20"/>
                <w:lang w:val="en-US"/>
              </w:rPr>
            </w:pPr>
            <w:r w:rsidRPr="007960CA">
              <w:rPr>
                <w:sz w:val="20"/>
                <w:szCs w:val="20"/>
                <w:lang w:val="en-US"/>
              </w:rPr>
              <w:t>Please identify whether the liability is contingent in the Yes/No drop-down list.</w:t>
            </w:r>
          </w:p>
          <w:p w14:paraId="69ACB0CC" w14:textId="59D5384C" w:rsidR="00DA29F6" w:rsidRPr="00DA29F6" w:rsidRDefault="00DA29F6" w:rsidP="00DA29F6">
            <w:pPr>
              <w:pStyle w:val="Bodyromannumerals"/>
              <w:numPr>
                <w:ilvl w:val="0"/>
                <w:numId w:val="44"/>
              </w:numPr>
              <w:rPr>
                <w:sz w:val="20"/>
                <w:szCs w:val="20"/>
                <w:lang w:val="en-US"/>
              </w:rPr>
            </w:pPr>
            <w:r w:rsidRPr="00DA29F6">
              <w:rPr>
                <w:sz w:val="20"/>
                <w:szCs w:val="20"/>
                <w:lang w:val="en-US"/>
              </w:rPr>
              <w:t>If the liability is contingent, please identify what the contingency is in the in the details field. For example, events such as an environmental issue raising a requirement for a restoration provision which could impact the future cashflow position of the operator. Alternatively, litigation of a claim in relation to the water services.</w:t>
            </w:r>
          </w:p>
        </w:tc>
      </w:tr>
      <w:bookmarkEnd w:id="1"/>
    </w:tbl>
    <w:p w14:paraId="03FF512A" w14:textId="0093E464" w:rsidR="00443713" w:rsidRDefault="00443713" w:rsidP="005A23D7">
      <w:pPr>
        <w:pStyle w:val="Tabletitles"/>
      </w:pPr>
    </w:p>
    <w:p w14:paraId="33C503E6" w14:textId="77777777" w:rsidR="00E91F24" w:rsidRDefault="00E91F24" w:rsidP="00113AF8">
      <w:pPr>
        <w:pStyle w:val="Sectionsub-heading"/>
        <w:rPr>
          <w:lang w:val="en-GB"/>
        </w:rPr>
        <w:sectPr w:rsidR="00E91F24" w:rsidSect="00C82356">
          <w:headerReference w:type="even" r:id="rId18"/>
          <w:headerReference w:type="default" r:id="rId19"/>
          <w:footerReference w:type="even" r:id="rId20"/>
          <w:footerReference w:type="default" r:id="rId21"/>
          <w:headerReference w:type="first" r:id="rId22"/>
          <w:footerReference w:type="first" r:id="rId23"/>
          <w:pgSz w:w="11906" w:h="16838" w:code="9"/>
          <w:pgMar w:top="1871" w:right="3402" w:bottom="1077" w:left="936" w:header="567" w:footer="493" w:gutter="0"/>
          <w:cols w:space="708"/>
          <w:titlePg/>
          <w:docGrid w:linePitch="360"/>
        </w:sectPr>
      </w:pPr>
    </w:p>
    <w:p w14:paraId="4F6FA9F7" w14:textId="54A1E809" w:rsidR="00113AF8" w:rsidRDefault="00113AF8" w:rsidP="00113AF8">
      <w:pPr>
        <w:pStyle w:val="Sectionsub-heading"/>
        <w:rPr>
          <w:lang w:val="en-GB"/>
        </w:rPr>
      </w:pPr>
      <w:r>
        <w:rPr>
          <w:lang w:val="en-GB"/>
        </w:rPr>
        <w:lastRenderedPageBreak/>
        <w:t xml:space="preserve">BLOCK </w:t>
      </w:r>
      <w:r w:rsidR="00523C32">
        <w:rPr>
          <w:lang w:val="en-GB"/>
        </w:rPr>
        <w:t>3</w:t>
      </w:r>
      <w:r>
        <w:rPr>
          <w:lang w:val="en-GB"/>
        </w:rPr>
        <w:t>: CONSENTS</w:t>
      </w:r>
    </w:p>
    <w:p w14:paraId="5EBBB49B" w14:textId="076A82B1" w:rsidR="00BE4E77" w:rsidRPr="002F071D" w:rsidRDefault="00BE4E77" w:rsidP="000A11BF">
      <w:pPr>
        <w:pStyle w:val="Sectionsub-heading"/>
        <w:rPr>
          <w:i/>
          <w:iCs/>
        </w:rPr>
      </w:pPr>
      <w:r w:rsidRPr="002F071D">
        <w:rPr>
          <w:i/>
          <w:iCs/>
        </w:rPr>
        <w:t>COLUMN DEFINITIONS</w:t>
      </w:r>
    </w:p>
    <w:tbl>
      <w:tblPr>
        <w:tblStyle w:val="TableGrid"/>
        <w:tblW w:w="7797" w:type="dxa"/>
        <w:tblLook w:val="04A0" w:firstRow="1" w:lastRow="0" w:firstColumn="1" w:lastColumn="0" w:noHBand="0" w:noVBand="1"/>
      </w:tblPr>
      <w:tblGrid>
        <w:gridCol w:w="1236"/>
        <w:gridCol w:w="147"/>
        <w:gridCol w:w="5061"/>
        <w:gridCol w:w="53"/>
        <w:gridCol w:w="1300"/>
      </w:tblGrid>
      <w:tr w:rsidR="00BE4E77" w:rsidRPr="00BE4E77" w14:paraId="69AA2049" w14:textId="77777777" w:rsidTr="00E91F24">
        <w:tc>
          <w:tcPr>
            <w:tcW w:w="1252" w:type="dxa"/>
          </w:tcPr>
          <w:p w14:paraId="620C84F6" w14:textId="77777777" w:rsidR="00BE4E77" w:rsidRPr="00BE4E77" w:rsidRDefault="00BE4E77" w:rsidP="00205FED">
            <w:pPr>
              <w:keepLines/>
              <w:spacing w:after="160" w:line="259" w:lineRule="auto"/>
              <w:jc w:val="both"/>
              <w:rPr>
                <w:rFonts w:ascii="Calibri" w:hAnsi="Calibri" w:cs="Calibri"/>
                <w:b/>
                <w:sz w:val="21"/>
                <w:szCs w:val="21"/>
                <w:lang w:val="en-US"/>
              </w:rPr>
            </w:pPr>
            <w:r w:rsidRPr="00BE4E77">
              <w:rPr>
                <w:rFonts w:ascii="Calibri" w:hAnsi="Calibri" w:cs="Calibri"/>
                <w:b/>
                <w:sz w:val="21"/>
                <w:szCs w:val="21"/>
                <w:lang w:val="en-US"/>
              </w:rPr>
              <w:t>Col. 1</w:t>
            </w:r>
          </w:p>
        </w:tc>
        <w:tc>
          <w:tcPr>
            <w:tcW w:w="5628" w:type="dxa"/>
            <w:gridSpan w:val="3"/>
          </w:tcPr>
          <w:p w14:paraId="1555B0D4" w14:textId="14E5EE75" w:rsidR="00BE4E77" w:rsidRPr="00BE4E77" w:rsidRDefault="00BE4E77"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Description</w:t>
            </w:r>
          </w:p>
        </w:tc>
        <w:tc>
          <w:tcPr>
            <w:tcW w:w="917" w:type="dxa"/>
          </w:tcPr>
          <w:p w14:paraId="136D783B" w14:textId="6420C3F4" w:rsidR="00BE4E77" w:rsidRPr="00E91F24" w:rsidRDefault="00BE4E77"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General</w:t>
            </w:r>
          </w:p>
        </w:tc>
      </w:tr>
      <w:tr w:rsidR="00BE4E77" w:rsidRPr="00BE4E77" w14:paraId="1061FB0F" w14:textId="77777777" w:rsidTr="00E91F24">
        <w:trPr>
          <w:gridAfter w:val="1"/>
          <w:wAfter w:w="917" w:type="dxa"/>
        </w:trPr>
        <w:tc>
          <w:tcPr>
            <w:tcW w:w="1412" w:type="dxa"/>
            <w:gridSpan w:val="2"/>
            <w:tcBorders>
              <w:left w:val="single" w:sz="4" w:space="0" w:color="FFFFFF"/>
              <w:bottom w:val="single" w:sz="4" w:space="0" w:color="FFFFFF"/>
              <w:right w:val="single" w:sz="4" w:space="0" w:color="FFFFFF"/>
            </w:tcBorders>
          </w:tcPr>
          <w:p w14:paraId="3EA57AD8"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gridSpan w:val="2"/>
            <w:tcBorders>
              <w:left w:val="single" w:sz="4" w:space="0" w:color="FFFFFF"/>
              <w:bottom w:val="single" w:sz="4" w:space="0" w:color="FFFFFF"/>
              <w:right w:val="single" w:sz="4" w:space="0" w:color="FFFFFF"/>
            </w:tcBorders>
          </w:tcPr>
          <w:p w14:paraId="6D6680A4" w14:textId="3241E06A" w:rsidR="00BE4E77" w:rsidRPr="00BE4E77" w:rsidRDefault="00BE4E77" w:rsidP="00205FED">
            <w:pPr>
              <w:keepLines/>
              <w:spacing w:after="160" w:line="259" w:lineRule="auto"/>
              <w:jc w:val="both"/>
              <w:rPr>
                <w:rFonts w:ascii="Calibri" w:hAnsi="Calibri" w:cs="Calibri"/>
                <w:sz w:val="21"/>
                <w:szCs w:val="21"/>
                <w:lang w:val="en-US"/>
              </w:rPr>
            </w:pPr>
            <w:r>
              <w:rPr>
                <w:rFonts w:ascii="Calibri" w:hAnsi="Calibri" w:cs="Calibri"/>
                <w:sz w:val="21"/>
                <w:szCs w:val="21"/>
                <w:lang w:val="en-US"/>
              </w:rPr>
              <w:t>Summary description of consent/designation</w:t>
            </w:r>
          </w:p>
        </w:tc>
      </w:tr>
      <w:tr w:rsidR="00BE4E77" w:rsidRPr="00BE4E77" w14:paraId="234AE57C" w14:textId="77777777" w:rsidTr="00E91F24">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19E91C15"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gridSpan w:val="2"/>
            <w:tcBorders>
              <w:top w:val="single" w:sz="4" w:space="0" w:color="FFFFFF"/>
              <w:left w:val="single" w:sz="4" w:space="0" w:color="FFFFFF"/>
              <w:bottom w:val="single" w:sz="4" w:space="0" w:color="FFFFFF"/>
              <w:right w:val="single" w:sz="4" w:space="0" w:color="FFFFFF"/>
            </w:tcBorders>
          </w:tcPr>
          <w:p w14:paraId="1EE71CDC" w14:textId="1D829B05" w:rsidR="00BE4E77" w:rsidRPr="00BE4E77" w:rsidRDefault="00BE4E77" w:rsidP="00205FED">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r w:rsidR="00BE4E77" w:rsidRPr="00BE4E77" w14:paraId="1AF65C58" w14:textId="77777777" w:rsidTr="00E91F24">
        <w:tc>
          <w:tcPr>
            <w:tcW w:w="1252" w:type="dxa"/>
          </w:tcPr>
          <w:p w14:paraId="0B529D6B" w14:textId="77777777" w:rsidR="00BE4E77" w:rsidRPr="00BE4E77" w:rsidRDefault="00BE4E77" w:rsidP="00205FED">
            <w:pPr>
              <w:keepLines/>
              <w:spacing w:after="160" w:line="259" w:lineRule="auto"/>
              <w:jc w:val="both"/>
              <w:rPr>
                <w:rFonts w:ascii="Calibri" w:hAnsi="Calibri" w:cs="Calibri"/>
                <w:b/>
                <w:sz w:val="21"/>
                <w:szCs w:val="21"/>
                <w:lang w:val="en-US"/>
              </w:rPr>
            </w:pPr>
            <w:r w:rsidRPr="00BE4E77">
              <w:rPr>
                <w:rFonts w:ascii="Calibri" w:hAnsi="Calibri" w:cs="Calibri"/>
                <w:b/>
                <w:sz w:val="21"/>
                <w:szCs w:val="21"/>
                <w:lang w:val="en-US"/>
              </w:rPr>
              <w:t>Col. 2</w:t>
            </w:r>
          </w:p>
        </w:tc>
        <w:tc>
          <w:tcPr>
            <w:tcW w:w="5628" w:type="dxa"/>
            <w:gridSpan w:val="3"/>
          </w:tcPr>
          <w:p w14:paraId="7B6DBD67" w14:textId="35215812" w:rsidR="00BE4E77" w:rsidRPr="00BE4E77" w:rsidRDefault="008D1926"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 xml:space="preserve">Consent </w:t>
            </w:r>
            <w:r w:rsidR="000A11BF">
              <w:rPr>
                <w:rFonts w:ascii="Calibri" w:hAnsi="Calibri" w:cs="Calibri"/>
                <w:b/>
                <w:sz w:val="21"/>
                <w:szCs w:val="21"/>
                <w:lang w:val="en-US"/>
              </w:rPr>
              <w:t>N</w:t>
            </w:r>
            <w:r>
              <w:rPr>
                <w:rFonts w:ascii="Calibri" w:hAnsi="Calibri" w:cs="Calibri"/>
                <w:b/>
                <w:sz w:val="21"/>
                <w:szCs w:val="21"/>
                <w:lang w:val="en-US"/>
              </w:rPr>
              <w:t>umber</w:t>
            </w:r>
          </w:p>
        </w:tc>
        <w:tc>
          <w:tcPr>
            <w:tcW w:w="917" w:type="dxa"/>
          </w:tcPr>
          <w:p w14:paraId="3C0806B7" w14:textId="5B3C8354" w:rsidR="00BE4E77" w:rsidRPr="00E91F24" w:rsidRDefault="00BE4E77"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Nr</w:t>
            </w:r>
            <w:r w:rsidR="000A11BF">
              <w:rPr>
                <w:rFonts w:ascii="Calibri" w:hAnsi="Calibri" w:cs="Calibri"/>
                <w:b/>
                <w:sz w:val="21"/>
                <w:szCs w:val="21"/>
                <w:lang w:val="en-US"/>
              </w:rPr>
              <w:t>.</w:t>
            </w:r>
          </w:p>
        </w:tc>
      </w:tr>
      <w:tr w:rsidR="00BE4E77" w:rsidRPr="00BE4E77" w14:paraId="000F5065" w14:textId="77777777" w:rsidTr="00E91F24">
        <w:trPr>
          <w:gridAfter w:val="1"/>
          <w:wAfter w:w="917" w:type="dxa"/>
        </w:trPr>
        <w:tc>
          <w:tcPr>
            <w:tcW w:w="1412" w:type="dxa"/>
            <w:gridSpan w:val="2"/>
            <w:tcBorders>
              <w:left w:val="single" w:sz="4" w:space="0" w:color="FFFFFF"/>
              <w:bottom w:val="single" w:sz="4" w:space="0" w:color="FFFFFF"/>
              <w:right w:val="single" w:sz="4" w:space="0" w:color="FFFFFF"/>
            </w:tcBorders>
          </w:tcPr>
          <w:p w14:paraId="784168D8"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gridSpan w:val="2"/>
            <w:tcBorders>
              <w:left w:val="single" w:sz="4" w:space="0" w:color="FFFFFF"/>
              <w:bottom w:val="single" w:sz="4" w:space="0" w:color="FFFFFF"/>
              <w:right w:val="single" w:sz="4" w:space="0" w:color="FFFFFF"/>
            </w:tcBorders>
          </w:tcPr>
          <w:p w14:paraId="00600E40" w14:textId="1E358A2A" w:rsidR="00BE4E77" w:rsidRPr="00BE4E77" w:rsidRDefault="002F071D" w:rsidP="00205FED">
            <w:pPr>
              <w:keepLines/>
              <w:spacing w:after="160" w:line="259" w:lineRule="auto"/>
              <w:jc w:val="both"/>
              <w:rPr>
                <w:rFonts w:ascii="Calibri" w:hAnsi="Calibri" w:cs="Calibri"/>
                <w:sz w:val="21"/>
                <w:szCs w:val="21"/>
                <w:lang w:val="en-US"/>
              </w:rPr>
            </w:pPr>
            <w:r>
              <w:rPr>
                <w:rFonts w:ascii="Calibri" w:hAnsi="Calibri" w:cs="Calibri"/>
                <w:sz w:val="21"/>
                <w:szCs w:val="21"/>
                <w:lang w:val="en-US"/>
              </w:rPr>
              <w:t>Consent Number.</w:t>
            </w:r>
          </w:p>
        </w:tc>
      </w:tr>
      <w:tr w:rsidR="00BE4E77" w:rsidRPr="00BE4E77" w14:paraId="7E8490BD" w14:textId="77777777" w:rsidTr="00E91F24">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668BED6F"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gridSpan w:val="2"/>
            <w:tcBorders>
              <w:top w:val="single" w:sz="4" w:space="0" w:color="FFFFFF"/>
              <w:left w:val="single" w:sz="4" w:space="0" w:color="FFFFFF"/>
              <w:bottom w:val="single" w:sz="4" w:space="0" w:color="FFFFFF"/>
              <w:right w:val="single" w:sz="4" w:space="0" w:color="FFFFFF"/>
            </w:tcBorders>
          </w:tcPr>
          <w:p w14:paraId="2120B320" w14:textId="77777777" w:rsidR="00BE4E77" w:rsidRPr="00BE4E77" w:rsidRDefault="00BE4E77" w:rsidP="00205FED">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r w:rsidR="00BE4E77" w:rsidRPr="00BE4E77" w14:paraId="29F1B653" w14:textId="77777777" w:rsidTr="00E91F24">
        <w:tc>
          <w:tcPr>
            <w:tcW w:w="1252" w:type="dxa"/>
          </w:tcPr>
          <w:p w14:paraId="3EB192C1" w14:textId="77777777" w:rsidR="00BE4E77" w:rsidRPr="00BE4E77" w:rsidRDefault="00BE4E77" w:rsidP="00205FED">
            <w:pPr>
              <w:keepLines/>
              <w:spacing w:after="160" w:line="259" w:lineRule="auto"/>
              <w:jc w:val="both"/>
              <w:rPr>
                <w:rFonts w:ascii="Calibri" w:hAnsi="Calibri" w:cs="Calibri"/>
                <w:b/>
                <w:sz w:val="21"/>
                <w:szCs w:val="21"/>
                <w:lang w:val="en-US"/>
              </w:rPr>
            </w:pPr>
            <w:r w:rsidRPr="00BE4E77">
              <w:rPr>
                <w:rFonts w:ascii="Calibri" w:hAnsi="Calibri" w:cs="Calibri"/>
                <w:b/>
                <w:sz w:val="21"/>
                <w:szCs w:val="21"/>
                <w:lang w:val="en-US"/>
              </w:rPr>
              <w:t>Col. 3</w:t>
            </w:r>
          </w:p>
        </w:tc>
        <w:tc>
          <w:tcPr>
            <w:tcW w:w="5628" w:type="dxa"/>
            <w:gridSpan w:val="3"/>
          </w:tcPr>
          <w:p w14:paraId="3D57C5C3" w14:textId="5ECB9E7B" w:rsidR="00BE4E77" w:rsidRPr="00BE4E77" w:rsidRDefault="008D1926"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Duration</w:t>
            </w:r>
          </w:p>
        </w:tc>
        <w:tc>
          <w:tcPr>
            <w:tcW w:w="917" w:type="dxa"/>
          </w:tcPr>
          <w:p w14:paraId="6B4AA6E6" w14:textId="3AAC1056" w:rsidR="00BE4E77" w:rsidRPr="00E91F24" w:rsidRDefault="000A11BF"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Nr. years</w:t>
            </w:r>
          </w:p>
        </w:tc>
      </w:tr>
      <w:tr w:rsidR="00BE4E77" w:rsidRPr="00BE4E77" w14:paraId="68298882" w14:textId="77777777" w:rsidTr="00E91F24">
        <w:trPr>
          <w:gridAfter w:val="1"/>
          <w:wAfter w:w="917" w:type="dxa"/>
        </w:trPr>
        <w:tc>
          <w:tcPr>
            <w:tcW w:w="1412" w:type="dxa"/>
            <w:gridSpan w:val="2"/>
            <w:tcBorders>
              <w:left w:val="single" w:sz="4" w:space="0" w:color="FFFFFF"/>
              <w:bottom w:val="single" w:sz="4" w:space="0" w:color="FFFFFF"/>
              <w:right w:val="single" w:sz="4" w:space="0" w:color="FFFFFF"/>
            </w:tcBorders>
          </w:tcPr>
          <w:p w14:paraId="38EC4FDD"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gridSpan w:val="2"/>
            <w:tcBorders>
              <w:left w:val="single" w:sz="4" w:space="0" w:color="FFFFFF"/>
              <w:bottom w:val="single" w:sz="4" w:space="0" w:color="FFFFFF"/>
              <w:right w:val="single" w:sz="4" w:space="0" w:color="FFFFFF"/>
            </w:tcBorders>
          </w:tcPr>
          <w:p w14:paraId="5CC0B696" w14:textId="2288AA9C" w:rsidR="00BE4E77" w:rsidRPr="00BE4E77" w:rsidRDefault="00BE4E77" w:rsidP="00205FED">
            <w:pPr>
              <w:keepLines/>
              <w:spacing w:after="160" w:line="259" w:lineRule="auto"/>
              <w:jc w:val="both"/>
              <w:rPr>
                <w:rFonts w:ascii="Calibri" w:hAnsi="Calibri" w:cs="Calibri"/>
                <w:sz w:val="21"/>
                <w:szCs w:val="21"/>
                <w:lang w:val="en-US"/>
              </w:rPr>
            </w:pPr>
            <w:r>
              <w:rPr>
                <w:rFonts w:ascii="Calibri" w:hAnsi="Calibri" w:cs="Calibri"/>
                <w:sz w:val="21"/>
                <w:szCs w:val="21"/>
                <w:lang w:val="en-US"/>
              </w:rPr>
              <w:t>The reference number of the consent/designation stated.</w:t>
            </w:r>
          </w:p>
        </w:tc>
      </w:tr>
      <w:tr w:rsidR="00BE4E77" w:rsidRPr="00BE4E77" w14:paraId="489A9B47" w14:textId="77777777" w:rsidTr="00E91F24">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1C66D246"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gridSpan w:val="2"/>
            <w:tcBorders>
              <w:top w:val="single" w:sz="4" w:space="0" w:color="FFFFFF"/>
              <w:left w:val="single" w:sz="4" w:space="0" w:color="FFFFFF"/>
              <w:bottom w:val="single" w:sz="4" w:space="0" w:color="FFFFFF"/>
              <w:right w:val="single" w:sz="4" w:space="0" w:color="FFFFFF"/>
            </w:tcBorders>
          </w:tcPr>
          <w:p w14:paraId="2F9D8240" w14:textId="1D06CD7B" w:rsidR="00BE4E77" w:rsidRPr="00BE4E77" w:rsidRDefault="00BE4E77" w:rsidP="00205FED">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r w:rsidR="00BE4E77" w:rsidRPr="00BE4E77" w14:paraId="41447A5C" w14:textId="77777777" w:rsidTr="00E91F24">
        <w:tc>
          <w:tcPr>
            <w:tcW w:w="1252" w:type="dxa"/>
          </w:tcPr>
          <w:p w14:paraId="6E43DE50" w14:textId="77777777" w:rsidR="00BE4E77" w:rsidRPr="00BE4E77" w:rsidRDefault="00BE4E77" w:rsidP="00205FED">
            <w:pPr>
              <w:keepLines/>
              <w:spacing w:after="160" w:line="259" w:lineRule="auto"/>
              <w:jc w:val="both"/>
              <w:rPr>
                <w:rFonts w:ascii="Calibri" w:hAnsi="Calibri" w:cs="Calibri"/>
                <w:b/>
                <w:sz w:val="21"/>
                <w:szCs w:val="21"/>
                <w:lang w:val="en-US"/>
              </w:rPr>
            </w:pPr>
            <w:r w:rsidRPr="00BE4E77">
              <w:rPr>
                <w:rFonts w:ascii="Calibri" w:hAnsi="Calibri" w:cs="Calibri"/>
                <w:b/>
                <w:sz w:val="21"/>
                <w:szCs w:val="21"/>
                <w:lang w:val="en-US"/>
              </w:rPr>
              <w:t>Col. 4</w:t>
            </w:r>
          </w:p>
        </w:tc>
        <w:tc>
          <w:tcPr>
            <w:tcW w:w="5628" w:type="dxa"/>
            <w:gridSpan w:val="3"/>
          </w:tcPr>
          <w:p w14:paraId="3CB49601" w14:textId="5A1DCB7A" w:rsidR="00BE4E77" w:rsidRPr="00BE4E77" w:rsidRDefault="00BE4E77" w:rsidP="00205FED">
            <w:pPr>
              <w:keepLines/>
              <w:jc w:val="both"/>
              <w:rPr>
                <w:rFonts w:ascii="Calibri" w:hAnsi="Calibri" w:cs="Calibri"/>
                <w:b/>
                <w:sz w:val="21"/>
                <w:szCs w:val="21"/>
                <w:lang w:val="en-US"/>
              </w:rPr>
            </w:pPr>
            <w:r>
              <w:rPr>
                <w:rFonts w:ascii="Calibri" w:hAnsi="Calibri" w:cs="Calibri"/>
                <w:b/>
                <w:sz w:val="21"/>
                <w:szCs w:val="21"/>
                <w:lang w:val="en-US"/>
              </w:rPr>
              <w:t>Expiry date</w:t>
            </w:r>
          </w:p>
        </w:tc>
        <w:tc>
          <w:tcPr>
            <w:tcW w:w="917" w:type="dxa"/>
          </w:tcPr>
          <w:p w14:paraId="5A7F6742" w14:textId="77777777" w:rsidR="00BE4E77" w:rsidRDefault="000A11BF"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 xml:space="preserve">Date </w:t>
            </w:r>
          </w:p>
          <w:p w14:paraId="76EB706A" w14:textId="2703177F" w:rsidR="000A11BF" w:rsidRPr="00E91F24" w:rsidRDefault="000A11BF" w:rsidP="00205FED">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(xx/xx/</w:t>
            </w:r>
            <w:proofErr w:type="spellStart"/>
            <w:r>
              <w:rPr>
                <w:rFonts w:ascii="Calibri" w:hAnsi="Calibri" w:cs="Calibri"/>
                <w:b/>
                <w:sz w:val="21"/>
                <w:szCs w:val="21"/>
                <w:lang w:val="en-US"/>
              </w:rPr>
              <w:t>xxxx</w:t>
            </w:r>
            <w:proofErr w:type="spellEnd"/>
            <w:r>
              <w:rPr>
                <w:rFonts w:ascii="Calibri" w:hAnsi="Calibri" w:cs="Calibri"/>
                <w:b/>
                <w:sz w:val="21"/>
                <w:szCs w:val="21"/>
                <w:lang w:val="en-US"/>
              </w:rPr>
              <w:t>)</w:t>
            </w:r>
          </w:p>
        </w:tc>
      </w:tr>
      <w:tr w:rsidR="00BE4E77" w:rsidRPr="00BE4E77" w14:paraId="4FCF4B30" w14:textId="77777777" w:rsidTr="00E91F24">
        <w:trPr>
          <w:gridAfter w:val="1"/>
          <w:wAfter w:w="917" w:type="dxa"/>
        </w:trPr>
        <w:tc>
          <w:tcPr>
            <w:tcW w:w="1412" w:type="dxa"/>
            <w:gridSpan w:val="2"/>
            <w:tcBorders>
              <w:left w:val="single" w:sz="4" w:space="0" w:color="FFFFFF"/>
              <w:bottom w:val="single" w:sz="4" w:space="0" w:color="FFFFFF"/>
              <w:right w:val="single" w:sz="4" w:space="0" w:color="FFFFFF"/>
            </w:tcBorders>
          </w:tcPr>
          <w:p w14:paraId="7B16EBF7"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gridSpan w:val="2"/>
            <w:tcBorders>
              <w:left w:val="single" w:sz="4" w:space="0" w:color="FFFFFF"/>
              <w:bottom w:val="single" w:sz="4" w:space="0" w:color="FFFFFF"/>
              <w:right w:val="single" w:sz="4" w:space="0" w:color="FFFFFF"/>
            </w:tcBorders>
          </w:tcPr>
          <w:p w14:paraId="39676D0D" w14:textId="70334DA8" w:rsidR="00BE4E77" w:rsidRPr="00BE4E77" w:rsidRDefault="00BE4E77" w:rsidP="00205FED">
            <w:pPr>
              <w:keepLines/>
              <w:spacing w:after="160" w:line="259" w:lineRule="auto"/>
              <w:jc w:val="both"/>
              <w:rPr>
                <w:rFonts w:ascii="Calibri" w:hAnsi="Calibri" w:cs="Calibri"/>
                <w:sz w:val="21"/>
                <w:szCs w:val="21"/>
                <w:lang w:val="en-US"/>
              </w:rPr>
            </w:pPr>
            <w:r>
              <w:rPr>
                <w:rFonts w:ascii="Calibri" w:hAnsi="Calibri" w:cs="Calibri"/>
                <w:sz w:val="21"/>
                <w:szCs w:val="21"/>
                <w:lang w:val="en-US"/>
              </w:rPr>
              <w:t>Expi</w:t>
            </w:r>
            <w:r w:rsidR="00DA1F75">
              <w:rPr>
                <w:rFonts w:ascii="Calibri" w:hAnsi="Calibri" w:cs="Calibri"/>
                <w:sz w:val="21"/>
                <w:szCs w:val="21"/>
                <w:lang w:val="en-US"/>
              </w:rPr>
              <w:t>ry date of the stated consent/designation.</w:t>
            </w:r>
          </w:p>
        </w:tc>
      </w:tr>
      <w:tr w:rsidR="00BE4E77" w:rsidRPr="00BE4E77" w14:paraId="5954700A" w14:textId="77777777" w:rsidTr="00E91F24">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5E844481" w14:textId="77777777" w:rsidR="00BE4E77" w:rsidRPr="00BE4E77" w:rsidRDefault="00BE4E77" w:rsidP="00205FED">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gridSpan w:val="2"/>
            <w:tcBorders>
              <w:top w:val="single" w:sz="4" w:space="0" w:color="FFFFFF"/>
              <w:left w:val="single" w:sz="4" w:space="0" w:color="FFFFFF"/>
              <w:bottom w:val="single" w:sz="4" w:space="0" w:color="FFFFFF"/>
              <w:right w:val="single" w:sz="4" w:space="0" w:color="FFFFFF"/>
            </w:tcBorders>
          </w:tcPr>
          <w:p w14:paraId="1345016D" w14:textId="77777777" w:rsidR="00BE4E77" w:rsidRPr="00BE4E77" w:rsidRDefault="00BE4E77" w:rsidP="00205FED">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r w:rsidR="00BE4E77" w:rsidRPr="00AE1662" w14:paraId="5C7F2B26" w14:textId="77777777" w:rsidTr="00E91F24">
        <w:tc>
          <w:tcPr>
            <w:tcW w:w="1252" w:type="dxa"/>
          </w:tcPr>
          <w:p w14:paraId="1A36BC41" w14:textId="77777777" w:rsidR="00BE4E77" w:rsidRPr="00CD3DD5" w:rsidRDefault="00BE4E77" w:rsidP="00205FED">
            <w:pPr>
              <w:keepLines/>
              <w:spacing w:after="160" w:line="259" w:lineRule="auto"/>
              <w:jc w:val="both"/>
              <w:rPr>
                <w:rFonts w:ascii="Calibri" w:hAnsi="Calibri" w:cs="Arial"/>
                <w:b/>
                <w:sz w:val="21"/>
                <w:szCs w:val="21"/>
                <w:lang w:val="en-US"/>
              </w:rPr>
            </w:pPr>
            <w:r w:rsidRPr="00CD3DD5">
              <w:rPr>
                <w:rFonts w:ascii="Calibri" w:hAnsi="Calibri" w:cs="Arial"/>
                <w:b/>
                <w:sz w:val="21"/>
                <w:szCs w:val="21"/>
                <w:lang w:val="en-US"/>
              </w:rPr>
              <w:t>Col. 5</w:t>
            </w:r>
          </w:p>
        </w:tc>
        <w:tc>
          <w:tcPr>
            <w:tcW w:w="5569" w:type="dxa"/>
            <w:gridSpan w:val="2"/>
          </w:tcPr>
          <w:p w14:paraId="40E0BCF0" w14:textId="21309231" w:rsidR="00BE4E77" w:rsidRPr="00CD3DD5" w:rsidRDefault="00BE4E77" w:rsidP="00205FED">
            <w:pPr>
              <w:keepLines/>
              <w:jc w:val="both"/>
              <w:rPr>
                <w:rFonts w:ascii="Calibri" w:hAnsi="Calibri" w:cs="Arial"/>
                <w:b/>
                <w:sz w:val="21"/>
                <w:szCs w:val="21"/>
                <w:lang w:val="en-US"/>
              </w:rPr>
            </w:pPr>
            <w:r>
              <w:rPr>
                <w:rFonts w:ascii="Calibri" w:hAnsi="Calibri" w:cs="Arial"/>
                <w:b/>
                <w:sz w:val="21"/>
                <w:szCs w:val="21"/>
                <w:lang w:val="en-US"/>
              </w:rPr>
              <w:t>Regulatory Authority</w:t>
            </w:r>
          </w:p>
        </w:tc>
        <w:tc>
          <w:tcPr>
            <w:tcW w:w="976" w:type="dxa"/>
            <w:gridSpan w:val="2"/>
          </w:tcPr>
          <w:p w14:paraId="08BD2D4A" w14:textId="4E6209F5" w:rsidR="00BE4E77" w:rsidRPr="00AE1662" w:rsidRDefault="00BE4E77" w:rsidP="00205FED">
            <w:pPr>
              <w:keepLines/>
              <w:spacing w:after="160" w:line="259" w:lineRule="auto"/>
              <w:jc w:val="both"/>
              <w:rPr>
                <w:rFonts w:cs="Arial"/>
                <w:b/>
                <w:lang w:val="en-US"/>
              </w:rPr>
            </w:pPr>
            <w:r>
              <w:rPr>
                <w:rFonts w:ascii="Calibri" w:hAnsi="Calibri" w:cs="Calibri"/>
                <w:b/>
                <w:sz w:val="21"/>
                <w:szCs w:val="21"/>
                <w:lang w:val="en-US"/>
              </w:rPr>
              <w:t>General</w:t>
            </w:r>
          </w:p>
        </w:tc>
      </w:tr>
      <w:tr w:rsidR="00BE4E77" w:rsidRPr="00AE1662" w14:paraId="441D617C" w14:textId="77777777" w:rsidTr="00E91F24">
        <w:trPr>
          <w:gridAfter w:val="2"/>
          <w:wAfter w:w="976" w:type="dxa"/>
        </w:trPr>
        <w:tc>
          <w:tcPr>
            <w:tcW w:w="1412" w:type="dxa"/>
            <w:gridSpan w:val="2"/>
            <w:tcBorders>
              <w:left w:val="single" w:sz="4" w:space="0" w:color="FFFFFF"/>
              <w:bottom w:val="single" w:sz="4" w:space="0" w:color="FFFFFF"/>
              <w:right w:val="single" w:sz="4" w:space="0" w:color="FFFFFF"/>
            </w:tcBorders>
          </w:tcPr>
          <w:p w14:paraId="15A744A6" w14:textId="77777777" w:rsidR="00BE4E77" w:rsidRPr="00874531" w:rsidRDefault="00BE4E77" w:rsidP="00205FED">
            <w:pPr>
              <w:keepLines/>
              <w:spacing w:after="160" w:line="259" w:lineRule="auto"/>
              <w:jc w:val="both"/>
              <w:rPr>
                <w:rFonts w:ascii="Calibri" w:hAnsi="Calibri" w:cs="Arial"/>
                <w:bCs/>
                <w:i/>
                <w:sz w:val="21"/>
                <w:szCs w:val="21"/>
                <w:lang w:val="en-US"/>
              </w:rPr>
            </w:pPr>
            <w:r w:rsidRPr="00874531">
              <w:rPr>
                <w:rFonts w:ascii="Calibri" w:hAnsi="Calibri" w:cs="Arial"/>
                <w:bCs/>
                <w:i/>
                <w:sz w:val="21"/>
                <w:szCs w:val="21"/>
                <w:lang w:val="en-US"/>
              </w:rPr>
              <w:t>Definition:</w:t>
            </w:r>
          </w:p>
        </w:tc>
        <w:tc>
          <w:tcPr>
            <w:tcW w:w="5409" w:type="dxa"/>
            <w:tcBorders>
              <w:left w:val="single" w:sz="4" w:space="0" w:color="FFFFFF"/>
              <w:bottom w:val="single" w:sz="4" w:space="0" w:color="FFFFFF"/>
              <w:right w:val="single" w:sz="4" w:space="0" w:color="FFFFFF"/>
            </w:tcBorders>
          </w:tcPr>
          <w:p w14:paraId="4D0140BD" w14:textId="71D39663" w:rsidR="00BE4E77" w:rsidRPr="00CD3DD5" w:rsidRDefault="00DA1F75" w:rsidP="006B2351">
            <w:pPr>
              <w:keepLines/>
              <w:spacing w:after="160" w:line="259" w:lineRule="auto"/>
              <w:rPr>
                <w:rFonts w:ascii="Calibri" w:hAnsi="Calibri" w:cs="Arial"/>
                <w:sz w:val="21"/>
                <w:szCs w:val="21"/>
                <w:lang w:val="en-US"/>
              </w:rPr>
            </w:pPr>
            <w:r>
              <w:rPr>
                <w:rFonts w:ascii="Calibri" w:hAnsi="Calibri" w:cs="Arial"/>
                <w:sz w:val="21"/>
                <w:szCs w:val="21"/>
                <w:lang w:val="en-US"/>
              </w:rPr>
              <w:t>Regulatory Authority that provided the stated consent/designation.</w:t>
            </w:r>
          </w:p>
        </w:tc>
      </w:tr>
      <w:tr w:rsidR="00BE4E77" w:rsidRPr="00AE1662" w14:paraId="30324C4B" w14:textId="77777777" w:rsidTr="00E91F24">
        <w:trPr>
          <w:gridAfter w:val="2"/>
          <w:wAfter w:w="976" w:type="dxa"/>
        </w:trPr>
        <w:tc>
          <w:tcPr>
            <w:tcW w:w="1412" w:type="dxa"/>
            <w:gridSpan w:val="2"/>
            <w:tcBorders>
              <w:top w:val="single" w:sz="4" w:space="0" w:color="FFFFFF"/>
              <w:left w:val="single" w:sz="4" w:space="0" w:color="FFFFFF"/>
              <w:bottom w:val="single" w:sz="4" w:space="0" w:color="FFFFFF"/>
              <w:right w:val="single" w:sz="4" w:space="0" w:color="FFFFFF"/>
            </w:tcBorders>
          </w:tcPr>
          <w:p w14:paraId="3631AF2F" w14:textId="77777777" w:rsidR="00BE4E77" w:rsidRPr="00874531" w:rsidRDefault="00BE4E77" w:rsidP="00205FED">
            <w:pPr>
              <w:keepLines/>
              <w:spacing w:after="160" w:line="259" w:lineRule="auto"/>
              <w:jc w:val="both"/>
              <w:rPr>
                <w:rFonts w:ascii="Calibri" w:hAnsi="Calibri" w:cs="Arial"/>
                <w:bCs/>
                <w:i/>
                <w:sz w:val="21"/>
                <w:szCs w:val="21"/>
                <w:lang w:val="en-US"/>
              </w:rPr>
            </w:pPr>
            <w:r w:rsidRPr="00874531">
              <w:rPr>
                <w:rFonts w:ascii="Calibri" w:hAnsi="Calibri" w:cs="Arial"/>
                <w:bCs/>
                <w:i/>
                <w:sz w:val="21"/>
                <w:szCs w:val="21"/>
                <w:lang w:val="en-US"/>
              </w:rPr>
              <w:t>Processing Rules:</w:t>
            </w:r>
          </w:p>
        </w:tc>
        <w:tc>
          <w:tcPr>
            <w:tcW w:w="5409" w:type="dxa"/>
            <w:tcBorders>
              <w:top w:val="single" w:sz="4" w:space="0" w:color="FFFFFF"/>
              <w:left w:val="single" w:sz="4" w:space="0" w:color="FFFFFF"/>
              <w:bottom w:val="single" w:sz="4" w:space="0" w:color="FFFFFF"/>
              <w:right w:val="single" w:sz="4" w:space="0" w:color="FFFFFF"/>
            </w:tcBorders>
          </w:tcPr>
          <w:p w14:paraId="2B1A6F73" w14:textId="77777777" w:rsidR="00BE4E77" w:rsidRPr="00CD3DD5" w:rsidRDefault="00BE4E77" w:rsidP="00205FED">
            <w:pPr>
              <w:keepLines/>
              <w:spacing w:after="160" w:line="259" w:lineRule="auto"/>
              <w:jc w:val="both"/>
              <w:rPr>
                <w:rFonts w:ascii="Calibri" w:hAnsi="Calibri" w:cs="Arial"/>
                <w:sz w:val="21"/>
                <w:szCs w:val="21"/>
                <w:lang w:val="en-US"/>
              </w:rPr>
            </w:pPr>
            <w:r w:rsidRPr="00CD3DD5">
              <w:rPr>
                <w:rFonts w:ascii="Calibri" w:hAnsi="Calibri" w:cs="Arial"/>
                <w:sz w:val="21"/>
                <w:szCs w:val="21"/>
                <w:lang w:val="en-US"/>
              </w:rPr>
              <w:t>Input field</w:t>
            </w:r>
          </w:p>
        </w:tc>
      </w:tr>
      <w:tr w:rsidR="00BE4E77" w:rsidRPr="00AE1662" w14:paraId="2AD54836" w14:textId="77777777" w:rsidTr="00E91F24">
        <w:tc>
          <w:tcPr>
            <w:tcW w:w="1252" w:type="dxa"/>
          </w:tcPr>
          <w:p w14:paraId="14A5B7F5" w14:textId="77777777" w:rsidR="00BE4E77" w:rsidRPr="00CD3DD5" w:rsidRDefault="00BE4E77" w:rsidP="00205FED">
            <w:pPr>
              <w:keepLines/>
              <w:spacing w:after="160" w:line="259" w:lineRule="auto"/>
              <w:jc w:val="both"/>
              <w:rPr>
                <w:rFonts w:ascii="Calibri" w:hAnsi="Calibri" w:cs="Arial"/>
                <w:b/>
                <w:sz w:val="21"/>
                <w:szCs w:val="21"/>
                <w:lang w:val="en-US"/>
              </w:rPr>
            </w:pPr>
            <w:r w:rsidRPr="00CD3DD5">
              <w:rPr>
                <w:rFonts w:ascii="Calibri" w:hAnsi="Calibri" w:cs="Arial"/>
                <w:b/>
                <w:sz w:val="21"/>
                <w:szCs w:val="21"/>
                <w:lang w:val="en-US"/>
              </w:rPr>
              <w:t>Col. 6</w:t>
            </w:r>
          </w:p>
        </w:tc>
        <w:tc>
          <w:tcPr>
            <w:tcW w:w="5569" w:type="dxa"/>
            <w:gridSpan w:val="2"/>
          </w:tcPr>
          <w:p w14:paraId="348EFC42" w14:textId="3E8557B1" w:rsidR="00BE4E77" w:rsidRPr="00CD3DD5" w:rsidRDefault="00BE4E77" w:rsidP="00205FED">
            <w:pPr>
              <w:keepLines/>
              <w:jc w:val="both"/>
              <w:rPr>
                <w:rFonts w:ascii="Calibri" w:hAnsi="Calibri" w:cs="Arial"/>
                <w:b/>
                <w:sz w:val="21"/>
                <w:szCs w:val="21"/>
                <w:lang w:val="en-US"/>
              </w:rPr>
            </w:pPr>
            <w:r>
              <w:rPr>
                <w:rFonts w:ascii="Calibri" w:hAnsi="Calibri" w:cs="Arial"/>
                <w:b/>
                <w:sz w:val="21"/>
                <w:szCs w:val="21"/>
                <w:lang w:val="en-US"/>
              </w:rPr>
              <w:t>Purpose</w:t>
            </w:r>
          </w:p>
        </w:tc>
        <w:tc>
          <w:tcPr>
            <w:tcW w:w="976" w:type="dxa"/>
            <w:gridSpan w:val="2"/>
          </w:tcPr>
          <w:p w14:paraId="6C704A0A" w14:textId="61268A77" w:rsidR="00BE4E77" w:rsidRPr="00AE1662" w:rsidRDefault="00BE4E77" w:rsidP="00205FED">
            <w:pPr>
              <w:keepLines/>
              <w:spacing w:after="160" w:line="259" w:lineRule="auto"/>
              <w:jc w:val="both"/>
              <w:rPr>
                <w:rFonts w:cs="Arial"/>
                <w:b/>
                <w:lang w:val="en-US"/>
              </w:rPr>
            </w:pPr>
            <w:r>
              <w:rPr>
                <w:rFonts w:ascii="Calibri" w:hAnsi="Calibri" w:cs="Calibri"/>
                <w:b/>
                <w:sz w:val="21"/>
                <w:szCs w:val="21"/>
                <w:lang w:val="en-US"/>
              </w:rPr>
              <w:t>General</w:t>
            </w:r>
          </w:p>
        </w:tc>
      </w:tr>
      <w:tr w:rsidR="00BE4E77" w:rsidRPr="00AE1662" w14:paraId="127C9954" w14:textId="77777777" w:rsidTr="00E91F24">
        <w:trPr>
          <w:gridAfter w:val="2"/>
          <w:wAfter w:w="976" w:type="dxa"/>
        </w:trPr>
        <w:tc>
          <w:tcPr>
            <w:tcW w:w="1412" w:type="dxa"/>
            <w:gridSpan w:val="2"/>
            <w:tcBorders>
              <w:left w:val="single" w:sz="4" w:space="0" w:color="FFFFFF"/>
              <w:bottom w:val="single" w:sz="4" w:space="0" w:color="FFFFFF"/>
              <w:right w:val="single" w:sz="4" w:space="0" w:color="FFFFFF"/>
            </w:tcBorders>
          </w:tcPr>
          <w:p w14:paraId="53400CB8" w14:textId="77777777" w:rsidR="00BE4E77" w:rsidRPr="00874531" w:rsidRDefault="00BE4E77" w:rsidP="00205FED">
            <w:pPr>
              <w:keepLines/>
              <w:spacing w:after="160" w:line="259" w:lineRule="auto"/>
              <w:jc w:val="both"/>
              <w:rPr>
                <w:rFonts w:ascii="Calibri" w:hAnsi="Calibri" w:cs="Arial"/>
                <w:bCs/>
                <w:i/>
                <w:sz w:val="21"/>
                <w:szCs w:val="21"/>
                <w:lang w:val="en-US"/>
              </w:rPr>
            </w:pPr>
            <w:r w:rsidRPr="00874531">
              <w:rPr>
                <w:rFonts w:ascii="Calibri" w:hAnsi="Calibri" w:cs="Arial"/>
                <w:bCs/>
                <w:i/>
                <w:sz w:val="21"/>
                <w:szCs w:val="21"/>
                <w:lang w:val="en-US"/>
              </w:rPr>
              <w:t>Definition:</w:t>
            </w:r>
          </w:p>
        </w:tc>
        <w:tc>
          <w:tcPr>
            <w:tcW w:w="5409" w:type="dxa"/>
            <w:tcBorders>
              <w:left w:val="single" w:sz="4" w:space="0" w:color="FFFFFF"/>
              <w:bottom w:val="single" w:sz="4" w:space="0" w:color="FFFFFF"/>
              <w:right w:val="single" w:sz="4" w:space="0" w:color="FFFFFF"/>
            </w:tcBorders>
          </w:tcPr>
          <w:p w14:paraId="5B34C529" w14:textId="353EC496" w:rsidR="00BE4E77" w:rsidRPr="00CD3DD5" w:rsidRDefault="00DA1F75" w:rsidP="00205FED">
            <w:pPr>
              <w:keepLines/>
              <w:spacing w:after="160" w:line="259" w:lineRule="auto"/>
              <w:jc w:val="both"/>
              <w:rPr>
                <w:rFonts w:ascii="Calibri" w:hAnsi="Calibri" w:cs="Arial"/>
                <w:sz w:val="21"/>
                <w:szCs w:val="21"/>
                <w:lang w:val="en-US"/>
              </w:rPr>
            </w:pPr>
            <w:r>
              <w:rPr>
                <w:rFonts w:ascii="Calibri" w:hAnsi="Calibri" w:cs="Arial"/>
                <w:sz w:val="21"/>
                <w:szCs w:val="21"/>
                <w:lang w:val="en-US"/>
              </w:rPr>
              <w:t>Purpose of the stated consent/designation.</w:t>
            </w:r>
          </w:p>
        </w:tc>
      </w:tr>
      <w:tr w:rsidR="00BE4E77" w:rsidRPr="00AE1662" w14:paraId="71030439" w14:textId="77777777" w:rsidTr="00E91F24">
        <w:trPr>
          <w:gridAfter w:val="2"/>
          <w:wAfter w:w="976" w:type="dxa"/>
        </w:trPr>
        <w:tc>
          <w:tcPr>
            <w:tcW w:w="1412" w:type="dxa"/>
            <w:gridSpan w:val="2"/>
            <w:tcBorders>
              <w:top w:val="single" w:sz="4" w:space="0" w:color="FFFFFF"/>
              <w:left w:val="single" w:sz="4" w:space="0" w:color="FFFFFF"/>
              <w:bottom w:val="single" w:sz="4" w:space="0" w:color="FFFFFF"/>
              <w:right w:val="single" w:sz="4" w:space="0" w:color="FFFFFF"/>
            </w:tcBorders>
          </w:tcPr>
          <w:p w14:paraId="5112E06A" w14:textId="77777777" w:rsidR="00BE4E77" w:rsidRPr="00874531" w:rsidRDefault="00BE4E77" w:rsidP="00205FED">
            <w:pPr>
              <w:keepLines/>
              <w:spacing w:after="160" w:line="259" w:lineRule="auto"/>
              <w:jc w:val="both"/>
              <w:rPr>
                <w:rFonts w:ascii="Calibri" w:hAnsi="Calibri" w:cs="Arial"/>
                <w:bCs/>
                <w:i/>
                <w:sz w:val="21"/>
                <w:szCs w:val="21"/>
                <w:lang w:val="en-US"/>
              </w:rPr>
            </w:pPr>
            <w:r w:rsidRPr="00874531">
              <w:rPr>
                <w:rFonts w:ascii="Calibri" w:hAnsi="Calibri" w:cs="Arial"/>
                <w:bCs/>
                <w:i/>
                <w:sz w:val="21"/>
                <w:szCs w:val="21"/>
                <w:lang w:val="en-US"/>
              </w:rPr>
              <w:t>Processing Rules:</w:t>
            </w:r>
          </w:p>
        </w:tc>
        <w:tc>
          <w:tcPr>
            <w:tcW w:w="5409" w:type="dxa"/>
            <w:tcBorders>
              <w:top w:val="single" w:sz="4" w:space="0" w:color="FFFFFF"/>
              <w:left w:val="single" w:sz="4" w:space="0" w:color="FFFFFF"/>
              <w:bottom w:val="single" w:sz="4" w:space="0" w:color="FFFFFF"/>
              <w:right w:val="single" w:sz="4" w:space="0" w:color="FFFFFF"/>
            </w:tcBorders>
          </w:tcPr>
          <w:p w14:paraId="5C38257D" w14:textId="77777777" w:rsidR="00BE4E77" w:rsidRPr="00CD3DD5" w:rsidRDefault="00BE4E77" w:rsidP="00205FED">
            <w:pPr>
              <w:keepLines/>
              <w:spacing w:after="160" w:line="259" w:lineRule="auto"/>
              <w:jc w:val="both"/>
              <w:rPr>
                <w:rFonts w:ascii="Calibri" w:hAnsi="Calibri" w:cs="Arial"/>
                <w:sz w:val="21"/>
                <w:szCs w:val="21"/>
                <w:lang w:val="en-US"/>
              </w:rPr>
            </w:pPr>
            <w:r w:rsidRPr="00CD3DD5">
              <w:rPr>
                <w:rFonts w:ascii="Calibri" w:hAnsi="Calibri" w:cs="Arial"/>
                <w:sz w:val="21"/>
                <w:szCs w:val="21"/>
                <w:lang w:val="en-US"/>
              </w:rPr>
              <w:t>Input field</w:t>
            </w:r>
          </w:p>
        </w:tc>
      </w:tr>
    </w:tbl>
    <w:p w14:paraId="5A26D2FD" w14:textId="77777777" w:rsidR="002F071D" w:rsidRDefault="002F071D" w:rsidP="00113AF8">
      <w:pPr>
        <w:pStyle w:val="Sectionsub-heading"/>
        <w:rPr>
          <w:lang w:val="en-GB"/>
        </w:rPr>
      </w:pPr>
      <w:r>
        <w:rPr>
          <w:lang w:val="en-GB"/>
        </w:rPr>
        <w:br w:type="page"/>
      </w:r>
    </w:p>
    <w:p w14:paraId="2EF1BAB6" w14:textId="1E7923EE" w:rsidR="000A11BF" w:rsidRPr="002F071D" w:rsidRDefault="002F071D" w:rsidP="00113AF8">
      <w:pPr>
        <w:pStyle w:val="Sectionsub-heading"/>
        <w:rPr>
          <w:i/>
          <w:iCs/>
          <w:lang w:val="en-GB"/>
        </w:rPr>
      </w:pPr>
      <w:r w:rsidRPr="002F071D">
        <w:rPr>
          <w:i/>
          <w:iCs/>
          <w:lang w:val="en-GB"/>
        </w:rPr>
        <w:lastRenderedPageBreak/>
        <w:t>COLLUMN DEFINITIONS - A</w:t>
      </w:r>
    </w:p>
    <w:tbl>
      <w:tblPr>
        <w:tblStyle w:val="TableGrid"/>
        <w:tblW w:w="7797" w:type="dxa"/>
        <w:tblLook w:val="04A0" w:firstRow="1" w:lastRow="0" w:firstColumn="1" w:lastColumn="0" w:noHBand="0" w:noVBand="1"/>
      </w:tblPr>
      <w:tblGrid>
        <w:gridCol w:w="1252"/>
        <w:gridCol w:w="160"/>
        <w:gridCol w:w="5468"/>
        <w:gridCol w:w="917"/>
      </w:tblGrid>
      <w:tr w:rsidR="000A11BF" w:rsidRPr="00E91F24" w14:paraId="6085ACE9" w14:textId="77777777" w:rsidTr="00CE7E58">
        <w:tc>
          <w:tcPr>
            <w:tcW w:w="1252" w:type="dxa"/>
          </w:tcPr>
          <w:p w14:paraId="6372020B" w14:textId="34A7F758" w:rsidR="000A11BF" w:rsidRPr="00BE4E77"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Col 1a</w:t>
            </w:r>
          </w:p>
        </w:tc>
        <w:tc>
          <w:tcPr>
            <w:tcW w:w="5628" w:type="dxa"/>
            <w:gridSpan w:val="2"/>
          </w:tcPr>
          <w:p w14:paraId="27C53A83" w14:textId="5A8FC541" w:rsidR="000A11BF" w:rsidRPr="00BE4E77" w:rsidRDefault="000A11BF"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Number of designation</w:t>
            </w:r>
            <w:r w:rsidR="00B3491B">
              <w:rPr>
                <w:rFonts w:ascii="Calibri" w:hAnsi="Calibri" w:cs="Calibri"/>
                <w:b/>
                <w:sz w:val="21"/>
                <w:szCs w:val="21"/>
                <w:lang w:val="en-US"/>
              </w:rPr>
              <w:t>s</w:t>
            </w:r>
          </w:p>
        </w:tc>
        <w:tc>
          <w:tcPr>
            <w:tcW w:w="917" w:type="dxa"/>
          </w:tcPr>
          <w:p w14:paraId="54627740" w14:textId="36FEA3B8" w:rsidR="000A11BF" w:rsidRPr="00E91F24" w:rsidRDefault="000A11BF"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Nr</w:t>
            </w:r>
          </w:p>
        </w:tc>
      </w:tr>
      <w:tr w:rsidR="000A11BF" w:rsidRPr="00BE4E77" w14:paraId="36780248" w14:textId="77777777" w:rsidTr="00CE7E58">
        <w:trPr>
          <w:gridAfter w:val="1"/>
          <w:wAfter w:w="917" w:type="dxa"/>
        </w:trPr>
        <w:tc>
          <w:tcPr>
            <w:tcW w:w="1412" w:type="dxa"/>
            <w:gridSpan w:val="2"/>
            <w:tcBorders>
              <w:left w:val="single" w:sz="4" w:space="0" w:color="FFFFFF"/>
              <w:bottom w:val="single" w:sz="4" w:space="0" w:color="FFFFFF"/>
              <w:right w:val="single" w:sz="4" w:space="0" w:color="FFFFFF"/>
            </w:tcBorders>
          </w:tcPr>
          <w:p w14:paraId="03475E9C" w14:textId="77777777" w:rsidR="000A11BF" w:rsidRPr="00BE4E77" w:rsidRDefault="000A11BF"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tcBorders>
              <w:left w:val="single" w:sz="4" w:space="0" w:color="FFFFFF"/>
              <w:bottom w:val="single" w:sz="4" w:space="0" w:color="FFFFFF"/>
              <w:right w:val="single" w:sz="4" w:space="0" w:color="FFFFFF"/>
            </w:tcBorders>
          </w:tcPr>
          <w:p w14:paraId="640532BA" w14:textId="4C29C374" w:rsidR="000A11BF" w:rsidRPr="00BE4E77" w:rsidRDefault="002F071D" w:rsidP="00CE7E58">
            <w:pPr>
              <w:keepLines/>
              <w:spacing w:after="160" w:line="259" w:lineRule="auto"/>
              <w:jc w:val="both"/>
              <w:rPr>
                <w:rFonts w:ascii="Calibri" w:hAnsi="Calibri" w:cs="Calibri"/>
                <w:sz w:val="21"/>
                <w:szCs w:val="21"/>
                <w:lang w:val="en-US"/>
              </w:rPr>
            </w:pPr>
            <w:r>
              <w:rPr>
                <w:rFonts w:ascii="Calibri" w:hAnsi="Calibri" w:cs="Calibri"/>
                <w:sz w:val="21"/>
                <w:szCs w:val="21"/>
                <w:lang w:val="en-US"/>
              </w:rPr>
              <w:t>Number of designations.</w:t>
            </w:r>
          </w:p>
        </w:tc>
      </w:tr>
      <w:tr w:rsidR="000A11BF" w:rsidRPr="00BE4E77" w14:paraId="78FBC49F" w14:textId="77777777" w:rsidTr="00CE7E58">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34FC668A" w14:textId="77777777" w:rsidR="000A11BF" w:rsidRPr="00BE4E77" w:rsidRDefault="000A11BF"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tcBorders>
              <w:top w:val="single" w:sz="4" w:space="0" w:color="FFFFFF"/>
              <w:left w:val="single" w:sz="4" w:space="0" w:color="FFFFFF"/>
              <w:bottom w:val="single" w:sz="4" w:space="0" w:color="FFFFFF"/>
              <w:right w:val="single" w:sz="4" w:space="0" w:color="FFFFFF"/>
            </w:tcBorders>
          </w:tcPr>
          <w:p w14:paraId="51F68291" w14:textId="77777777" w:rsidR="000A11BF" w:rsidRPr="00BE4E77" w:rsidRDefault="000A11BF" w:rsidP="00CE7E58">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r w:rsidR="000A11BF" w:rsidRPr="00E91F24" w14:paraId="1A1FAB69" w14:textId="77777777" w:rsidTr="00CE7E58">
        <w:tc>
          <w:tcPr>
            <w:tcW w:w="1252" w:type="dxa"/>
          </w:tcPr>
          <w:p w14:paraId="6DB300B2" w14:textId="6A2196A6" w:rsidR="000A11BF" w:rsidRPr="00BE4E77"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Col 2a</w:t>
            </w:r>
          </w:p>
        </w:tc>
        <w:tc>
          <w:tcPr>
            <w:tcW w:w="5628" w:type="dxa"/>
            <w:gridSpan w:val="2"/>
          </w:tcPr>
          <w:p w14:paraId="072E8D1A" w14:textId="0A12C64D" w:rsidR="000A11BF" w:rsidRPr="00BE4E77" w:rsidRDefault="000A11BF"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Description</w:t>
            </w:r>
          </w:p>
        </w:tc>
        <w:tc>
          <w:tcPr>
            <w:tcW w:w="917" w:type="dxa"/>
          </w:tcPr>
          <w:p w14:paraId="1FE7C93B" w14:textId="42C487E9" w:rsidR="000A11BF" w:rsidRPr="00E91F24" w:rsidRDefault="000A11BF"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General</w:t>
            </w:r>
          </w:p>
        </w:tc>
      </w:tr>
      <w:tr w:rsidR="000A11BF" w:rsidRPr="00BE4E77" w14:paraId="44AB0D91" w14:textId="77777777" w:rsidTr="00CE7E58">
        <w:trPr>
          <w:gridAfter w:val="1"/>
          <w:wAfter w:w="917" w:type="dxa"/>
        </w:trPr>
        <w:tc>
          <w:tcPr>
            <w:tcW w:w="1412" w:type="dxa"/>
            <w:gridSpan w:val="2"/>
            <w:tcBorders>
              <w:left w:val="single" w:sz="4" w:space="0" w:color="FFFFFF"/>
              <w:bottom w:val="single" w:sz="4" w:space="0" w:color="FFFFFF"/>
              <w:right w:val="single" w:sz="4" w:space="0" w:color="FFFFFF"/>
            </w:tcBorders>
          </w:tcPr>
          <w:p w14:paraId="4BFF9FDA" w14:textId="77777777" w:rsidR="000A11BF" w:rsidRPr="00BE4E77" w:rsidRDefault="000A11BF"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tcBorders>
              <w:left w:val="single" w:sz="4" w:space="0" w:color="FFFFFF"/>
              <w:bottom w:val="single" w:sz="4" w:space="0" w:color="FFFFFF"/>
              <w:right w:val="single" w:sz="4" w:space="0" w:color="FFFFFF"/>
            </w:tcBorders>
          </w:tcPr>
          <w:p w14:paraId="28A45DB1" w14:textId="569E0080" w:rsidR="000A11BF" w:rsidRPr="00BE4E77" w:rsidRDefault="002F071D" w:rsidP="00CE7E58">
            <w:pPr>
              <w:keepLines/>
              <w:spacing w:after="160" w:line="259" w:lineRule="auto"/>
              <w:jc w:val="both"/>
              <w:rPr>
                <w:rFonts w:ascii="Calibri" w:hAnsi="Calibri" w:cs="Calibri"/>
                <w:sz w:val="21"/>
                <w:szCs w:val="21"/>
                <w:lang w:val="en-US"/>
              </w:rPr>
            </w:pPr>
            <w:r w:rsidRPr="002F071D">
              <w:rPr>
                <w:rFonts w:ascii="Calibri" w:hAnsi="Calibri" w:cs="Calibri"/>
                <w:sz w:val="21"/>
                <w:szCs w:val="21"/>
                <w:lang w:val="en-US"/>
              </w:rPr>
              <w:t xml:space="preserve">Summary description of </w:t>
            </w:r>
            <w:r>
              <w:rPr>
                <w:rFonts w:ascii="Calibri" w:hAnsi="Calibri" w:cs="Calibri"/>
                <w:sz w:val="21"/>
                <w:szCs w:val="21"/>
                <w:lang w:val="en-US"/>
              </w:rPr>
              <w:t>number of designations.</w:t>
            </w:r>
          </w:p>
        </w:tc>
      </w:tr>
      <w:tr w:rsidR="000A11BF" w:rsidRPr="00BE4E77" w14:paraId="40A1DEC3" w14:textId="77777777" w:rsidTr="00CE7E58">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71344B57" w14:textId="77777777" w:rsidR="000A11BF" w:rsidRPr="00BE4E77" w:rsidRDefault="000A11BF"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tcBorders>
              <w:top w:val="single" w:sz="4" w:space="0" w:color="FFFFFF"/>
              <w:left w:val="single" w:sz="4" w:space="0" w:color="FFFFFF"/>
              <w:bottom w:val="single" w:sz="4" w:space="0" w:color="FFFFFF"/>
              <w:right w:val="single" w:sz="4" w:space="0" w:color="FFFFFF"/>
            </w:tcBorders>
          </w:tcPr>
          <w:p w14:paraId="7E3B365F" w14:textId="77777777" w:rsidR="000A11BF" w:rsidRPr="00BE4E77" w:rsidRDefault="000A11BF" w:rsidP="00CE7E58">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bl>
    <w:p w14:paraId="038D6BEC" w14:textId="6542F08B" w:rsidR="000A11BF" w:rsidRPr="002F071D" w:rsidRDefault="002F071D" w:rsidP="00113AF8">
      <w:pPr>
        <w:pStyle w:val="Sectionsub-heading"/>
        <w:rPr>
          <w:i/>
          <w:iCs/>
          <w:lang w:val="en-GB"/>
        </w:rPr>
      </w:pPr>
      <w:r w:rsidRPr="002F071D">
        <w:rPr>
          <w:i/>
          <w:iCs/>
          <w:lang w:val="en-GB"/>
        </w:rPr>
        <w:t>COLUMN DEFINITIONS - B</w:t>
      </w:r>
    </w:p>
    <w:tbl>
      <w:tblPr>
        <w:tblStyle w:val="TableGrid"/>
        <w:tblW w:w="7797" w:type="dxa"/>
        <w:tblLook w:val="04A0" w:firstRow="1" w:lastRow="0" w:firstColumn="1" w:lastColumn="0" w:noHBand="0" w:noVBand="1"/>
      </w:tblPr>
      <w:tblGrid>
        <w:gridCol w:w="1252"/>
        <w:gridCol w:w="160"/>
        <w:gridCol w:w="5468"/>
        <w:gridCol w:w="917"/>
      </w:tblGrid>
      <w:tr w:rsidR="002F071D" w:rsidRPr="00E91F24" w14:paraId="4F9EE57D" w14:textId="77777777" w:rsidTr="00CE7E58">
        <w:tc>
          <w:tcPr>
            <w:tcW w:w="1252" w:type="dxa"/>
          </w:tcPr>
          <w:p w14:paraId="2A08A242" w14:textId="347B243B" w:rsidR="002F071D" w:rsidRPr="00BE4E77"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Col 1b</w:t>
            </w:r>
          </w:p>
        </w:tc>
        <w:tc>
          <w:tcPr>
            <w:tcW w:w="5628" w:type="dxa"/>
            <w:gridSpan w:val="2"/>
          </w:tcPr>
          <w:p w14:paraId="28457ECB" w14:textId="1F0ED33F" w:rsidR="002F071D" w:rsidRPr="00BE4E77"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Number of consents</w:t>
            </w:r>
          </w:p>
        </w:tc>
        <w:tc>
          <w:tcPr>
            <w:tcW w:w="917" w:type="dxa"/>
          </w:tcPr>
          <w:p w14:paraId="0D1DE9CC" w14:textId="77777777" w:rsidR="002F071D" w:rsidRPr="00E91F24"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Nr</w:t>
            </w:r>
          </w:p>
        </w:tc>
      </w:tr>
      <w:tr w:rsidR="002F071D" w:rsidRPr="00BE4E77" w14:paraId="0CE9B2BF" w14:textId="77777777" w:rsidTr="00CE7E58">
        <w:trPr>
          <w:gridAfter w:val="1"/>
          <w:wAfter w:w="917" w:type="dxa"/>
        </w:trPr>
        <w:tc>
          <w:tcPr>
            <w:tcW w:w="1412" w:type="dxa"/>
            <w:gridSpan w:val="2"/>
            <w:tcBorders>
              <w:left w:val="single" w:sz="4" w:space="0" w:color="FFFFFF"/>
              <w:bottom w:val="single" w:sz="4" w:space="0" w:color="FFFFFF"/>
              <w:right w:val="single" w:sz="4" w:space="0" w:color="FFFFFF"/>
            </w:tcBorders>
          </w:tcPr>
          <w:p w14:paraId="1DD6D6F6" w14:textId="77777777" w:rsidR="002F071D" w:rsidRPr="00BE4E77" w:rsidRDefault="002F071D"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tcBorders>
              <w:left w:val="single" w:sz="4" w:space="0" w:color="FFFFFF"/>
              <w:bottom w:val="single" w:sz="4" w:space="0" w:color="FFFFFF"/>
              <w:right w:val="single" w:sz="4" w:space="0" w:color="FFFFFF"/>
            </w:tcBorders>
          </w:tcPr>
          <w:p w14:paraId="56015A15" w14:textId="3EE46BD4" w:rsidR="002F071D" w:rsidRPr="00BE4E77" w:rsidRDefault="002F071D" w:rsidP="00CE7E58">
            <w:pPr>
              <w:keepLines/>
              <w:spacing w:after="160" w:line="259" w:lineRule="auto"/>
              <w:jc w:val="both"/>
              <w:rPr>
                <w:rFonts w:ascii="Calibri" w:hAnsi="Calibri" w:cs="Calibri"/>
                <w:sz w:val="21"/>
                <w:szCs w:val="21"/>
                <w:lang w:val="en-US"/>
              </w:rPr>
            </w:pPr>
            <w:r>
              <w:rPr>
                <w:rFonts w:ascii="Calibri" w:hAnsi="Calibri" w:cs="Calibri"/>
                <w:sz w:val="21"/>
                <w:szCs w:val="21"/>
                <w:lang w:val="en-US"/>
              </w:rPr>
              <w:t>Number of consents.</w:t>
            </w:r>
          </w:p>
        </w:tc>
      </w:tr>
      <w:tr w:rsidR="002F071D" w:rsidRPr="00BE4E77" w14:paraId="475CC68A" w14:textId="77777777" w:rsidTr="00CE7E58">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7C7AF810" w14:textId="77777777" w:rsidR="002F071D" w:rsidRPr="00BE4E77" w:rsidRDefault="002F071D"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tcBorders>
              <w:top w:val="single" w:sz="4" w:space="0" w:color="FFFFFF"/>
              <w:left w:val="single" w:sz="4" w:space="0" w:color="FFFFFF"/>
              <w:bottom w:val="single" w:sz="4" w:space="0" w:color="FFFFFF"/>
              <w:right w:val="single" w:sz="4" w:space="0" w:color="FFFFFF"/>
            </w:tcBorders>
          </w:tcPr>
          <w:p w14:paraId="148B843D" w14:textId="77777777" w:rsidR="002F071D" w:rsidRPr="00BE4E77" w:rsidRDefault="002F071D" w:rsidP="00CE7E58">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r w:rsidR="002F071D" w:rsidRPr="00E91F24" w14:paraId="042BEEAF" w14:textId="77777777" w:rsidTr="00CE7E58">
        <w:tc>
          <w:tcPr>
            <w:tcW w:w="1252" w:type="dxa"/>
          </w:tcPr>
          <w:p w14:paraId="4D3986AE" w14:textId="6D5AD744" w:rsidR="002F071D" w:rsidRPr="00BE4E77"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Col 2b</w:t>
            </w:r>
          </w:p>
        </w:tc>
        <w:tc>
          <w:tcPr>
            <w:tcW w:w="5628" w:type="dxa"/>
            <w:gridSpan w:val="2"/>
          </w:tcPr>
          <w:p w14:paraId="32F0A64A" w14:textId="77777777" w:rsidR="002F071D" w:rsidRPr="00BE4E77"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Description</w:t>
            </w:r>
          </w:p>
        </w:tc>
        <w:tc>
          <w:tcPr>
            <w:tcW w:w="917" w:type="dxa"/>
          </w:tcPr>
          <w:p w14:paraId="55283FFF" w14:textId="77777777" w:rsidR="002F071D" w:rsidRPr="00E91F24" w:rsidRDefault="002F071D" w:rsidP="00CE7E58">
            <w:pPr>
              <w:keepLines/>
              <w:spacing w:after="160" w:line="259" w:lineRule="auto"/>
              <w:jc w:val="both"/>
              <w:rPr>
                <w:rFonts w:ascii="Calibri" w:hAnsi="Calibri" w:cs="Calibri"/>
                <w:b/>
                <w:sz w:val="21"/>
                <w:szCs w:val="21"/>
                <w:lang w:val="en-US"/>
              </w:rPr>
            </w:pPr>
            <w:r>
              <w:rPr>
                <w:rFonts w:ascii="Calibri" w:hAnsi="Calibri" w:cs="Calibri"/>
                <w:b/>
                <w:sz w:val="21"/>
                <w:szCs w:val="21"/>
                <w:lang w:val="en-US"/>
              </w:rPr>
              <w:t>General</w:t>
            </w:r>
          </w:p>
        </w:tc>
      </w:tr>
      <w:tr w:rsidR="002F071D" w:rsidRPr="00BE4E77" w14:paraId="53BA4001" w14:textId="77777777" w:rsidTr="00CE7E58">
        <w:trPr>
          <w:gridAfter w:val="1"/>
          <w:wAfter w:w="917" w:type="dxa"/>
        </w:trPr>
        <w:tc>
          <w:tcPr>
            <w:tcW w:w="1412" w:type="dxa"/>
            <w:gridSpan w:val="2"/>
            <w:tcBorders>
              <w:left w:val="single" w:sz="4" w:space="0" w:color="FFFFFF"/>
              <w:bottom w:val="single" w:sz="4" w:space="0" w:color="FFFFFF"/>
              <w:right w:val="single" w:sz="4" w:space="0" w:color="FFFFFF"/>
            </w:tcBorders>
          </w:tcPr>
          <w:p w14:paraId="24706945" w14:textId="77777777" w:rsidR="002F071D" w:rsidRPr="00BE4E77" w:rsidRDefault="002F071D"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Definition:</w:t>
            </w:r>
          </w:p>
        </w:tc>
        <w:tc>
          <w:tcPr>
            <w:tcW w:w="5468" w:type="dxa"/>
            <w:tcBorders>
              <w:left w:val="single" w:sz="4" w:space="0" w:color="FFFFFF"/>
              <w:bottom w:val="single" w:sz="4" w:space="0" w:color="FFFFFF"/>
              <w:right w:val="single" w:sz="4" w:space="0" w:color="FFFFFF"/>
            </w:tcBorders>
          </w:tcPr>
          <w:p w14:paraId="078350AA" w14:textId="6F65474D" w:rsidR="002F071D" w:rsidRPr="00BE4E77" w:rsidRDefault="002F071D" w:rsidP="00CE7E58">
            <w:pPr>
              <w:keepLines/>
              <w:spacing w:after="160" w:line="259" w:lineRule="auto"/>
              <w:jc w:val="both"/>
              <w:rPr>
                <w:rFonts w:ascii="Calibri" w:hAnsi="Calibri" w:cs="Calibri"/>
                <w:sz w:val="21"/>
                <w:szCs w:val="21"/>
                <w:lang w:val="en-US"/>
              </w:rPr>
            </w:pPr>
            <w:r w:rsidRPr="002F071D">
              <w:rPr>
                <w:rFonts w:ascii="Calibri" w:hAnsi="Calibri" w:cs="Calibri"/>
                <w:sz w:val="21"/>
                <w:szCs w:val="21"/>
                <w:lang w:val="en-US"/>
              </w:rPr>
              <w:t xml:space="preserve">Summary description of </w:t>
            </w:r>
            <w:r>
              <w:rPr>
                <w:rFonts w:ascii="Calibri" w:hAnsi="Calibri" w:cs="Calibri"/>
                <w:sz w:val="21"/>
                <w:szCs w:val="21"/>
                <w:lang w:val="en-US"/>
              </w:rPr>
              <w:t>number of consents.</w:t>
            </w:r>
          </w:p>
        </w:tc>
      </w:tr>
      <w:tr w:rsidR="002F071D" w:rsidRPr="00BE4E77" w14:paraId="3B22E546" w14:textId="77777777" w:rsidTr="00CE7E58">
        <w:trPr>
          <w:gridAfter w:val="1"/>
          <w:wAfter w:w="917" w:type="dxa"/>
        </w:trPr>
        <w:tc>
          <w:tcPr>
            <w:tcW w:w="1412" w:type="dxa"/>
            <w:gridSpan w:val="2"/>
            <w:tcBorders>
              <w:top w:val="single" w:sz="4" w:space="0" w:color="FFFFFF"/>
              <w:left w:val="single" w:sz="4" w:space="0" w:color="FFFFFF"/>
              <w:bottom w:val="single" w:sz="4" w:space="0" w:color="FFFFFF"/>
              <w:right w:val="single" w:sz="4" w:space="0" w:color="FFFFFF"/>
            </w:tcBorders>
          </w:tcPr>
          <w:p w14:paraId="2B3653AF" w14:textId="77777777" w:rsidR="002F071D" w:rsidRPr="00BE4E77" w:rsidRDefault="002F071D" w:rsidP="00CE7E58">
            <w:pPr>
              <w:keepLines/>
              <w:spacing w:after="160" w:line="259" w:lineRule="auto"/>
              <w:jc w:val="both"/>
              <w:rPr>
                <w:rFonts w:ascii="Calibri" w:hAnsi="Calibri" w:cs="Calibri"/>
                <w:bCs/>
                <w:i/>
                <w:sz w:val="21"/>
                <w:szCs w:val="21"/>
                <w:lang w:val="en-US"/>
              </w:rPr>
            </w:pPr>
            <w:r w:rsidRPr="00BE4E77">
              <w:rPr>
                <w:rFonts w:ascii="Calibri" w:hAnsi="Calibri" w:cs="Calibri"/>
                <w:bCs/>
                <w:i/>
                <w:sz w:val="21"/>
                <w:szCs w:val="21"/>
                <w:lang w:val="en-US"/>
              </w:rPr>
              <w:t>Processing Rules:</w:t>
            </w:r>
          </w:p>
        </w:tc>
        <w:tc>
          <w:tcPr>
            <w:tcW w:w="5468" w:type="dxa"/>
            <w:tcBorders>
              <w:top w:val="single" w:sz="4" w:space="0" w:color="FFFFFF"/>
              <w:left w:val="single" w:sz="4" w:space="0" w:color="FFFFFF"/>
              <w:bottom w:val="single" w:sz="4" w:space="0" w:color="FFFFFF"/>
              <w:right w:val="single" w:sz="4" w:space="0" w:color="FFFFFF"/>
            </w:tcBorders>
          </w:tcPr>
          <w:p w14:paraId="5E353AF0" w14:textId="77777777" w:rsidR="002F071D" w:rsidRPr="00BE4E77" w:rsidRDefault="002F071D" w:rsidP="00CE7E58">
            <w:pPr>
              <w:keepLines/>
              <w:spacing w:after="160" w:line="259" w:lineRule="auto"/>
              <w:jc w:val="both"/>
              <w:rPr>
                <w:rFonts w:ascii="Calibri" w:hAnsi="Calibri" w:cs="Calibri"/>
                <w:sz w:val="21"/>
                <w:szCs w:val="21"/>
                <w:lang w:val="en-US"/>
              </w:rPr>
            </w:pPr>
            <w:r w:rsidRPr="00BE4E77">
              <w:rPr>
                <w:rFonts w:ascii="Calibri" w:hAnsi="Calibri" w:cs="Calibri"/>
                <w:sz w:val="21"/>
                <w:szCs w:val="21"/>
                <w:lang w:val="en-US"/>
              </w:rPr>
              <w:t>Input field</w:t>
            </w:r>
          </w:p>
        </w:tc>
      </w:tr>
    </w:tbl>
    <w:p w14:paraId="39E973FD" w14:textId="755C7553" w:rsidR="0078073C" w:rsidRDefault="00E91F24" w:rsidP="00113AF8">
      <w:pPr>
        <w:pStyle w:val="Sectionsub-heading"/>
        <w:rPr>
          <w:lang w:val="en-GB"/>
        </w:rPr>
      </w:pPr>
      <w:r>
        <w:rPr>
          <w:lang w:val="en-GB"/>
        </w:rPr>
        <w:t>LINE ITEMS</w:t>
      </w:r>
    </w:p>
    <w:p w14:paraId="32C5F5D5" w14:textId="378B7419" w:rsidR="000A11BF" w:rsidRDefault="000A11BF" w:rsidP="00113AF8">
      <w:pPr>
        <w:pStyle w:val="Sectionsub-heading"/>
        <w:rPr>
          <w:lang w:val="en-GB"/>
        </w:rPr>
      </w:pPr>
      <w:r>
        <w:rPr>
          <w:lang w:val="en-GB"/>
        </w:rPr>
        <w:t xml:space="preserve">CONSENTS </w:t>
      </w:r>
    </w:p>
    <w:tbl>
      <w:tblPr>
        <w:tblStyle w:val="TableGrid"/>
        <w:tblW w:w="5000" w:type="pct"/>
        <w:tblLook w:val="04A0" w:firstRow="1" w:lastRow="0" w:firstColumn="1" w:lastColumn="0" w:noHBand="0" w:noVBand="1"/>
      </w:tblPr>
      <w:tblGrid>
        <w:gridCol w:w="1208"/>
        <w:gridCol w:w="653"/>
        <w:gridCol w:w="4538"/>
        <w:gridCol w:w="1159"/>
      </w:tblGrid>
      <w:tr w:rsidR="00113AF8" w:rsidRPr="008E3F2F" w14:paraId="5BD33A84" w14:textId="77777777" w:rsidTr="00113AF8">
        <w:tc>
          <w:tcPr>
            <w:tcW w:w="799" w:type="pct"/>
          </w:tcPr>
          <w:p w14:paraId="09D84F29" w14:textId="78EADF50" w:rsidR="00113AF8" w:rsidRPr="008E3F2F" w:rsidRDefault="00113AF8" w:rsidP="00113AF8">
            <w:pPr>
              <w:pStyle w:val="Bodyromannumerals"/>
              <w:rPr>
                <w:b/>
                <w:bCs/>
                <w:lang w:val="en-US"/>
              </w:rPr>
            </w:pPr>
            <w:r w:rsidRPr="008E3F2F">
              <w:rPr>
                <w:b/>
                <w:bCs/>
              </w:rPr>
              <w:t>AA</w:t>
            </w:r>
            <w:r>
              <w:rPr>
                <w:b/>
                <w:bCs/>
              </w:rPr>
              <w:t>2.</w:t>
            </w:r>
            <w:r w:rsidR="00A82403">
              <w:rPr>
                <w:b/>
                <w:bCs/>
              </w:rPr>
              <w:t>33</w:t>
            </w:r>
          </w:p>
        </w:tc>
        <w:tc>
          <w:tcPr>
            <w:tcW w:w="3434" w:type="pct"/>
            <w:gridSpan w:val="2"/>
          </w:tcPr>
          <w:p w14:paraId="4A6196FC" w14:textId="5E40F1DC" w:rsidR="00113AF8" w:rsidRPr="008E3F2F" w:rsidRDefault="00113AF8" w:rsidP="00113AF8">
            <w:pPr>
              <w:rPr>
                <w:rFonts w:ascii="Calibri" w:hAnsi="Calibri" w:cs="Calibri"/>
                <w:b/>
                <w:bCs/>
                <w:sz w:val="21"/>
                <w:szCs w:val="21"/>
              </w:rPr>
            </w:pPr>
            <w:r>
              <w:rPr>
                <w:rFonts w:ascii="Calibri" w:hAnsi="Calibri" w:cs="Calibri"/>
                <w:b/>
                <w:bCs/>
                <w:sz w:val="21"/>
                <w:szCs w:val="21"/>
              </w:rPr>
              <w:t>Will a consent register be provided by the Local Authority?</w:t>
            </w:r>
            <w:r w:rsidRPr="008E3F2F">
              <w:rPr>
                <w:rFonts w:ascii="Calibri" w:hAnsi="Calibri" w:cs="Calibri"/>
                <w:b/>
                <w:bCs/>
                <w:sz w:val="21"/>
                <w:szCs w:val="21"/>
              </w:rPr>
              <w:t xml:space="preserve"> </w:t>
            </w:r>
            <w:r w:rsidR="000A11BF">
              <w:rPr>
                <w:rFonts w:ascii="Calibri" w:hAnsi="Calibri" w:cs="Calibri"/>
                <w:b/>
                <w:bCs/>
                <w:sz w:val="21"/>
                <w:szCs w:val="21"/>
              </w:rPr>
              <w:t>(</w:t>
            </w:r>
            <w:r w:rsidR="000A11BF" w:rsidRPr="000A11BF">
              <w:rPr>
                <w:rFonts w:ascii="Calibri" w:hAnsi="Calibri" w:cs="Calibri"/>
                <w:b/>
                <w:bCs/>
                <w:sz w:val="21"/>
                <w:szCs w:val="21"/>
              </w:rPr>
              <w:t xml:space="preserve">If yes, the questions </w:t>
            </w:r>
            <w:r w:rsidR="006B2351" w:rsidRPr="000A11BF">
              <w:rPr>
                <w:rFonts w:ascii="Calibri" w:hAnsi="Calibri" w:cs="Calibri"/>
                <w:b/>
                <w:bCs/>
                <w:sz w:val="21"/>
                <w:szCs w:val="21"/>
              </w:rPr>
              <w:t xml:space="preserve">below </w:t>
            </w:r>
            <w:r w:rsidR="000A11BF" w:rsidRPr="000A11BF">
              <w:rPr>
                <w:rFonts w:ascii="Calibri" w:hAnsi="Calibri" w:cs="Calibri"/>
                <w:b/>
                <w:bCs/>
                <w:sz w:val="21"/>
                <w:szCs w:val="21"/>
              </w:rPr>
              <w:t>do not require a response.</w:t>
            </w:r>
            <w:r w:rsidR="000A11BF">
              <w:rPr>
                <w:rFonts w:ascii="Calibri" w:hAnsi="Calibri" w:cs="Calibri"/>
                <w:b/>
                <w:bCs/>
                <w:sz w:val="21"/>
                <w:szCs w:val="21"/>
              </w:rPr>
              <w:t>)</w:t>
            </w:r>
          </w:p>
        </w:tc>
        <w:tc>
          <w:tcPr>
            <w:tcW w:w="767" w:type="pct"/>
          </w:tcPr>
          <w:p w14:paraId="1CEA1924" w14:textId="77777777" w:rsidR="00113AF8" w:rsidRPr="008E3F2F" w:rsidRDefault="00113AF8" w:rsidP="00113AF8">
            <w:pPr>
              <w:pStyle w:val="Bodyromannumerals"/>
              <w:rPr>
                <w:b/>
                <w:bCs/>
                <w:lang w:val="en-US"/>
              </w:rPr>
            </w:pPr>
            <w:r w:rsidRPr="008E3F2F">
              <w:rPr>
                <w:b/>
                <w:bCs/>
              </w:rPr>
              <w:t>General</w:t>
            </w:r>
          </w:p>
        </w:tc>
      </w:tr>
      <w:tr w:rsidR="00113AF8" w:rsidRPr="0001434D" w14:paraId="0B804275"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5178BBE2"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1FCCB674" w14:textId="1BCCB9C0" w:rsidR="00113AF8" w:rsidRPr="0001434D" w:rsidRDefault="000178E4" w:rsidP="00113AF8">
            <w:pPr>
              <w:pStyle w:val="Bodyromannumerals"/>
              <w:rPr>
                <w:rFonts w:eastAsia="Calibri"/>
              </w:rPr>
            </w:pPr>
            <w:r>
              <w:rPr>
                <w:rFonts w:eastAsia="Calibri"/>
              </w:rPr>
              <w:t>Please state whether a consent register has been provided via the supplied yes/no selector.</w:t>
            </w:r>
            <w:r w:rsidR="00113AF8" w:rsidRPr="00526D89">
              <w:rPr>
                <w:rFonts w:eastAsia="Calibri"/>
              </w:rPr>
              <w:t xml:space="preserve"> </w:t>
            </w:r>
          </w:p>
        </w:tc>
      </w:tr>
      <w:tr w:rsidR="00113AF8" w:rsidRPr="00F54819" w14:paraId="3841B5D6"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52822C77"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6535E7D" w14:textId="77777777" w:rsidR="000A11BF" w:rsidRDefault="00113AF8" w:rsidP="00113AF8">
            <w:pPr>
              <w:pStyle w:val="Bodyromannumerals"/>
            </w:pPr>
            <w:r>
              <w:t xml:space="preserve">If No, then proceed to the following questions. </w:t>
            </w:r>
          </w:p>
          <w:p w14:paraId="66F0A047" w14:textId="2F01E24D" w:rsidR="00113AF8" w:rsidRPr="00F54819" w:rsidRDefault="00113AF8" w:rsidP="00113AF8">
            <w:pPr>
              <w:pStyle w:val="Bodyromannumerals"/>
            </w:pPr>
            <w:r>
              <w:t>If Yes, please skip the following questions and proceed to the next Table.</w:t>
            </w:r>
          </w:p>
        </w:tc>
      </w:tr>
    </w:tbl>
    <w:p w14:paraId="76DB78D8" w14:textId="77777777" w:rsidR="005E2922" w:rsidRDefault="005E2922" w:rsidP="00113AF8">
      <w:pPr>
        <w:pStyle w:val="Sectionsub-heading"/>
        <w:rPr>
          <w:lang w:val="en-GB"/>
        </w:rPr>
      </w:pPr>
      <w:r>
        <w:rPr>
          <w:lang w:val="en-GB"/>
        </w:rPr>
        <w:br w:type="page"/>
      </w:r>
    </w:p>
    <w:p w14:paraId="4BE997C0" w14:textId="27049BD8" w:rsidR="00113AF8" w:rsidRDefault="000A11BF" w:rsidP="00113AF8">
      <w:pPr>
        <w:pStyle w:val="Sectionsub-heading"/>
        <w:rPr>
          <w:lang w:val="en-GB"/>
        </w:rPr>
      </w:pPr>
      <w:r>
        <w:rPr>
          <w:lang w:val="en-GB"/>
        </w:rPr>
        <w:lastRenderedPageBreak/>
        <w:t>CONSENTS - WATER</w:t>
      </w:r>
    </w:p>
    <w:tbl>
      <w:tblPr>
        <w:tblStyle w:val="TableGrid"/>
        <w:tblW w:w="5000" w:type="pct"/>
        <w:tblLook w:val="04A0" w:firstRow="1" w:lastRow="0" w:firstColumn="1" w:lastColumn="0" w:noHBand="0" w:noVBand="1"/>
      </w:tblPr>
      <w:tblGrid>
        <w:gridCol w:w="1208"/>
        <w:gridCol w:w="653"/>
        <w:gridCol w:w="4538"/>
        <w:gridCol w:w="1159"/>
      </w:tblGrid>
      <w:tr w:rsidR="00113AF8" w:rsidRPr="008E3F2F" w14:paraId="410046C3" w14:textId="77777777" w:rsidTr="00113AF8">
        <w:tc>
          <w:tcPr>
            <w:tcW w:w="799" w:type="pct"/>
          </w:tcPr>
          <w:p w14:paraId="5B6F85C1" w14:textId="02C244EF" w:rsidR="00113AF8" w:rsidRPr="008E3F2F" w:rsidRDefault="000A11BF" w:rsidP="00113AF8">
            <w:pPr>
              <w:pStyle w:val="Bodyromannumerals"/>
              <w:rPr>
                <w:b/>
                <w:bCs/>
                <w:lang w:val="en-US"/>
              </w:rPr>
            </w:pPr>
            <w:r>
              <w:rPr>
                <w:b/>
                <w:bCs/>
              </w:rPr>
              <w:t>AA2.</w:t>
            </w:r>
            <w:r w:rsidR="00A82403">
              <w:rPr>
                <w:b/>
                <w:bCs/>
              </w:rPr>
              <w:t>34</w:t>
            </w:r>
          </w:p>
        </w:tc>
        <w:tc>
          <w:tcPr>
            <w:tcW w:w="3434" w:type="pct"/>
            <w:gridSpan w:val="2"/>
          </w:tcPr>
          <w:p w14:paraId="606B1142" w14:textId="6C223995" w:rsidR="00113AF8" w:rsidRPr="008E3F2F" w:rsidRDefault="002A7A31" w:rsidP="00113AF8">
            <w:pPr>
              <w:rPr>
                <w:rFonts w:ascii="Calibri" w:hAnsi="Calibri" w:cs="Calibri"/>
                <w:b/>
                <w:bCs/>
                <w:sz w:val="21"/>
                <w:szCs w:val="21"/>
              </w:rPr>
            </w:pPr>
            <w:r w:rsidRPr="002A7A31">
              <w:rPr>
                <w:rFonts w:ascii="Calibri" w:hAnsi="Calibri" w:cs="Calibri"/>
                <w:b/>
                <w:bCs/>
                <w:sz w:val="21"/>
                <w:szCs w:val="21"/>
              </w:rPr>
              <w:t>Please provide a high-level description of the water supply take consents/permits held (including the source of the take e.g. from a river, lake, spring, storage dam or groundwater bore), consent number, the duration of the consent/permit and the expiry date, Regulatory Authority and purpose</w:t>
            </w:r>
            <w:r w:rsidR="008D1926">
              <w:rPr>
                <w:rFonts w:ascii="Calibri" w:hAnsi="Calibri" w:cs="Calibri"/>
                <w:b/>
                <w:bCs/>
                <w:sz w:val="21"/>
                <w:szCs w:val="21"/>
              </w:rPr>
              <w:t>.</w:t>
            </w:r>
          </w:p>
        </w:tc>
        <w:tc>
          <w:tcPr>
            <w:tcW w:w="767" w:type="pct"/>
          </w:tcPr>
          <w:p w14:paraId="0681EA25" w14:textId="77777777" w:rsidR="00113AF8" w:rsidRPr="008E3F2F" w:rsidRDefault="00113AF8" w:rsidP="00113AF8">
            <w:pPr>
              <w:pStyle w:val="Bodyromannumerals"/>
              <w:rPr>
                <w:b/>
                <w:bCs/>
                <w:lang w:val="en-US"/>
              </w:rPr>
            </w:pPr>
            <w:r w:rsidRPr="008E3F2F">
              <w:rPr>
                <w:b/>
                <w:bCs/>
              </w:rPr>
              <w:t>General</w:t>
            </w:r>
          </w:p>
        </w:tc>
      </w:tr>
      <w:tr w:rsidR="00113AF8" w:rsidRPr="002D56E6" w14:paraId="54D78801"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42A77EF5"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2EBE47DC" w14:textId="655CF6CF" w:rsidR="00113AF8" w:rsidRPr="00D16123" w:rsidRDefault="002A7A31" w:rsidP="00113AF8">
            <w:pPr>
              <w:pStyle w:val="Bodyromannumerals"/>
              <w:rPr>
                <w:rFonts w:eastAsia="Calibri"/>
                <w:color w:val="000000" w:themeColor="text1"/>
                <w:lang w:val="en-US"/>
              </w:rPr>
            </w:pPr>
            <w:r>
              <w:t>As above. Please complete columns 1 – 6.</w:t>
            </w:r>
            <w:r w:rsidR="00113AF8" w:rsidRPr="00D16123">
              <w:rPr>
                <w:rFonts w:eastAsia="Calibri"/>
                <w:color w:val="000000" w:themeColor="text1"/>
                <w:lang w:val="en-US"/>
              </w:rPr>
              <w:t xml:space="preserve"> </w:t>
            </w:r>
          </w:p>
        </w:tc>
      </w:tr>
      <w:tr w:rsidR="00113AF8" w:rsidRPr="00F54819" w14:paraId="3801DB3E"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B897A55"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14270545" w14:textId="77777777" w:rsidR="00113AF8" w:rsidRPr="00F54819" w:rsidRDefault="00113AF8" w:rsidP="00113AF8">
            <w:pPr>
              <w:pStyle w:val="Bodyromannumerals"/>
            </w:pPr>
            <w:r w:rsidRPr="00F54819">
              <w:t>Input field</w:t>
            </w:r>
          </w:p>
        </w:tc>
      </w:tr>
      <w:tr w:rsidR="00113AF8" w:rsidRPr="008E3F2F" w14:paraId="3D8A1AB4" w14:textId="77777777" w:rsidTr="00113AF8">
        <w:tc>
          <w:tcPr>
            <w:tcW w:w="799" w:type="pct"/>
          </w:tcPr>
          <w:p w14:paraId="3A44B5B0" w14:textId="5F8ACD32" w:rsidR="00113AF8" w:rsidRPr="008E3F2F" w:rsidRDefault="00113AF8" w:rsidP="00113AF8">
            <w:pPr>
              <w:pStyle w:val="Bodyromannumerals"/>
              <w:rPr>
                <w:b/>
                <w:bCs/>
                <w:lang w:val="en-US"/>
              </w:rPr>
            </w:pPr>
            <w:r w:rsidRPr="008E3F2F">
              <w:rPr>
                <w:b/>
                <w:bCs/>
              </w:rPr>
              <w:t>AA</w:t>
            </w:r>
            <w:r w:rsidR="005C5A56">
              <w:rPr>
                <w:b/>
                <w:bCs/>
              </w:rPr>
              <w:t>2.</w:t>
            </w:r>
            <w:r w:rsidR="00A82403">
              <w:rPr>
                <w:b/>
                <w:bCs/>
              </w:rPr>
              <w:t>35</w:t>
            </w:r>
          </w:p>
        </w:tc>
        <w:tc>
          <w:tcPr>
            <w:tcW w:w="3434" w:type="pct"/>
            <w:gridSpan w:val="2"/>
          </w:tcPr>
          <w:p w14:paraId="78FAE472" w14:textId="77777777" w:rsidR="00113AF8" w:rsidRPr="008E3F2F" w:rsidRDefault="00113AF8" w:rsidP="00113AF8">
            <w:pPr>
              <w:rPr>
                <w:rFonts w:ascii="Calibri" w:hAnsi="Calibri" w:cs="Calibri"/>
                <w:b/>
                <w:bCs/>
                <w:sz w:val="21"/>
                <w:szCs w:val="21"/>
              </w:rPr>
            </w:pPr>
            <w:r w:rsidRPr="00D16123">
              <w:rPr>
                <w:rFonts w:ascii="Calibri" w:hAnsi="Calibri" w:cs="Calibri"/>
                <w:b/>
                <w:bCs/>
                <w:sz w:val="21"/>
                <w:szCs w:val="21"/>
              </w:rPr>
              <w:t>Please provide a summary description and number of designations held for WTPs and other key water supply infrastructure (e.g. trunk water pumping stations, trunk pipeline corridors, river crossings, reservoirs)</w:t>
            </w:r>
            <w:r w:rsidRPr="00D16123">
              <w:rPr>
                <w:b/>
                <w:bCs/>
              </w:rPr>
              <w:t>.</w:t>
            </w:r>
          </w:p>
        </w:tc>
        <w:tc>
          <w:tcPr>
            <w:tcW w:w="767" w:type="pct"/>
          </w:tcPr>
          <w:p w14:paraId="4C1ADC81" w14:textId="77777777" w:rsidR="00113AF8" w:rsidRPr="008E3F2F" w:rsidRDefault="00113AF8" w:rsidP="00113AF8">
            <w:pPr>
              <w:pStyle w:val="Bodyromannumerals"/>
              <w:rPr>
                <w:b/>
                <w:bCs/>
                <w:lang w:val="en-US"/>
              </w:rPr>
            </w:pPr>
            <w:r w:rsidRPr="008E3F2F">
              <w:rPr>
                <w:b/>
                <w:bCs/>
              </w:rPr>
              <w:t>General</w:t>
            </w:r>
          </w:p>
        </w:tc>
      </w:tr>
      <w:tr w:rsidR="00113AF8" w:rsidRPr="002D56E6" w14:paraId="61186130"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762F3D0F"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0D466835" w14:textId="5EF604F2" w:rsidR="00113AF8" w:rsidRPr="00D16123" w:rsidRDefault="00113AF8" w:rsidP="00113AF8">
            <w:pPr>
              <w:pStyle w:val="Bodyromannumerals"/>
              <w:rPr>
                <w:rFonts w:eastAsia="Calibri"/>
                <w:color w:val="000000" w:themeColor="text1"/>
                <w:lang w:val="en-US"/>
              </w:rPr>
            </w:pPr>
            <w:r>
              <w:t>As above</w:t>
            </w:r>
            <w:r w:rsidR="000178E4">
              <w:t xml:space="preserve">. Please complete columns </w:t>
            </w:r>
            <w:r w:rsidR="002F071D">
              <w:t>1a and 2a.</w:t>
            </w:r>
          </w:p>
        </w:tc>
      </w:tr>
      <w:tr w:rsidR="00113AF8" w:rsidRPr="00F54819" w14:paraId="36D2341A"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7F556785"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0A71478A" w14:textId="77777777" w:rsidR="00113AF8" w:rsidRPr="00F54819" w:rsidRDefault="00113AF8" w:rsidP="00113AF8">
            <w:pPr>
              <w:pStyle w:val="Bodyromannumerals"/>
            </w:pPr>
            <w:r w:rsidRPr="00F54819">
              <w:t>Input field</w:t>
            </w:r>
          </w:p>
        </w:tc>
      </w:tr>
      <w:tr w:rsidR="00113AF8" w:rsidRPr="008E3F2F" w14:paraId="0A319EF6" w14:textId="77777777" w:rsidTr="00113AF8">
        <w:tc>
          <w:tcPr>
            <w:tcW w:w="799" w:type="pct"/>
          </w:tcPr>
          <w:p w14:paraId="3925A169" w14:textId="7E184093" w:rsidR="00113AF8" w:rsidRPr="008E3F2F" w:rsidRDefault="00113AF8" w:rsidP="00113AF8">
            <w:pPr>
              <w:pStyle w:val="Bodyromannumerals"/>
              <w:rPr>
                <w:b/>
                <w:bCs/>
                <w:lang w:val="en-US"/>
              </w:rPr>
            </w:pPr>
            <w:r w:rsidRPr="008E3F2F">
              <w:rPr>
                <w:b/>
                <w:bCs/>
              </w:rPr>
              <w:t>AA</w:t>
            </w:r>
            <w:r w:rsidR="005C5A56">
              <w:rPr>
                <w:b/>
                <w:bCs/>
              </w:rPr>
              <w:t>2.</w:t>
            </w:r>
            <w:r w:rsidR="00A82403">
              <w:rPr>
                <w:b/>
                <w:bCs/>
              </w:rPr>
              <w:t>36</w:t>
            </w:r>
          </w:p>
        </w:tc>
        <w:tc>
          <w:tcPr>
            <w:tcW w:w="3434" w:type="pct"/>
            <w:gridSpan w:val="2"/>
          </w:tcPr>
          <w:p w14:paraId="73AE1C6C" w14:textId="77777777" w:rsidR="00113AF8" w:rsidRPr="008E3F2F" w:rsidRDefault="00113AF8" w:rsidP="00113AF8">
            <w:pPr>
              <w:rPr>
                <w:rFonts w:ascii="Calibri" w:hAnsi="Calibri" w:cs="Calibri"/>
                <w:b/>
                <w:bCs/>
                <w:sz w:val="21"/>
                <w:szCs w:val="21"/>
              </w:rPr>
            </w:pPr>
            <w:r w:rsidRPr="00D16123">
              <w:rPr>
                <w:rFonts w:ascii="Calibri" w:hAnsi="Calibri" w:cs="Calibri"/>
                <w:b/>
                <w:bCs/>
                <w:sz w:val="21"/>
                <w:szCs w:val="21"/>
              </w:rPr>
              <w:t>Please provide a summary description and number of land use consents held for WTPs and other key water supply infrastructure (e.g. trunk wastewater pumping stations, trunk pipeline corridors, river crossings, storage tanks</w:t>
            </w:r>
            <w:r w:rsidRPr="00D16123">
              <w:rPr>
                <w:b/>
                <w:bCs/>
              </w:rPr>
              <w:t>).</w:t>
            </w:r>
          </w:p>
        </w:tc>
        <w:tc>
          <w:tcPr>
            <w:tcW w:w="767" w:type="pct"/>
          </w:tcPr>
          <w:p w14:paraId="79854EEC" w14:textId="77777777" w:rsidR="00113AF8" w:rsidRPr="008E3F2F" w:rsidRDefault="00113AF8" w:rsidP="00113AF8">
            <w:pPr>
              <w:pStyle w:val="Bodyromannumerals"/>
              <w:rPr>
                <w:b/>
                <w:bCs/>
                <w:lang w:val="en-US"/>
              </w:rPr>
            </w:pPr>
            <w:r w:rsidRPr="008E3F2F">
              <w:rPr>
                <w:b/>
                <w:bCs/>
              </w:rPr>
              <w:t>General</w:t>
            </w:r>
          </w:p>
        </w:tc>
      </w:tr>
      <w:tr w:rsidR="00113AF8" w:rsidRPr="0001434D" w14:paraId="3F57F067"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2CABF426"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5BC212CC" w14:textId="416BC875" w:rsidR="00113AF8" w:rsidRPr="00D16123" w:rsidRDefault="00113AF8" w:rsidP="00113AF8">
            <w:pPr>
              <w:pStyle w:val="Bodyromannumerals"/>
              <w:rPr>
                <w:rFonts w:eastAsia="Calibri"/>
              </w:rPr>
            </w:pPr>
            <w:r>
              <w:t>As above</w:t>
            </w:r>
            <w:r w:rsidR="000178E4">
              <w:t xml:space="preserve">. Please complete columns </w:t>
            </w:r>
            <w:r w:rsidR="002F071D">
              <w:t>1b and 2b.</w:t>
            </w:r>
          </w:p>
        </w:tc>
      </w:tr>
      <w:tr w:rsidR="00113AF8" w:rsidRPr="00F54819" w14:paraId="7244B257"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BAE8685"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16B73C2" w14:textId="77777777" w:rsidR="00113AF8" w:rsidRPr="00F54819" w:rsidRDefault="00113AF8" w:rsidP="00113AF8">
            <w:pPr>
              <w:pStyle w:val="Bodyromannumerals"/>
            </w:pPr>
            <w:r>
              <w:t>Input field</w:t>
            </w:r>
          </w:p>
        </w:tc>
      </w:tr>
    </w:tbl>
    <w:p w14:paraId="03660342" w14:textId="77777777" w:rsidR="001A2182" w:rsidRDefault="001A2182" w:rsidP="00113AF8">
      <w:pPr>
        <w:pStyle w:val="Sectionsub-heading"/>
        <w:rPr>
          <w:lang w:val="en-GB"/>
        </w:rPr>
      </w:pPr>
      <w:r>
        <w:rPr>
          <w:lang w:val="en-GB"/>
        </w:rPr>
        <w:br w:type="page"/>
      </w:r>
    </w:p>
    <w:p w14:paraId="507A9DC7" w14:textId="3204F634" w:rsidR="00113AF8" w:rsidRDefault="002F071D" w:rsidP="00113AF8">
      <w:pPr>
        <w:pStyle w:val="Sectionsub-heading"/>
        <w:rPr>
          <w:lang w:val="en-GB"/>
        </w:rPr>
      </w:pPr>
      <w:r>
        <w:rPr>
          <w:lang w:val="en-GB"/>
        </w:rPr>
        <w:lastRenderedPageBreak/>
        <w:t>CONSENTS - WASTEWATER</w:t>
      </w:r>
    </w:p>
    <w:tbl>
      <w:tblPr>
        <w:tblStyle w:val="TableGrid"/>
        <w:tblW w:w="5000" w:type="pct"/>
        <w:tblLook w:val="04A0" w:firstRow="1" w:lastRow="0" w:firstColumn="1" w:lastColumn="0" w:noHBand="0" w:noVBand="1"/>
      </w:tblPr>
      <w:tblGrid>
        <w:gridCol w:w="1208"/>
        <w:gridCol w:w="653"/>
        <w:gridCol w:w="4538"/>
        <w:gridCol w:w="1159"/>
      </w:tblGrid>
      <w:tr w:rsidR="00113AF8" w:rsidRPr="008E3F2F" w14:paraId="21E27085" w14:textId="77777777" w:rsidTr="00113AF8">
        <w:tc>
          <w:tcPr>
            <w:tcW w:w="799" w:type="pct"/>
          </w:tcPr>
          <w:p w14:paraId="0B03C3F9" w14:textId="64F11051" w:rsidR="00113AF8" w:rsidRPr="008E3F2F" w:rsidRDefault="00113AF8" w:rsidP="00113AF8">
            <w:pPr>
              <w:pStyle w:val="Bodyromannumerals"/>
              <w:rPr>
                <w:b/>
                <w:bCs/>
                <w:lang w:val="en-US"/>
              </w:rPr>
            </w:pPr>
            <w:r w:rsidRPr="008E3F2F">
              <w:rPr>
                <w:b/>
                <w:bCs/>
              </w:rPr>
              <w:t>AA</w:t>
            </w:r>
            <w:r w:rsidR="009B56E7">
              <w:rPr>
                <w:b/>
                <w:bCs/>
              </w:rPr>
              <w:t>2.</w:t>
            </w:r>
            <w:r w:rsidR="00A82403">
              <w:rPr>
                <w:b/>
                <w:bCs/>
              </w:rPr>
              <w:t>37</w:t>
            </w:r>
          </w:p>
        </w:tc>
        <w:tc>
          <w:tcPr>
            <w:tcW w:w="3434" w:type="pct"/>
            <w:gridSpan w:val="2"/>
          </w:tcPr>
          <w:p w14:paraId="2A81D16B" w14:textId="77777777" w:rsidR="00113AF8" w:rsidRPr="00D16123" w:rsidRDefault="00113AF8" w:rsidP="00113AF8">
            <w:pPr>
              <w:rPr>
                <w:rFonts w:ascii="Calibri" w:hAnsi="Calibri" w:cs="Calibri"/>
                <w:b/>
                <w:bCs/>
                <w:sz w:val="21"/>
                <w:szCs w:val="21"/>
              </w:rPr>
            </w:pPr>
            <w:r w:rsidRPr="00D16123">
              <w:rPr>
                <w:rFonts w:ascii="Calibri" w:hAnsi="Calibri" w:cs="Calibri"/>
                <w:b/>
                <w:bCs/>
                <w:sz w:val="21"/>
                <w:szCs w:val="21"/>
              </w:rPr>
              <w:t>Please provide a high-level description of the wastewater discharge consents/permits held (including where the discharge outfall is e.g. to ocean; river, lake, to land (irrigation, wetland), or please specify if elsewhere), consent number, the duration of the consent/permit and the expiry date, Regulatory Authority and purpose</w:t>
            </w:r>
            <w:r>
              <w:rPr>
                <w:rFonts w:ascii="Calibri" w:hAnsi="Calibri" w:cs="Calibri"/>
                <w:b/>
                <w:bCs/>
                <w:sz w:val="21"/>
                <w:szCs w:val="21"/>
              </w:rPr>
              <w:t>.</w:t>
            </w:r>
          </w:p>
          <w:p w14:paraId="514BC4EB" w14:textId="77777777" w:rsidR="00113AF8" w:rsidRPr="008E3F2F" w:rsidRDefault="00113AF8" w:rsidP="00113AF8">
            <w:pPr>
              <w:rPr>
                <w:rFonts w:ascii="Calibri" w:hAnsi="Calibri" w:cs="Calibri"/>
                <w:b/>
                <w:bCs/>
                <w:sz w:val="21"/>
                <w:szCs w:val="21"/>
              </w:rPr>
            </w:pPr>
          </w:p>
        </w:tc>
        <w:tc>
          <w:tcPr>
            <w:tcW w:w="767" w:type="pct"/>
          </w:tcPr>
          <w:p w14:paraId="62CE5D69" w14:textId="77777777" w:rsidR="00113AF8" w:rsidRPr="008E3F2F" w:rsidRDefault="00113AF8" w:rsidP="00113AF8">
            <w:pPr>
              <w:pStyle w:val="Bodyromannumerals"/>
              <w:rPr>
                <w:b/>
                <w:bCs/>
                <w:lang w:val="en-US"/>
              </w:rPr>
            </w:pPr>
            <w:r w:rsidRPr="008E3F2F">
              <w:rPr>
                <w:b/>
                <w:bCs/>
              </w:rPr>
              <w:t>General</w:t>
            </w:r>
          </w:p>
        </w:tc>
      </w:tr>
      <w:tr w:rsidR="00113AF8" w:rsidRPr="0001434D" w14:paraId="774345F7"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07035CF6"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2711F726" w14:textId="02F57B3A" w:rsidR="00113AF8" w:rsidRPr="0001434D" w:rsidRDefault="00113AF8" w:rsidP="00113AF8">
            <w:pPr>
              <w:pStyle w:val="Bodyromannumerals"/>
              <w:rPr>
                <w:rFonts w:eastAsia="Calibri"/>
              </w:rPr>
            </w:pPr>
            <w:r>
              <w:rPr>
                <w:rFonts w:eastAsia="Calibri"/>
              </w:rPr>
              <w:t>As above</w:t>
            </w:r>
            <w:r w:rsidR="000178E4">
              <w:t>. Please complete columns 1 – 6.</w:t>
            </w:r>
          </w:p>
        </w:tc>
      </w:tr>
      <w:tr w:rsidR="00113AF8" w:rsidRPr="00F54819" w14:paraId="120192F2"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AE01AC6"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32701C7C" w14:textId="3067555A" w:rsidR="00113AF8" w:rsidRPr="00F54819" w:rsidRDefault="00113AF8" w:rsidP="00113AF8">
            <w:pPr>
              <w:pStyle w:val="Bodyromannumerals"/>
            </w:pPr>
            <w:r>
              <w:t xml:space="preserve">Input </w:t>
            </w:r>
            <w:r w:rsidR="00DD1C90">
              <w:t>f</w:t>
            </w:r>
            <w:r>
              <w:t>ield</w:t>
            </w:r>
          </w:p>
        </w:tc>
      </w:tr>
      <w:tr w:rsidR="00113AF8" w:rsidRPr="008E3F2F" w14:paraId="258F18D1" w14:textId="77777777" w:rsidTr="00113AF8">
        <w:tc>
          <w:tcPr>
            <w:tcW w:w="799" w:type="pct"/>
          </w:tcPr>
          <w:p w14:paraId="616F15D8" w14:textId="33EE2C96" w:rsidR="00113AF8" w:rsidRPr="008E3F2F" w:rsidRDefault="009B56E7" w:rsidP="00113AF8">
            <w:pPr>
              <w:pStyle w:val="Bodyromannumerals"/>
              <w:rPr>
                <w:b/>
                <w:bCs/>
                <w:lang w:val="en-US"/>
              </w:rPr>
            </w:pPr>
            <w:r>
              <w:rPr>
                <w:b/>
                <w:bCs/>
              </w:rPr>
              <w:t>AA2.</w:t>
            </w:r>
            <w:r w:rsidR="00A82403">
              <w:rPr>
                <w:b/>
                <w:bCs/>
              </w:rPr>
              <w:t>38</w:t>
            </w:r>
          </w:p>
        </w:tc>
        <w:tc>
          <w:tcPr>
            <w:tcW w:w="3434" w:type="pct"/>
            <w:gridSpan w:val="2"/>
          </w:tcPr>
          <w:p w14:paraId="7DA5E7B1" w14:textId="62952AAA" w:rsidR="00113AF8" w:rsidRPr="00D16123" w:rsidRDefault="00113AF8" w:rsidP="00113AF8">
            <w:pPr>
              <w:rPr>
                <w:rFonts w:ascii="Calibri" w:hAnsi="Calibri" w:cs="Calibri"/>
                <w:b/>
                <w:bCs/>
                <w:sz w:val="21"/>
                <w:szCs w:val="21"/>
              </w:rPr>
            </w:pPr>
            <w:r w:rsidRPr="00D16123">
              <w:rPr>
                <w:rFonts w:ascii="Calibri" w:hAnsi="Calibri" w:cs="Calibri"/>
                <w:b/>
                <w:bCs/>
                <w:sz w:val="21"/>
                <w:szCs w:val="21"/>
              </w:rPr>
              <w:t>Please provide a summary description and number of designations held for WWTPs and other key wastewater infrastructure (e.g. trunk water pumping stations, trunk pipeline corridors, river crossings, reservoirs)</w:t>
            </w:r>
            <w:r w:rsidR="008D1926">
              <w:rPr>
                <w:rFonts w:ascii="Calibri" w:hAnsi="Calibri" w:cs="Calibri"/>
                <w:b/>
                <w:bCs/>
                <w:sz w:val="21"/>
                <w:szCs w:val="21"/>
              </w:rPr>
              <w:t>.</w:t>
            </w:r>
          </w:p>
          <w:p w14:paraId="60B6648A" w14:textId="77777777" w:rsidR="00113AF8" w:rsidRPr="008E3F2F" w:rsidRDefault="00113AF8" w:rsidP="00113AF8">
            <w:pPr>
              <w:rPr>
                <w:rFonts w:ascii="Calibri" w:hAnsi="Calibri" w:cs="Calibri"/>
                <w:b/>
                <w:bCs/>
                <w:sz w:val="21"/>
                <w:szCs w:val="21"/>
              </w:rPr>
            </w:pPr>
          </w:p>
        </w:tc>
        <w:tc>
          <w:tcPr>
            <w:tcW w:w="767" w:type="pct"/>
          </w:tcPr>
          <w:p w14:paraId="503BEA0F" w14:textId="77777777" w:rsidR="00113AF8" w:rsidRPr="008E3F2F" w:rsidRDefault="00113AF8" w:rsidP="00113AF8">
            <w:pPr>
              <w:pStyle w:val="Bodyromannumerals"/>
              <w:rPr>
                <w:b/>
                <w:bCs/>
                <w:lang w:val="en-US"/>
              </w:rPr>
            </w:pPr>
            <w:r w:rsidRPr="008E3F2F">
              <w:rPr>
                <w:b/>
                <w:bCs/>
              </w:rPr>
              <w:t>General</w:t>
            </w:r>
          </w:p>
        </w:tc>
      </w:tr>
      <w:tr w:rsidR="00113AF8" w:rsidRPr="0001434D" w14:paraId="68723D5A"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7DB7DBD2"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1178F596" w14:textId="3D669223" w:rsidR="00113AF8" w:rsidRPr="0001434D" w:rsidRDefault="00113AF8" w:rsidP="00113AF8">
            <w:pPr>
              <w:pStyle w:val="Bodyromannumerals"/>
              <w:rPr>
                <w:rFonts w:eastAsia="Calibri"/>
              </w:rPr>
            </w:pPr>
            <w:r>
              <w:rPr>
                <w:rFonts w:eastAsia="Calibri"/>
              </w:rPr>
              <w:t>As above</w:t>
            </w:r>
            <w:r w:rsidR="000178E4">
              <w:t xml:space="preserve">. Please complete columns </w:t>
            </w:r>
            <w:r w:rsidR="009B56E7">
              <w:t>1a and 2a.</w:t>
            </w:r>
          </w:p>
        </w:tc>
      </w:tr>
      <w:tr w:rsidR="00113AF8" w:rsidRPr="00F54819" w14:paraId="64BE0D60"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01A898F0"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3BFFF09A" w14:textId="100C0EF5" w:rsidR="00113AF8" w:rsidRPr="00F54819" w:rsidRDefault="00113AF8" w:rsidP="00113AF8">
            <w:pPr>
              <w:pStyle w:val="Bodyromannumerals"/>
            </w:pPr>
            <w:r>
              <w:t xml:space="preserve">Input </w:t>
            </w:r>
            <w:r w:rsidR="00DD1C90">
              <w:t>f</w:t>
            </w:r>
            <w:r>
              <w:t>ield</w:t>
            </w:r>
          </w:p>
        </w:tc>
      </w:tr>
      <w:tr w:rsidR="00113AF8" w:rsidRPr="008E3F2F" w14:paraId="0D809F09" w14:textId="77777777" w:rsidTr="00113AF8">
        <w:tc>
          <w:tcPr>
            <w:tcW w:w="799" w:type="pct"/>
          </w:tcPr>
          <w:p w14:paraId="6A14017A" w14:textId="5D78096D" w:rsidR="00113AF8" w:rsidRPr="008E3F2F" w:rsidRDefault="00113AF8" w:rsidP="00113AF8">
            <w:pPr>
              <w:pStyle w:val="Bodyromannumerals"/>
              <w:rPr>
                <w:b/>
                <w:bCs/>
                <w:lang w:val="en-US"/>
              </w:rPr>
            </w:pPr>
            <w:r w:rsidRPr="008E3F2F">
              <w:rPr>
                <w:b/>
                <w:bCs/>
              </w:rPr>
              <w:t>AA</w:t>
            </w:r>
            <w:r w:rsidR="009B56E7">
              <w:rPr>
                <w:b/>
                <w:bCs/>
              </w:rPr>
              <w:t>2.</w:t>
            </w:r>
            <w:r w:rsidR="00A82403">
              <w:rPr>
                <w:b/>
                <w:bCs/>
              </w:rPr>
              <w:t>39</w:t>
            </w:r>
          </w:p>
        </w:tc>
        <w:tc>
          <w:tcPr>
            <w:tcW w:w="3434" w:type="pct"/>
            <w:gridSpan w:val="2"/>
          </w:tcPr>
          <w:p w14:paraId="1C898ADA" w14:textId="0F9295E6" w:rsidR="00113AF8" w:rsidRPr="00D16123" w:rsidRDefault="00113AF8" w:rsidP="00113AF8">
            <w:pPr>
              <w:rPr>
                <w:rFonts w:ascii="Calibri" w:hAnsi="Calibri" w:cs="Calibri"/>
                <w:b/>
                <w:bCs/>
                <w:sz w:val="21"/>
                <w:szCs w:val="21"/>
              </w:rPr>
            </w:pPr>
            <w:r w:rsidRPr="00D16123">
              <w:rPr>
                <w:rFonts w:ascii="Calibri" w:hAnsi="Calibri" w:cs="Calibri"/>
                <w:b/>
                <w:bCs/>
                <w:sz w:val="21"/>
                <w:szCs w:val="21"/>
              </w:rPr>
              <w:t>Please provide a summary description and number of land use consents held for WWTPs and other key wastewater infrastructure (e.g. trunk wastewater pumping stations, trunk pipeline corridors, river crossings, storage tanks)</w:t>
            </w:r>
            <w:r w:rsidR="008D1926">
              <w:rPr>
                <w:rFonts w:ascii="Calibri" w:hAnsi="Calibri" w:cs="Calibri"/>
                <w:b/>
                <w:bCs/>
                <w:sz w:val="21"/>
                <w:szCs w:val="21"/>
              </w:rPr>
              <w:t>.</w:t>
            </w:r>
          </w:p>
          <w:p w14:paraId="63A08564" w14:textId="77777777" w:rsidR="00113AF8" w:rsidRPr="008E3F2F" w:rsidRDefault="00113AF8" w:rsidP="00113AF8">
            <w:pPr>
              <w:rPr>
                <w:rFonts w:ascii="Calibri" w:hAnsi="Calibri" w:cs="Calibri"/>
                <w:b/>
                <w:bCs/>
                <w:sz w:val="21"/>
                <w:szCs w:val="21"/>
              </w:rPr>
            </w:pPr>
          </w:p>
        </w:tc>
        <w:tc>
          <w:tcPr>
            <w:tcW w:w="767" w:type="pct"/>
          </w:tcPr>
          <w:p w14:paraId="202A3003" w14:textId="77777777" w:rsidR="00113AF8" w:rsidRPr="008E3F2F" w:rsidRDefault="00113AF8" w:rsidP="00113AF8">
            <w:pPr>
              <w:pStyle w:val="Bodyromannumerals"/>
              <w:rPr>
                <w:b/>
                <w:bCs/>
                <w:lang w:val="en-US"/>
              </w:rPr>
            </w:pPr>
            <w:r w:rsidRPr="008E3F2F">
              <w:rPr>
                <w:b/>
                <w:bCs/>
              </w:rPr>
              <w:t>General</w:t>
            </w:r>
          </w:p>
        </w:tc>
      </w:tr>
      <w:tr w:rsidR="00113AF8" w:rsidRPr="0001434D" w14:paraId="6983DB58"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1A61DBBD"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37378F5E" w14:textId="20DAFAFB" w:rsidR="00113AF8" w:rsidRPr="0001434D" w:rsidRDefault="00113AF8" w:rsidP="00113AF8">
            <w:pPr>
              <w:pStyle w:val="Bodyromannumerals"/>
              <w:rPr>
                <w:rFonts w:eastAsia="Calibri"/>
              </w:rPr>
            </w:pPr>
            <w:r>
              <w:rPr>
                <w:rFonts w:eastAsia="Calibri"/>
              </w:rPr>
              <w:t>As above</w:t>
            </w:r>
            <w:r w:rsidR="000178E4">
              <w:t xml:space="preserve">. Please complete columns </w:t>
            </w:r>
            <w:r w:rsidR="009B56E7">
              <w:t>1b and 2b.</w:t>
            </w:r>
          </w:p>
        </w:tc>
      </w:tr>
      <w:tr w:rsidR="00113AF8" w:rsidRPr="00F54819" w14:paraId="11355DDD"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0282A2C7"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8AB5DAB" w14:textId="43AA1FB5" w:rsidR="00113AF8" w:rsidRPr="00F54819" w:rsidRDefault="00113AF8" w:rsidP="00113AF8">
            <w:pPr>
              <w:pStyle w:val="Bodyromannumerals"/>
            </w:pPr>
            <w:r>
              <w:t xml:space="preserve">Input </w:t>
            </w:r>
            <w:r w:rsidR="00DD1C90">
              <w:t>f</w:t>
            </w:r>
            <w:r>
              <w:t>ield</w:t>
            </w:r>
          </w:p>
        </w:tc>
      </w:tr>
    </w:tbl>
    <w:p w14:paraId="475EB19D" w14:textId="08C77294" w:rsidR="00113AF8" w:rsidRDefault="009B56E7" w:rsidP="00113AF8">
      <w:pPr>
        <w:pStyle w:val="Sectionsub-heading"/>
        <w:rPr>
          <w:lang w:val="en-GB"/>
        </w:rPr>
      </w:pPr>
      <w:r>
        <w:rPr>
          <w:lang w:val="en-GB"/>
        </w:rPr>
        <w:t>CONSENTS - STORMWATER</w:t>
      </w:r>
    </w:p>
    <w:tbl>
      <w:tblPr>
        <w:tblStyle w:val="TableGrid"/>
        <w:tblW w:w="5000" w:type="pct"/>
        <w:tblLook w:val="04A0" w:firstRow="1" w:lastRow="0" w:firstColumn="1" w:lastColumn="0" w:noHBand="0" w:noVBand="1"/>
      </w:tblPr>
      <w:tblGrid>
        <w:gridCol w:w="1208"/>
        <w:gridCol w:w="653"/>
        <w:gridCol w:w="4538"/>
        <w:gridCol w:w="1159"/>
      </w:tblGrid>
      <w:tr w:rsidR="00113AF8" w:rsidRPr="008E3F2F" w14:paraId="5EF825FF" w14:textId="77777777" w:rsidTr="00113AF8">
        <w:tc>
          <w:tcPr>
            <w:tcW w:w="799" w:type="pct"/>
          </w:tcPr>
          <w:p w14:paraId="16D0B512" w14:textId="035F5E25" w:rsidR="00113AF8" w:rsidRPr="008E3F2F" w:rsidRDefault="00113AF8" w:rsidP="00113AF8">
            <w:pPr>
              <w:pStyle w:val="Bodyromannumerals"/>
              <w:rPr>
                <w:b/>
                <w:bCs/>
                <w:lang w:val="en-US"/>
              </w:rPr>
            </w:pPr>
            <w:r w:rsidRPr="008E3F2F">
              <w:rPr>
                <w:b/>
                <w:bCs/>
              </w:rPr>
              <w:t>AA</w:t>
            </w:r>
            <w:r w:rsidR="00D069EC">
              <w:rPr>
                <w:b/>
                <w:bCs/>
              </w:rPr>
              <w:t>2.</w:t>
            </w:r>
            <w:r w:rsidR="00A82403">
              <w:rPr>
                <w:b/>
                <w:bCs/>
              </w:rPr>
              <w:t>40</w:t>
            </w:r>
          </w:p>
        </w:tc>
        <w:tc>
          <w:tcPr>
            <w:tcW w:w="3434" w:type="pct"/>
            <w:gridSpan w:val="2"/>
          </w:tcPr>
          <w:p w14:paraId="44932741" w14:textId="2A8165AB" w:rsidR="00113AF8" w:rsidRPr="008E3F2F" w:rsidRDefault="000178E4" w:rsidP="00113AF8">
            <w:pPr>
              <w:rPr>
                <w:rFonts w:ascii="Calibri" w:hAnsi="Calibri" w:cs="Calibri"/>
                <w:b/>
                <w:bCs/>
                <w:sz w:val="21"/>
                <w:szCs w:val="21"/>
              </w:rPr>
            </w:pPr>
            <w:r w:rsidRPr="000178E4">
              <w:rPr>
                <w:rFonts w:ascii="Calibri" w:hAnsi="Calibri" w:cs="Calibri"/>
                <w:b/>
                <w:bCs/>
                <w:sz w:val="21"/>
                <w:szCs w:val="21"/>
              </w:rPr>
              <w:t xml:space="preserve">Do you have a network consent for stormwater discharge? </w:t>
            </w:r>
          </w:p>
        </w:tc>
        <w:tc>
          <w:tcPr>
            <w:tcW w:w="767" w:type="pct"/>
          </w:tcPr>
          <w:p w14:paraId="5C55B470" w14:textId="77777777" w:rsidR="00113AF8" w:rsidRPr="008E3F2F" w:rsidRDefault="00113AF8" w:rsidP="00113AF8">
            <w:pPr>
              <w:pStyle w:val="Bodyromannumerals"/>
              <w:rPr>
                <w:b/>
                <w:bCs/>
                <w:lang w:val="en-US"/>
              </w:rPr>
            </w:pPr>
            <w:r w:rsidRPr="008E3F2F">
              <w:rPr>
                <w:b/>
                <w:bCs/>
              </w:rPr>
              <w:t>General</w:t>
            </w:r>
          </w:p>
        </w:tc>
      </w:tr>
      <w:tr w:rsidR="00113AF8" w:rsidRPr="0001434D" w14:paraId="1497697A" w14:textId="77777777" w:rsidTr="00113AF8">
        <w:tc>
          <w:tcPr>
            <w:tcW w:w="1231" w:type="pct"/>
            <w:gridSpan w:val="2"/>
            <w:tcBorders>
              <w:left w:val="single" w:sz="4" w:space="0" w:color="FFFFFF" w:themeColor="background2"/>
              <w:bottom w:val="single" w:sz="4" w:space="0" w:color="FFFFFF" w:themeColor="background2"/>
              <w:right w:val="single" w:sz="4" w:space="0" w:color="FFFFFF" w:themeColor="background2"/>
            </w:tcBorders>
          </w:tcPr>
          <w:p w14:paraId="70D68465" w14:textId="77777777" w:rsidR="00113AF8" w:rsidRPr="002D56E6" w:rsidRDefault="00113AF8" w:rsidP="00113AF8">
            <w:pPr>
              <w:pStyle w:val="Bodyromannumerals"/>
              <w:rPr>
                <w:i/>
                <w:iCs/>
                <w:sz w:val="22"/>
                <w:szCs w:val="22"/>
                <w:lang w:val="en-US"/>
              </w:rPr>
            </w:pPr>
            <w:r w:rsidRPr="691A8041">
              <w:rPr>
                <w:i/>
                <w:iCs/>
                <w:lang w:val="en-US"/>
              </w:rPr>
              <w:t>Definition:</w:t>
            </w:r>
          </w:p>
        </w:tc>
        <w:tc>
          <w:tcPr>
            <w:tcW w:w="3769" w:type="pct"/>
            <w:gridSpan w:val="2"/>
            <w:tcBorders>
              <w:left w:val="single" w:sz="4" w:space="0" w:color="FFFFFF" w:themeColor="background2"/>
              <w:bottom w:val="single" w:sz="4" w:space="0" w:color="FFFFFF" w:themeColor="background2"/>
              <w:right w:val="single" w:sz="4" w:space="0" w:color="FFFFFF" w:themeColor="background2"/>
            </w:tcBorders>
          </w:tcPr>
          <w:p w14:paraId="70A211F2" w14:textId="4126189A" w:rsidR="00113AF8" w:rsidRPr="0001434D" w:rsidRDefault="000178E4" w:rsidP="00113AF8">
            <w:pPr>
              <w:pStyle w:val="Bodyromannumerals"/>
              <w:rPr>
                <w:rFonts w:eastAsia="Calibri"/>
              </w:rPr>
            </w:pPr>
            <w:r>
              <w:rPr>
                <w:rFonts w:eastAsia="Calibri"/>
              </w:rPr>
              <w:t>Please state whether a consent for storm water discharge is held via the supplied yes/no selector.</w:t>
            </w:r>
            <w:r w:rsidRPr="00526D89">
              <w:rPr>
                <w:rFonts w:eastAsia="Calibri"/>
              </w:rPr>
              <w:t xml:space="preserve"> </w:t>
            </w:r>
          </w:p>
        </w:tc>
      </w:tr>
      <w:tr w:rsidR="00113AF8" w:rsidRPr="00F54819" w14:paraId="4F1A5665" w14:textId="77777777" w:rsidTr="00113AF8">
        <w:tc>
          <w:tcPr>
            <w:tcW w:w="123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0FB62AD7" w14:textId="77777777" w:rsidR="00113AF8" w:rsidRPr="002D56E6" w:rsidRDefault="00113AF8" w:rsidP="00113AF8">
            <w:pPr>
              <w:pStyle w:val="Bodyromannumerals"/>
              <w:rPr>
                <w:i/>
                <w:sz w:val="22"/>
                <w:lang w:val="en-US"/>
              </w:rPr>
            </w:pPr>
            <w:r w:rsidRPr="002D56E6">
              <w:rPr>
                <w:i/>
                <w:lang w:val="en-US"/>
              </w:rPr>
              <w:t>Processing Rules:</w:t>
            </w:r>
          </w:p>
        </w:tc>
        <w:tc>
          <w:tcPr>
            <w:tcW w:w="376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5A963273" w14:textId="44AC6704" w:rsidR="00113AF8" w:rsidRPr="00F54819" w:rsidRDefault="00DD1C90" w:rsidP="00113AF8">
            <w:pPr>
              <w:pStyle w:val="Bodyromannumerals"/>
            </w:pPr>
            <w:r>
              <w:t>Input field</w:t>
            </w:r>
          </w:p>
        </w:tc>
      </w:tr>
    </w:tbl>
    <w:p w14:paraId="44AD8261" w14:textId="77777777" w:rsidR="00113AF8" w:rsidRPr="005A23D7" w:rsidRDefault="00113AF8" w:rsidP="005A23D7">
      <w:pPr>
        <w:pStyle w:val="Tabletitles"/>
      </w:pPr>
    </w:p>
    <w:sectPr w:rsidR="00113AF8" w:rsidRPr="005A23D7" w:rsidSect="00C82356">
      <w:pgSz w:w="11906" w:h="16838" w:code="9"/>
      <w:pgMar w:top="1871" w:right="3402" w:bottom="1077" w:left="936"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7D6B" w14:textId="77777777" w:rsidR="00CE7E58" w:rsidRPr="00320436" w:rsidRDefault="00CE7E58" w:rsidP="00776D39">
      <w:r w:rsidRPr="00320436">
        <w:separator/>
      </w:r>
    </w:p>
  </w:endnote>
  <w:endnote w:type="continuationSeparator" w:id="0">
    <w:p w14:paraId="4B5520EF" w14:textId="77777777" w:rsidR="00CE7E58" w:rsidRPr="00320436" w:rsidRDefault="00CE7E58" w:rsidP="00776D39">
      <w:r w:rsidRPr="00320436">
        <w:continuationSeparator/>
      </w:r>
    </w:p>
  </w:endnote>
  <w:endnote w:type="continuationNotice" w:id="1">
    <w:p w14:paraId="1291D86D" w14:textId="77777777" w:rsidR="00CE7E58" w:rsidRDefault="00CE7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YInterstate Light">
    <w:altName w:val="Franklin Gothic Medium Cond"/>
    <w:panose1 w:val="02000506000000020004"/>
    <w:charset w:val="00"/>
    <w:family w:val="auto"/>
    <w:pitch w:val="variable"/>
    <w:sig w:usb0="A00002AF" w:usb1="5000206A"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45AC" w14:textId="44EBC6ED" w:rsidR="00CE7E58" w:rsidRDefault="00CE7E58">
    <w:pPr>
      <w:pStyle w:val="Footer"/>
    </w:pPr>
    <w:r>
      <w:t xml:space="preserve"> </w:t>
    </w:r>
    <w:r w:rsidRPr="00F60163">
      <w:rPr>
        <w:noProof/>
      </w:rPr>
      <mc:AlternateContent>
        <mc:Choice Requires="wps">
          <w:drawing>
            <wp:anchor distT="0" distB="0" distL="114300" distR="114300" simplePos="0" relativeHeight="251658257" behindDoc="0" locked="0" layoutInCell="1" allowOverlap="1" wp14:anchorId="243B5D3F" wp14:editId="147509FD">
              <wp:simplePos x="0" y="0"/>
              <wp:positionH relativeFrom="margin">
                <wp:posOffset>-5715</wp:posOffset>
              </wp:positionH>
              <wp:positionV relativeFrom="margin">
                <wp:posOffset>9071610</wp:posOffset>
              </wp:positionV>
              <wp:extent cx="4572000" cy="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2B949F25" id="_x0000_t32" coordsize="21600,21600" o:spt="32" o:oned="t" path="m,l21600,21600e" filled="f">
              <v:path arrowok="t" fillok="f" o:connecttype="none"/>
              <o:lock v:ext="edit" shapetype="t"/>
            </v:shapetype>
            <v:shape id="AutoShape 12" o:spid="_x0000_s1026" type="#_x0000_t32" style="position:absolute;margin-left:-.45pt;margin-top:714.3pt;width:5in;height:0;z-index:25165825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SL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">
              <w10:wrap anchorx="margin" anchory="margin"/>
            </v:shape>
          </w:pict>
        </mc:Fallback>
      </mc:AlternateContent>
    </w:r>
    <w:r w:rsidRPr="00F60163">
      <w:rPr>
        <w:noProof/>
      </w:rPr>
      <mc:AlternateContent>
        <mc:Choice Requires="wps">
          <w:drawing>
            <wp:anchor distT="0" distB="0" distL="114300" distR="114300" simplePos="0" relativeHeight="251658258" behindDoc="0" locked="0" layoutInCell="1" allowOverlap="1" wp14:anchorId="690CE90D" wp14:editId="2F559621">
              <wp:simplePos x="0" y="0"/>
              <wp:positionH relativeFrom="margin">
                <wp:posOffset>0</wp:posOffset>
              </wp:positionH>
              <wp:positionV relativeFrom="margin">
                <wp:posOffset>9074150</wp:posOffset>
              </wp:positionV>
              <wp:extent cx="3749040" cy="213360"/>
              <wp:effectExtent l="0" t="0" r="3810" b="1524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61EAB" w14:textId="77777777" w:rsidR="00CE7E58" w:rsidRPr="00F60163" w:rsidRDefault="00CE7E58" w:rsidP="00F60163">
                          <w:pPr>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p w14:paraId="68F386D9" w14:textId="77777777" w:rsidR="00CE7E58" w:rsidRPr="0078517D" w:rsidRDefault="00CE7E58" w:rsidP="00F60163"/>
                        <w:p w14:paraId="61890F11" w14:textId="77777777" w:rsidR="00CE7E58" w:rsidRDefault="00CE7E58" w:rsidP="00F60163"/>
                        <w:p w14:paraId="6213F004" w14:textId="77777777" w:rsidR="00CE7E58" w:rsidRPr="0078517D" w:rsidRDefault="00CE7E58" w:rsidP="00F60163">
                          <w:r w:rsidRPr="00FD0E91">
                            <w:rPr>
                              <w:b/>
                            </w:rPr>
                            <w:fldChar w:fldCharType="begin"/>
                          </w:r>
                          <w:r w:rsidRPr="00FD0E91">
                            <w:rPr>
                              <w:b/>
                            </w:rPr>
                            <w:instrText xml:space="preserve"> PAGE   \* MERGEFORMAT </w:instrText>
                          </w:r>
                          <w:r w:rsidRPr="00FD0E91">
                            <w:rPr>
                              <w:b/>
                            </w:rPr>
                            <w:fldChar w:fldCharType="separate"/>
                          </w:r>
                          <w:r>
                            <w:rPr>
                              <w:b/>
                              <w:noProof/>
                            </w:rPr>
                            <w:t>6</w:t>
                          </w:r>
                          <w:r w:rsidRPr="00FD0E91">
                            <w:rPr>
                              <w:b/>
                            </w:rPr>
                            <w:fldChar w:fldCharType="end"/>
                          </w:r>
                          <w:r>
                            <w:rPr>
                              <w:b/>
                            </w:rPr>
                            <w:t xml:space="preserve">   </w:t>
                          </w:r>
                          <w:r>
                            <w:t xml:space="preserve"> </w:t>
                          </w:r>
                          <w:r w:rsidRPr="00FD0E91">
                            <w:rPr>
                              <w:b/>
                            </w:rPr>
                            <w:t>|</w:t>
                          </w:r>
                          <w:r w:rsidRPr="00BB1898">
                            <w:t xml:space="preserve">   </w:t>
                          </w:r>
                          <w:r>
                            <w:t>Document Title – even page header</w:t>
                          </w:r>
                        </w:p>
                        <w:p w14:paraId="31EBB86C" w14:textId="77777777" w:rsidR="00CE7E58" w:rsidRPr="0078517D" w:rsidRDefault="00CE7E58" w:rsidP="00F60163"/>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CE90D" id="_x0000_t202" coordsize="21600,21600" o:spt="202" path="m,l,21600r21600,l21600,xe">
              <v:stroke joinstyle="miter"/>
              <v:path gradientshapeok="t" o:connecttype="rect"/>
            </v:shapetype>
            <v:shape id="Text Box 23" o:spid="_x0000_s1026" type="#_x0000_t202" style="position:absolute;margin-left:0;margin-top:714.5pt;width:295.2pt;height:16.8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" filled="f" stroked="f">
              <v:textbox inset="0,0,0,0">
                <w:txbxContent>
                  <w:p w14:paraId="7DA61EAB" w14:textId="77777777" w:rsidR="00CE7E58" w:rsidRPr="00F60163" w:rsidRDefault="00CE7E58" w:rsidP="00F60163">
                    <w:pPr>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p w14:paraId="68F386D9" w14:textId="77777777" w:rsidR="00CE7E58" w:rsidRPr="0078517D" w:rsidRDefault="00CE7E58" w:rsidP="00F60163"/>
                  <w:p w14:paraId="61890F11" w14:textId="77777777" w:rsidR="00CE7E58" w:rsidRDefault="00CE7E58" w:rsidP="00F60163"/>
                  <w:p w14:paraId="6213F004" w14:textId="77777777" w:rsidR="00CE7E58" w:rsidRPr="0078517D" w:rsidRDefault="00CE7E58" w:rsidP="00F60163">
                    <w:r w:rsidRPr="00FD0E91">
                      <w:rPr>
                        <w:b/>
                      </w:rPr>
                      <w:fldChar w:fldCharType="begin"/>
                    </w:r>
                    <w:r w:rsidRPr="00FD0E91">
                      <w:rPr>
                        <w:b/>
                      </w:rPr>
                      <w:instrText xml:space="preserve"> PAGE   \* MERGEFORMAT </w:instrText>
                    </w:r>
                    <w:r w:rsidRPr="00FD0E91">
                      <w:rPr>
                        <w:b/>
                      </w:rPr>
                      <w:fldChar w:fldCharType="separate"/>
                    </w:r>
                    <w:r>
                      <w:rPr>
                        <w:b/>
                        <w:noProof/>
                      </w:rPr>
                      <w:t>6</w:t>
                    </w:r>
                    <w:r w:rsidRPr="00FD0E91">
                      <w:rPr>
                        <w:b/>
                      </w:rPr>
                      <w:fldChar w:fldCharType="end"/>
                    </w:r>
                    <w:r>
                      <w:rPr>
                        <w:b/>
                      </w:rPr>
                      <w:t xml:space="preserve">   </w:t>
                    </w:r>
                    <w:r>
                      <w:t xml:space="preserve"> </w:t>
                    </w:r>
                    <w:r w:rsidRPr="00FD0E91">
                      <w:rPr>
                        <w:b/>
                      </w:rPr>
                      <w:t>|</w:t>
                    </w:r>
                    <w:r w:rsidRPr="00BB1898">
                      <w:t xml:space="preserve">   </w:t>
                    </w:r>
                    <w:r>
                      <w:t>Document Title – even page header</w:t>
                    </w:r>
                  </w:p>
                  <w:p w14:paraId="31EBB86C" w14:textId="77777777" w:rsidR="00CE7E58" w:rsidRPr="0078517D" w:rsidRDefault="00CE7E58" w:rsidP="00F60163"/>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D433" w14:textId="403CD514" w:rsidR="00CE7E58" w:rsidRDefault="00CE7E58">
    <w:pPr>
      <w:pStyle w:val="Footer"/>
    </w:pPr>
    <w:r w:rsidRPr="00F60163">
      <w:rPr>
        <w:noProof/>
      </w:rPr>
      <mc:AlternateContent>
        <mc:Choice Requires="wps">
          <w:drawing>
            <wp:anchor distT="0" distB="0" distL="114300" distR="114300" simplePos="0" relativeHeight="251658256" behindDoc="0" locked="0" layoutInCell="1" allowOverlap="1" wp14:anchorId="4025E5D0" wp14:editId="6E7B78A8">
              <wp:simplePos x="0" y="0"/>
              <wp:positionH relativeFrom="margin">
                <wp:posOffset>861695</wp:posOffset>
              </wp:positionH>
              <wp:positionV relativeFrom="margin">
                <wp:posOffset>9074150</wp:posOffset>
              </wp:positionV>
              <wp:extent cx="3749040" cy="213360"/>
              <wp:effectExtent l="0" t="0" r="3810" b="1524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6963" w14:textId="0D7C7C0A" w:rsidR="00CE7E58" w:rsidRPr="00F60163" w:rsidRDefault="00CE7E58" w:rsidP="00F60163">
                          <w:pPr>
                            <w:jc w:val="right"/>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5E5D0" id="_x0000_t202" coordsize="21600,21600" o:spt="202" path="m,l,21600r21600,l21600,xe">
              <v:stroke joinstyle="miter"/>
              <v:path gradientshapeok="t" o:connecttype="rect"/>
            </v:shapetype>
            <v:shape id="_x0000_s1027" type="#_x0000_t202" style="position:absolute;margin-left:67.85pt;margin-top:714.5pt;width:295.2pt;height:16.8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" filled="f" stroked="f">
              <v:textbox inset="0,0,0,0">
                <w:txbxContent>
                  <w:p w14:paraId="7CC86963" w14:textId="0D7C7C0A" w:rsidR="00CE7E58" w:rsidRPr="00F60163" w:rsidRDefault="00CE7E58" w:rsidP="00F60163">
                    <w:pPr>
                      <w:jc w:val="right"/>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txbxContent>
              </v:textbox>
              <w10:wrap anchorx="margin" anchory="margin"/>
            </v:shape>
          </w:pict>
        </mc:Fallback>
      </mc:AlternateContent>
    </w:r>
    <w:r w:rsidRPr="00F60163">
      <w:rPr>
        <w:noProof/>
      </w:rPr>
      <mc:AlternateContent>
        <mc:Choice Requires="wps">
          <w:drawing>
            <wp:anchor distT="0" distB="0" distL="114300" distR="114300" simplePos="0" relativeHeight="251658255" behindDoc="0" locked="0" layoutInCell="1" allowOverlap="1" wp14:anchorId="22A49D02" wp14:editId="63A2311F">
              <wp:simplePos x="0" y="0"/>
              <wp:positionH relativeFrom="margin">
                <wp:align>left</wp:align>
              </wp:positionH>
              <wp:positionV relativeFrom="margin">
                <wp:posOffset>9073514</wp:posOffset>
              </wp:positionV>
              <wp:extent cx="4572000" cy="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086B1E8" id="_x0000_t32" coordsize="21600,21600" o:spt="32" o:oned="t" path="m,l21600,21600e" filled="f">
              <v:path arrowok="t" fillok="f" o:connecttype="none"/>
              <o:lock v:ext="edit" shapetype="t"/>
            </v:shapetype>
            <v:shape id="AutoShape 12" o:spid="_x0000_s1026" type="#_x0000_t32" style="position:absolute;margin-left:0;margin-top:714.45pt;width:5in;height:0;flip:y;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">
              <w10:wrap anchorx="margin" anchory="margin"/>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039252"/>
      <w:docPartObj>
        <w:docPartGallery w:val="Page Numbers (Bottom of Page)"/>
        <w:docPartUnique/>
      </w:docPartObj>
    </w:sdtPr>
    <w:sdtEndPr>
      <w:rPr>
        <w:noProof/>
      </w:rPr>
    </w:sdtEndPr>
    <w:sdtContent>
      <w:p w14:paraId="521A73DA" w14:textId="080C31EC" w:rsidR="00287B07" w:rsidRDefault="00287B0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988793"/>
      <w:docPartObj>
        <w:docPartGallery w:val="Page Numbers (Bottom of Page)"/>
        <w:docPartUnique/>
      </w:docPartObj>
    </w:sdtPr>
    <w:sdtEndPr>
      <w:rPr>
        <w:noProof/>
      </w:rPr>
    </w:sdtEndPr>
    <w:sdtContent>
      <w:p w14:paraId="039490C0" w14:textId="0FC69F99" w:rsidR="00287B07" w:rsidRDefault="00287B07">
        <w:pPr>
          <w:pStyle w:val="Footer"/>
        </w:pPr>
        <w:r>
          <w:fldChar w:fldCharType="begin"/>
        </w:r>
        <w:r>
          <w:instrText xml:space="preserve"> PAGE   \* MERGEFORMAT </w:instrText>
        </w:r>
        <w:r>
          <w:fldChar w:fldCharType="separate"/>
        </w:r>
        <w:r>
          <w:rPr>
            <w:noProof/>
          </w:rPr>
          <w:t>2</w:t>
        </w:r>
        <w:r>
          <w:rPr>
            <w:noProof/>
          </w:rPr>
          <w:fldChar w:fldCharType="end"/>
        </w:r>
      </w:p>
    </w:sdtContent>
  </w:sdt>
  <w:bookmarkStart w:id="4" w:name="_GoBack" w:displacedByCustomXml="prev"/>
  <w:bookmarkEnd w:id="4" w:displacedByCustomXml="prev"/>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493825"/>
      <w:docPartObj>
        <w:docPartGallery w:val="Page Numbers (Bottom of Page)"/>
        <w:docPartUnique/>
      </w:docPartObj>
    </w:sdtPr>
    <w:sdtEndPr>
      <w:rPr>
        <w:noProof/>
      </w:rPr>
    </w:sdtEndPr>
    <w:sdtContent>
      <w:p w14:paraId="13E21CDB" w14:textId="4CDE3498" w:rsidR="00CE7E58" w:rsidRDefault="00287B0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45571"/>
      <w:docPartObj>
        <w:docPartGallery w:val="Page Numbers (Bottom of Page)"/>
        <w:docPartUnique/>
      </w:docPartObj>
    </w:sdtPr>
    <w:sdtEndPr>
      <w:rPr>
        <w:noProof/>
      </w:rPr>
    </w:sdtEndPr>
    <w:sdtContent>
      <w:p w14:paraId="17BA61AC" w14:textId="499E9B52" w:rsidR="00287B07" w:rsidRDefault="00287B0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ACB3F" w14:textId="77777777" w:rsidR="00CE7E58" w:rsidRPr="00320436" w:rsidRDefault="00CE7E58" w:rsidP="00BD776F">
      <w:pPr>
        <w:pStyle w:val="Footer"/>
        <w:spacing w:before="200"/>
      </w:pPr>
      <w:bookmarkStart w:id="0" w:name="_Hlk51597396"/>
      <w:bookmarkEnd w:id="0"/>
    </w:p>
  </w:footnote>
  <w:footnote w:type="continuationSeparator" w:id="0">
    <w:p w14:paraId="2D0C5379" w14:textId="77777777" w:rsidR="00CE7E58" w:rsidRPr="00320436" w:rsidRDefault="00CE7E58" w:rsidP="00BD776F">
      <w:pPr>
        <w:pStyle w:val="Footer"/>
        <w:spacing w:before="200"/>
      </w:pPr>
    </w:p>
  </w:footnote>
  <w:footnote w:type="continuationNotice" w:id="1">
    <w:p w14:paraId="6F69EE68" w14:textId="77777777" w:rsidR="00CE7E58" w:rsidRPr="00320436" w:rsidRDefault="00CE7E58" w:rsidP="00BD776F">
      <w:pPr>
        <w:spacing w:before="20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F79A" w14:textId="3C232FEA" w:rsidR="00CE7E58" w:rsidRDefault="00CE7E58" w:rsidP="00CD3AC8">
    <w:pPr>
      <w:pStyle w:val="Header"/>
      <w:ind w:left="-284" w:right="-142"/>
    </w:pPr>
    <w:r>
      <w:rPr>
        <w:noProof/>
      </w:rPr>
      <mc:AlternateContent>
        <mc:Choice Requires="wps">
          <w:drawing>
            <wp:anchor distT="0" distB="0" distL="114300" distR="114300" simplePos="0" relativeHeight="251658242" behindDoc="0" locked="0" layoutInCell="1" allowOverlap="1" wp14:anchorId="270EFEE3" wp14:editId="5B688967">
              <wp:simplePos x="0" y="0"/>
              <wp:positionH relativeFrom="page">
                <wp:posOffset>7346950</wp:posOffset>
              </wp:positionH>
              <wp:positionV relativeFrom="paragraph">
                <wp:posOffset>-1285787</wp:posOffset>
              </wp:positionV>
              <wp:extent cx="215900" cy="10728000"/>
              <wp:effectExtent l="0" t="0" r="0" b="0"/>
              <wp:wrapNone/>
              <wp:docPr id="15" name="Rectangle 15"/>
              <wp:cNvGraphicFramePr/>
              <a:graphic xmlns:a="http://schemas.openxmlformats.org/drawingml/2006/main">
                <a:graphicData uri="http://schemas.microsoft.com/office/word/2010/wordprocessingShape">
                  <wps:wsp>
                    <wps:cNvSpPr/>
                    <wps:spPr>
                      <a:xfrm>
                        <a:off x="0" y="0"/>
                        <a:ext cx="215900" cy="1072800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2191E0C" id="Rectangle 15" o:spid="_x0000_s1026" style="position:absolute;margin-left:578.5pt;margin-top:-101.25pt;width:17pt;height:844.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" fillcolor="#03b2c4" stroked="f" strokeweight="1pt">
              <w10:wrap anchorx="page"/>
            </v:rect>
          </w:pict>
        </mc:Fallback>
      </mc:AlternateContent>
    </w:r>
    <w:r>
      <w:rPr>
        <w:noProof/>
      </w:rPr>
      <w:drawing>
        <wp:anchor distT="0" distB="0" distL="114300" distR="114300" simplePos="0" relativeHeight="251658248" behindDoc="0" locked="0" layoutInCell="1" allowOverlap="1" wp14:anchorId="0BDDB174" wp14:editId="6E3C6A70">
          <wp:simplePos x="0" y="0"/>
          <wp:positionH relativeFrom="leftMargin">
            <wp:posOffset>5769329</wp:posOffset>
          </wp:positionH>
          <wp:positionV relativeFrom="paragraph">
            <wp:posOffset>-925033</wp:posOffset>
          </wp:positionV>
          <wp:extent cx="1439545" cy="5276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276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F7A6" w14:textId="0469398A" w:rsidR="00CE7E58" w:rsidRDefault="00CE7E58" w:rsidP="00AD4F1E">
    <w:pPr>
      <w:pStyle w:val="USBodyText"/>
      <w:spacing w:before="0"/>
      <w:ind w:left="-851"/>
    </w:pPr>
    <w:r>
      <w:rPr>
        <w:noProof/>
      </w:rPr>
      <mc:AlternateContent>
        <mc:Choice Requires="wps">
          <w:drawing>
            <wp:anchor distT="0" distB="0" distL="114300" distR="114300" simplePos="0" relativeHeight="251658240" behindDoc="0" locked="0" layoutInCell="1" allowOverlap="1" wp14:anchorId="12F2D899" wp14:editId="1F2CDF5E">
              <wp:simplePos x="0" y="0"/>
              <wp:positionH relativeFrom="page">
                <wp:posOffset>-5921</wp:posOffset>
              </wp:positionH>
              <wp:positionV relativeFrom="paragraph">
                <wp:posOffset>-1314846</wp:posOffset>
              </wp:positionV>
              <wp:extent cx="215900" cy="10800000"/>
              <wp:effectExtent l="0" t="0" r="0" b="1905"/>
              <wp:wrapNone/>
              <wp:docPr id="2" name="Rectangle 2"/>
              <wp:cNvGraphicFramePr/>
              <a:graphic xmlns:a="http://schemas.openxmlformats.org/drawingml/2006/main">
                <a:graphicData uri="http://schemas.microsoft.com/office/word/2010/wordprocessingShape">
                  <wps:wsp>
                    <wps:cNvSpPr/>
                    <wps:spPr>
                      <a:xfrm>
                        <a:off x="0" y="0"/>
                        <a:ext cx="215900" cy="1080000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175A499" id="Rectangle 2" o:spid="_x0000_s1026" style="position:absolute;margin-left:-.45pt;margin-top:-103.55pt;width:17pt;height:8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" fillcolor="#03b2c4" stroked="f" strokeweight="1pt">
              <w10:wrap anchorx="page"/>
            </v:rect>
          </w:pict>
        </mc:Fallback>
      </mc:AlternateContent>
    </w:r>
    <w:r>
      <w:rPr>
        <w:noProof/>
      </w:rPr>
      <w:drawing>
        <wp:anchor distT="0" distB="0" distL="114300" distR="114300" simplePos="0" relativeHeight="251658243" behindDoc="0" locked="0" layoutInCell="1" allowOverlap="1" wp14:anchorId="4BEBEE7C" wp14:editId="22F2CEEB">
          <wp:simplePos x="0" y="0"/>
          <wp:positionH relativeFrom="rightMargin">
            <wp:posOffset>-6257726</wp:posOffset>
          </wp:positionH>
          <wp:positionV relativeFrom="paragraph">
            <wp:posOffset>-941373</wp:posOffset>
          </wp:positionV>
          <wp:extent cx="1439545" cy="5276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276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B2B4" w14:textId="5E3FB79C" w:rsidR="00CE7E58" w:rsidRDefault="00CE7E58" w:rsidP="000A423D">
    <w:pPr>
      <w:pStyle w:val="USBodyText"/>
      <w:jc w:val="right"/>
    </w:pPr>
    <w:r>
      <w:rPr>
        <w:noProof/>
      </w:rPr>
      <mc:AlternateContent>
        <mc:Choice Requires="wps">
          <w:drawing>
            <wp:anchor distT="0" distB="0" distL="114300" distR="114300" simplePos="0" relativeHeight="251658241" behindDoc="0" locked="0" layoutInCell="1" allowOverlap="1" wp14:anchorId="46AEA131" wp14:editId="6FD3B92F">
              <wp:simplePos x="0" y="0"/>
              <wp:positionH relativeFrom="page">
                <wp:align>left</wp:align>
              </wp:positionH>
              <wp:positionV relativeFrom="paragraph">
                <wp:posOffset>-461645</wp:posOffset>
              </wp:positionV>
              <wp:extent cx="216000" cy="10779760"/>
              <wp:effectExtent l="0" t="0" r="0" b="2540"/>
              <wp:wrapNone/>
              <wp:docPr id="13" name="Rectangle 13"/>
              <wp:cNvGraphicFramePr/>
              <a:graphic xmlns:a="http://schemas.openxmlformats.org/drawingml/2006/main">
                <a:graphicData uri="http://schemas.microsoft.com/office/word/2010/wordprocessingShape">
                  <wps:wsp>
                    <wps:cNvSpPr/>
                    <wps:spPr>
                      <a:xfrm>
                        <a:off x="0" y="0"/>
                        <a:ext cx="216000" cy="1077976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5D43811" id="Rectangle 13" o:spid="_x0000_s1026" style="position:absolute;margin-left:0;margin-top:-36.35pt;width:17pt;height:848.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" fillcolor="#03b2c4" stroked="f" strokeweight="1pt">
              <w10:wrap anchorx="page"/>
            </v:rect>
          </w:pict>
        </mc:Fallback>
      </mc:AlternateContent>
    </w:r>
  </w:p>
  <w:p w14:paraId="0A06807B" w14:textId="59B110FB" w:rsidR="00CE7E58" w:rsidRPr="00194CC2" w:rsidRDefault="00CE7E58" w:rsidP="00194CC2"/>
  <w:p w14:paraId="392AA731" w14:textId="23E6C906" w:rsidR="00CE7E58" w:rsidRDefault="00CE7E58" w:rsidP="00107AA8">
    <w:pPr>
      <w:pStyle w:val="USBodyText"/>
      <w:spacing w:before="1080" w:after="120"/>
      <w:rPr>
        <w:rStyle w:val="Title1Char"/>
        <w:sz w:val="40"/>
        <w:szCs w:val="40"/>
      </w:rPr>
    </w:pPr>
    <w:r w:rsidRPr="00194CC2">
      <w:rPr>
        <w:rFonts w:ascii="Segoe UI" w:hAnsi="Segoe UI" w:cs="Segoe UI"/>
        <w:b/>
        <w:bCs/>
        <w:color w:val="03B2C4"/>
        <w:sz w:val="40"/>
        <w:szCs w:val="40"/>
      </w:rPr>
      <w:t>Thre</w:t>
    </w:r>
    <w:r w:rsidRPr="00194CC2">
      <w:rPr>
        <w:rStyle w:val="Title1Char"/>
        <w:sz w:val="40"/>
        <w:szCs w:val="40"/>
      </w:rPr>
      <w:t xml:space="preserve">e Waters Reform Programme </w:t>
    </w:r>
    <w:r>
      <w:rPr>
        <w:rStyle w:val="Title1Char"/>
        <w:sz w:val="40"/>
        <w:szCs w:val="40"/>
      </w:rPr>
      <w:t>Request for Information</w:t>
    </w:r>
  </w:p>
  <w:p w14:paraId="0F934BDA" w14:textId="70BDCFCE" w:rsidR="00CE7E58" w:rsidRPr="00194CC2" w:rsidRDefault="00CE7E58" w:rsidP="00A4666D">
    <w:pPr>
      <w:pStyle w:val="USBodyText"/>
      <w:spacing w:before="0" w:after="120"/>
      <w:rPr>
        <w:rFonts w:ascii="Segoe UI" w:hAnsi="Segoe UI" w:cs="Segoe UI"/>
        <w:b/>
        <w:bCs/>
        <w:sz w:val="40"/>
        <w:szCs w:val="40"/>
      </w:rPr>
    </w:pPr>
    <w:r>
      <w:rPr>
        <w:rFonts w:ascii="Segoe UI" w:hAnsi="Segoe UI" w:cs="Segoe UI"/>
        <w:b/>
        <w:bCs/>
        <w:noProof/>
        <w:color w:val="03B2C4"/>
        <w:sz w:val="40"/>
        <w:szCs w:val="40"/>
      </w:rPr>
      <mc:AlternateContent>
        <mc:Choice Requires="wps">
          <w:drawing>
            <wp:anchor distT="0" distB="0" distL="114300" distR="114300" simplePos="0" relativeHeight="251658249" behindDoc="0" locked="0" layoutInCell="1" allowOverlap="1" wp14:anchorId="0EF35A77" wp14:editId="130471A0">
              <wp:simplePos x="0" y="0"/>
              <wp:positionH relativeFrom="column">
                <wp:posOffset>24130</wp:posOffset>
              </wp:positionH>
              <wp:positionV relativeFrom="paragraph">
                <wp:posOffset>178689</wp:posOffset>
              </wp:positionV>
              <wp:extent cx="4251960" cy="0"/>
              <wp:effectExtent l="19050" t="19050" r="34290" b="19050"/>
              <wp:wrapNone/>
              <wp:docPr id="677" name="Straight Connector 677"/>
              <wp:cNvGraphicFramePr/>
              <a:graphic xmlns:a="http://schemas.openxmlformats.org/drawingml/2006/main">
                <a:graphicData uri="http://schemas.microsoft.com/office/word/2010/wordprocessingShape">
                  <wps:wsp>
                    <wps:cNvCnPr/>
                    <wps:spPr>
                      <a:xfrm>
                        <a:off x="0" y="0"/>
                        <a:ext cx="4251960" cy="0"/>
                      </a:xfrm>
                      <a:prstGeom prst="line">
                        <a:avLst/>
                      </a:prstGeom>
                      <a:ln w="28575" cap="rnd">
                        <a:solidFill>
                          <a:srgbClr val="03B2C4"/>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2484B748" id="Straight Connector 677"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05pt" to="336.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" strokecolor="#03b2c4" strokeweight="2.25pt">
              <v:stroke dashstyle="1 1" endcap="round"/>
            </v:line>
          </w:pict>
        </mc:Fallback>
      </mc:AlternateContent>
    </w:r>
  </w:p>
  <w:p w14:paraId="262FC239" w14:textId="5DB53B0B" w:rsidR="00CE7E58" w:rsidRPr="005D2759" w:rsidRDefault="00CE7E58" w:rsidP="00107AA8">
    <w:pPr>
      <w:pStyle w:val="USBodyText"/>
      <w:spacing w:before="0" w:after="120"/>
      <w:rPr>
        <w:rFonts w:ascii="Segoe UI" w:hAnsi="Segoe UI" w:cs="Segoe UI"/>
        <w:b/>
        <w:bCs/>
      </w:rPr>
    </w:pPr>
    <w:r>
      <w:rPr>
        <w:rFonts w:ascii="Segoe UI" w:hAnsi="Segoe UI" w:cs="Segoe UI"/>
        <w:b/>
        <w:bCs/>
        <w:color w:val="182B46"/>
        <w:sz w:val="28"/>
        <w:szCs w:val="28"/>
      </w:rPr>
      <w:t>Supporting Schedules</w:t>
    </w:r>
  </w:p>
  <w:p w14:paraId="607C2AA6" w14:textId="31FD4966" w:rsidR="00CE7E58" w:rsidRDefault="00CE7E58" w:rsidP="00107AA8">
    <w:pPr>
      <w:pStyle w:val="USBodyText"/>
      <w:spacing w:before="0" w:after="400"/>
      <w:rPr>
        <w:rFonts w:ascii="Segoe UI" w:hAnsi="Segoe UI" w:cs="Segoe UI"/>
        <w:i/>
        <w:iCs/>
        <w:color w:val="182B46"/>
      </w:rPr>
    </w:pPr>
    <w:r>
      <w:rPr>
        <w:rFonts w:ascii="Segoe UI" w:hAnsi="Segoe UI" w:cs="Segoe UI"/>
        <w:b/>
        <w:bCs/>
        <w:noProof/>
        <w:color w:val="03B2C4"/>
        <w:sz w:val="40"/>
        <w:szCs w:val="40"/>
      </w:rPr>
      <mc:AlternateContent>
        <mc:Choice Requires="wps">
          <w:drawing>
            <wp:anchor distT="0" distB="0" distL="114300" distR="114300" simplePos="0" relativeHeight="251658250" behindDoc="0" locked="0" layoutInCell="1" allowOverlap="1" wp14:anchorId="0A3C5A1E" wp14:editId="43B22645">
              <wp:simplePos x="0" y="0"/>
              <wp:positionH relativeFrom="margin">
                <wp:posOffset>19050</wp:posOffset>
              </wp:positionH>
              <wp:positionV relativeFrom="paragraph">
                <wp:posOffset>457200</wp:posOffset>
              </wp:positionV>
              <wp:extent cx="4251960" cy="0"/>
              <wp:effectExtent l="19050" t="19050" r="34290" b="19050"/>
              <wp:wrapNone/>
              <wp:docPr id="1" name="Straight Connector 1"/>
              <wp:cNvGraphicFramePr/>
              <a:graphic xmlns:a="http://schemas.openxmlformats.org/drawingml/2006/main">
                <a:graphicData uri="http://schemas.microsoft.com/office/word/2010/wordprocessingShape">
                  <wps:wsp>
                    <wps:cNvCnPr/>
                    <wps:spPr>
                      <a:xfrm>
                        <a:off x="0" y="0"/>
                        <a:ext cx="4251960" cy="0"/>
                      </a:xfrm>
                      <a:prstGeom prst="line">
                        <a:avLst/>
                      </a:prstGeom>
                      <a:ln w="28575" cap="rnd">
                        <a:solidFill>
                          <a:srgbClr val="03B2C4"/>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3B210BF6" id="Straight Connector 1" o:spid="_x0000_s1026" style="position:absolute;z-index:2516582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36pt" to="33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" strokecolor="#03b2c4" strokeweight="2.25pt">
              <v:stroke dashstyle="1 1" endcap="round"/>
              <w10:wrap anchorx="margin"/>
            </v:line>
          </w:pict>
        </mc:Fallback>
      </mc:AlternateContent>
    </w:r>
    <w:r>
      <w:rPr>
        <w:rFonts w:ascii="Segoe UI" w:hAnsi="Segoe UI" w:cs="Segoe UI"/>
        <w:i/>
        <w:iCs/>
        <w:color w:val="182B46"/>
      </w:rPr>
      <w:t>SECTION AA: QUALITATIVE</w:t>
    </w:r>
  </w:p>
  <w:p w14:paraId="64C36E44" w14:textId="12B7DDDD" w:rsidR="00CE7E58" w:rsidRDefault="00CE7E58" w:rsidP="00107AA8">
    <w:pPr>
      <w:pStyle w:val="USBodyText"/>
      <w:spacing w:before="0" w:after="400"/>
      <w:rPr>
        <w:rFonts w:ascii="Segoe UI" w:hAnsi="Segoe UI" w:cs="Segoe UI"/>
        <w:i/>
        <w:iCs/>
      </w:rPr>
    </w:pPr>
  </w:p>
  <w:p w14:paraId="32C71285" w14:textId="6B39CDDC" w:rsidR="00287B07" w:rsidRPr="00287B07" w:rsidRDefault="00287B07" w:rsidP="00107AA8">
    <w:pPr>
      <w:pStyle w:val="USBodyText"/>
      <w:spacing w:before="0" w:after="400"/>
      <w:rPr>
        <w:rFonts w:ascii="Segoe UI" w:hAnsi="Segoe UI" w:cs="Segoe UI"/>
        <w:i/>
        <w:iCs/>
        <w:sz w:val="20"/>
        <w:szCs w:val="20"/>
      </w:rPr>
    </w:pPr>
    <w:r w:rsidRPr="00287B07">
      <w:rPr>
        <w:rFonts w:ascii="Segoe UI" w:hAnsi="Segoe UI" w:cs="Segoe UI"/>
        <w:i/>
        <w:iCs/>
        <w:sz w:val="20"/>
        <w:szCs w:val="20"/>
      </w:rPr>
      <w:t>10 November 2020</w:t>
    </w:r>
  </w:p>
  <w:p w14:paraId="0C6ED50F" w14:textId="684C77B2" w:rsidR="00CE7E58" w:rsidRDefault="00CE7E58" w:rsidP="00AD4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451D" w14:textId="1CCB2D5D" w:rsidR="00CE7E58" w:rsidRDefault="00CE7E58" w:rsidP="00CD3AC8">
    <w:pPr>
      <w:pStyle w:val="Header"/>
      <w:ind w:left="-284" w:right="-142"/>
    </w:pPr>
    <w:r>
      <w:rPr>
        <w:noProof/>
      </w:rPr>
      <mc:AlternateContent>
        <mc:Choice Requires="wps">
          <w:drawing>
            <wp:anchor distT="0" distB="0" distL="114300" distR="114300" simplePos="0" relativeHeight="251658260" behindDoc="0" locked="0" layoutInCell="1" allowOverlap="1" wp14:anchorId="32E54871" wp14:editId="0CA67C73">
              <wp:simplePos x="0" y="0"/>
              <wp:positionH relativeFrom="page">
                <wp:posOffset>10836</wp:posOffset>
              </wp:positionH>
              <wp:positionV relativeFrom="paragraph">
                <wp:posOffset>-398591</wp:posOffset>
              </wp:positionV>
              <wp:extent cx="216000" cy="10739120"/>
              <wp:effectExtent l="0" t="0" r="0" b="5080"/>
              <wp:wrapNone/>
              <wp:docPr id="26" name="Rectangle 26"/>
              <wp:cNvGraphicFramePr/>
              <a:graphic xmlns:a="http://schemas.openxmlformats.org/drawingml/2006/main">
                <a:graphicData uri="http://schemas.microsoft.com/office/word/2010/wordprocessingShape">
                  <wps:wsp>
                    <wps:cNvSpPr/>
                    <wps:spPr>
                      <a:xfrm>
                        <a:off x="0" y="0"/>
                        <a:ext cx="216000" cy="1073912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10745E1" id="Rectangle 26" o:spid="_x0000_s1026" style="position:absolute;margin-left:.85pt;margin-top:-31.4pt;width:17pt;height:845.6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" fillcolor="#03b2c4" stroked="f" strokeweigh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8EB8" w14:textId="4B992B17" w:rsidR="00CE7E58" w:rsidRDefault="00CE7E58" w:rsidP="00AD4F1E">
    <w:pPr>
      <w:pStyle w:val="USBodyText"/>
      <w:spacing w:before="0"/>
      <w:ind w:left="-851"/>
    </w:pPr>
    <w:r>
      <w:rPr>
        <w:noProof/>
      </w:rPr>
      <mc:AlternateContent>
        <mc:Choice Requires="wps">
          <w:drawing>
            <wp:anchor distT="0" distB="0" distL="114300" distR="114300" simplePos="0" relativeHeight="251658259" behindDoc="0" locked="0" layoutInCell="1" allowOverlap="1" wp14:anchorId="44BBCB16" wp14:editId="43E83C49">
              <wp:simplePos x="0" y="0"/>
              <wp:positionH relativeFrom="page">
                <wp:posOffset>7368540</wp:posOffset>
              </wp:positionH>
              <wp:positionV relativeFrom="paragraph">
                <wp:posOffset>-408940</wp:posOffset>
              </wp:positionV>
              <wp:extent cx="215900" cy="10799445"/>
              <wp:effectExtent l="0" t="0" r="0" b="1905"/>
              <wp:wrapNone/>
              <wp:docPr id="14" name="Rectangle 14"/>
              <wp:cNvGraphicFramePr/>
              <a:graphic xmlns:a="http://schemas.openxmlformats.org/drawingml/2006/main">
                <a:graphicData uri="http://schemas.microsoft.com/office/word/2010/wordprocessingShape">
                  <wps:wsp>
                    <wps:cNvSpPr/>
                    <wps:spPr>
                      <a:xfrm>
                        <a:off x="0" y="0"/>
                        <a:ext cx="215900" cy="10799445"/>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365E1" w14:textId="77777777" w:rsidR="00CE7E58" w:rsidRDefault="00CE7E58" w:rsidP="002209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BCB16" id="Rectangle 14" o:spid="_x0000_s1028" style="position:absolute;left:0;text-align:left;margin-left:580.2pt;margin-top:-32.2pt;width:17pt;height:850.3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" fillcolor="#03b2c4" stroked="f" strokeweight="1pt">
              <v:textbox>
                <w:txbxContent>
                  <w:p w14:paraId="588365E1" w14:textId="77777777" w:rsidR="00CE7E58" w:rsidRDefault="00CE7E58" w:rsidP="00220967">
                    <w:pPr>
                      <w:jc w:val="center"/>
                    </w:pPr>
                  </w:p>
                </w:txbxContent>
              </v:textbox>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588B" w14:textId="4E16ED97" w:rsidR="00CE7E58" w:rsidRDefault="00CE7E58" w:rsidP="000A423D">
    <w:pPr>
      <w:pStyle w:val="USBodyText"/>
      <w:jc w:val="right"/>
    </w:pPr>
    <w:r>
      <w:rPr>
        <w:noProof/>
      </w:rPr>
      <mc:AlternateContent>
        <mc:Choice Requires="wps">
          <w:drawing>
            <wp:anchor distT="0" distB="0" distL="114300" distR="114300" simplePos="0" relativeHeight="251658246" behindDoc="0" locked="0" layoutInCell="1" allowOverlap="1" wp14:anchorId="0CA7F1C7" wp14:editId="57E78134">
              <wp:simplePos x="0" y="0"/>
              <wp:positionH relativeFrom="page">
                <wp:align>left</wp:align>
              </wp:positionH>
              <wp:positionV relativeFrom="paragraph">
                <wp:posOffset>-421005</wp:posOffset>
              </wp:positionV>
              <wp:extent cx="216000" cy="10739120"/>
              <wp:effectExtent l="0" t="0" r="0" b="5080"/>
              <wp:wrapNone/>
              <wp:docPr id="27" name="Rectangle 27"/>
              <wp:cNvGraphicFramePr/>
              <a:graphic xmlns:a="http://schemas.openxmlformats.org/drawingml/2006/main">
                <a:graphicData uri="http://schemas.microsoft.com/office/word/2010/wordprocessingShape">
                  <wps:wsp>
                    <wps:cNvSpPr/>
                    <wps:spPr>
                      <a:xfrm>
                        <a:off x="0" y="0"/>
                        <a:ext cx="216000" cy="1073912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815E7CE" id="Rectangle 27" o:spid="_x0000_s1026" style="position:absolute;margin-left:0;margin-top:-33.15pt;width:17pt;height:845.6pt;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" fillcolor="#03b2c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5DB"/>
    <w:multiLevelType w:val="multilevel"/>
    <w:tmpl w:val="976E0728"/>
    <w:lvl w:ilvl="0">
      <w:start w:val="1"/>
      <w:numFmt w:val="decimal"/>
      <w:pStyle w:val="TSNumber1"/>
      <w:lvlText w:val="%1"/>
      <w:lvlJc w:val="left"/>
      <w:pPr>
        <w:tabs>
          <w:tab w:val="num" w:pos="215"/>
        </w:tabs>
        <w:ind w:left="215" w:hanging="215"/>
      </w:pPr>
      <w:rPr>
        <w:rFonts w:hint="default"/>
      </w:rPr>
    </w:lvl>
    <w:lvl w:ilvl="1">
      <w:start w:val="1"/>
      <w:numFmt w:val="lowerLetter"/>
      <w:pStyle w:val="TSNumbera"/>
      <w:lvlText w:val="%2"/>
      <w:lvlJc w:val="left"/>
      <w:pPr>
        <w:tabs>
          <w:tab w:val="num" w:pos="425"/>
        </w:tabs>
        <w:ind w:left="425" w:hanging="210"/>
      </w:pPr>
      <w:rPr>
        <w:rFonts w:hint="default"/>
      </w:rPr>
    </w:lvl>
    <w:lvl w:ilvl="2">
      <w:start w:val="1"/>
      <w:numFmt w:val="lowerRoman"/>
      <w:pStyle w:val="TSNumberi"/>
      <w:lvlText w:val="%3"/>
      <w:lvlJc w:val="left"/>
      <w:pPr>
        <w:tabs>
          <w:tab w:val="num" w:pos="641"/>
        </w:tabs>
        <w:ind w:left="641" w:hanging="216"/>
      </w:pPr>
      <w:rPr>
        <w:rFont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none"/>
      <w:suff w:val="nothing"/>
      <w:lvlText w:val=""/>
      <w:lvlJc w:val="left"/>
      <w:pPr>
        <w:ind w:left="641" w:firstLine="0"/>
      </w:pPr>
      <w:rPr>
        <w:rFonts w:hint="default"/>
      </w:rPr>
    </w:lvl>
    <w:lvl w:ilvl="7">
      <w:start w:val="1"/>
      <w:numFmt w:val="none"/>
      <w:suff w:val="nothing"/>
      <w:lvlText w:val=""/>
      <w:lvlJc w:val="left"/>
      <w:pPr>
        <w:ind w:left="641" w:firstLine="0"/>
      </w:pPr>
      <w:rPr>
        <w:rFonts w:hint="default"/>
      </w:rPr>
    </w:lvl>
    <w:lvl w:ilvl="8">
      <w:start w:val="1"/>
      <w:numFmt w:val="none"/>
      <w:suff w:val="nothing"/>
      <w:lvlText w:val=""/>
      <w:lvlJc w:val="left"/>
      <w:pPr>
        <w:ind w:left="641" w:firstLine="0"/>
      </w:pPr>
      <w:rPr>
        <w:rFonts w:hint="default"/>
      </w:rPr>
    </w:lvl>
  </w:abstractNum>
  <w:abstractNum w:abstractNumId="1" w15:restartNumberingAfterBreak="0">
    <w:nsid w:val="03D53662"/>
    <w:multiLevelType w:val="hybridMultilevel"/>
    <w:tmpl w:val="72C8FD76"/>
    <w:lvl w:ilvl="0" w:tplc="5C164370">
      <w:numFmt w:val="bullet"/>
      <w:lvlText w:val=""/>
      <w:lvlJc w:val="left"/>
      <w:pPr>
        <w:ind w:left="720" w:hanging="360"/>
      </w:pPr>
      <w:rPr>
        <w:rFonts w:ascii="Wingdings" w:eastAsia="Times New Roman" w:hAnsi="Wingdings"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E8569C"/>
    <w:multiLevelType w:val="hybridMultilevel"/>
    <w:tmpl w:val="D7B84F8A"/>
    <w:lvl w:ilvl="0" w:tplc="7CE61FA8">
      <w:numFmt w:val="bullet"/>
      <w:lvlText w:val="•"/>
      <w:lvlJc w:val="left"/>
      <w:pPr>
        <w:ind w:left="790" w:hanging="43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267D01"/>
    <w:multiLevelType w:val="hybridMultilevel"/>
    <w:tmpl w:val="CF441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A45D97"/>
    <w:multiLevelType w:val="hybridMultilevel"/>
    <w:tmpl w:val="DE6EB1FC"/>
    <w:lvl w:ilvl="0" w:tplc="ACAEFDDA">
      <w:start w:val="1"/>
      <w:numFmt w:val="decimal"/>
      <w:pStyle w:val="Bodynumbercopy"/>
      <w:lvlText w:val="%1."/>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9D010F"/>
    <w:multiLevelType w:val="hybridMultilevel"/>
    <w:tmpl w:val="CB4844D2"/>
    <w:lvl w:ilvl="0" w:tplc="FFFFFFFF">
      <w:start w:val="1"/>
      <w:numFmt w:val="bullet"/>
      <w:pStyle w:val="Bodybullet1"/>
      <w:lvlText w:val="·"/>
      <w:lvlJc w:val="left"/>
      <w:pPr>
        <w:ind w:left="720" w:hanging="360"/>
      </w:pPr>
      <w:rPr>
        <w:rFonts w:ascii="Symbol" w:hAnsi="Symbol" w:hint="default"/>
        <w:color w:val="03B2C4"/>
        <w:u w:color="03B2C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243E37"/>
    <w:multiLevelType w:val="hybridMultilevel"/>
    <w:tmpl w:val="FD04258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DDD5082"/>
    <w:multiLevelType w:val="hybridMultilevel"/>
    <w:tmpl w:val="A1FCD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7F10F8"/>
    <w:multiLevelType w:val="hybridMultilevel"/>
    <w:tmpl w:val="BDF4AC7E"/>
    <w:lvl w:ilvl="0" w:tplc="4D10C526">
      <w:start w:val="1"/>
      <w:numFmt w:val="decimal"/>
      <w:pStyle w:val="USNotes"/>
      <w:lvlText w:val="%1"/>
      <w:lvlJc w:val="left"/>
      <w:pPr>
        <w:tabs>
          <w:tab w:val="num" w:pos="215"/>
        </w:tabs>
        <w:ind w:left="215" w:hanging="215"/>
      </w:pPr>
      <w:rPr>
        <w:rFonts w:hint="default"/>
      </w:rPr>
    </w:lvl>
    <w:lvl w:ilvl="1" w:tplc="F7FC07D0">
      <w:start w:val="1"/>
      <w:numFmt w:val="none"/>
      <w:suff w:val="nothing"/>
      <w:lvlText w:val=""/>
      <w:lvlJc w:val="left"/>
      <w:pPr>
        <w:ind w:left="215" w:firstLine="0"/>
      </w:pPr>
      <w:rPr>
        <w:rFonts w:hint="default"/>
      </w:rPr>
    </w:lvl>
    <w:lvl w:ilvl="2" w:tplc="0F5A718A">
      <w:start w:val="1"/>
      <w:numFmt w:val="lowerRoman"/>
      <w:lvlText w:val="%3)"/>
      <w:lvlJc w:val="left"/>
      <w:pPr>
        <w:ind w:left="1080" w:hanging="360"/>
      </w:pPr>
      <w:rPr>
        <w:rFonts w:hint="default"/>
      </w:rPr>
    </w:lvl>
    <w:lvl w:ilvl="3" w:tplc="3D2AD11C">
      <w:start w:val="1"/>
      <w:numFmt w:val="decimal"/>
      <w:lvlText w:val="(%4)"/>
      <w:lvlJc w:val="left"/>
      <w:pPr>
        <w:ind w:left="1440" w:hanging="360"/>
      </w:pPr>
      <w:rPr>
        <w:rFonts w:hint="default"/>
      </w:rPr>
    </w:lvl>
    <w:lvl w:ilvl="4" w:tplc="A54244C0">
      <w:start w:val="1"/>
      <w:numFmt w:val="lowerLetter"/>
      <w:lvlText w:val="(%5)"/>
      <w:lvlJc w:val="left"/>
      <w:pPr>
        <w:ind w:left="1800" w:hanging="360"/>
      </w:pPr>
      <w:rPr>
        <w:rFonts w:hint="default"/>
      </w:rPr>
    </w:lvl>
    <w:lvl w:ilvl="5" w:tplc="DBFE1E0E">
      <w:start w:val="1"/>
      <w:numFmt w:val="lowerRoman"/>
      <w:lvlText w:val="(%6)"/>
      <w:lvlJc w:val="left"/>
      <w:pPr>
        <w:ind w:left="2160" w:hanging="360"/>
      </w:pPr>
      <w:rPr>
        <w:rFonts w:hint="default"/>
      </w:rPr>
    </w:lvl>
    <w:lvl w:ilvl="6" w:tplc="76BA2018">
      <w:start w:val="1"/>
      <w:numFmt w:val="decimal"/>
      <w:lvlText w:val="%7."/>
      <w:lvlJc w:val="left"/>
      <w:pPr>
        <w:ind w:left="2520" w:hanging="360"/>
      </w:pPr>
      <w:rPr>
        <w:rFonts w:hint="default"/>
      </w:rPr>
    </w:lvl>
    <w:lvl w:ilvl="7" w:tplc="A77E3262">
      <w:start w:val="1"/>
      <w:numFmt w:val="lowerLetter"/>
      <w:lvlText w:val="%8."/>
      <w:lvlJc w:val="left"/>
      <w:pPr>
        <w:ind w:left="2880" w:hanging="360"/>
      </w:pPr>
      <w:rPr>
        <w:rFonts w:hint="default"/>
      </w:rPr>
    </w:lvl>
    <w:lvl w:ilvl="8" w:tplc="5B38DBEA">
      <w:start w:val="1"/>
      <w:numFmt w:val="lowerRoman"/>
      <w:lvlText w:val="%9."/>
      <w:lvlJc w:val="left"/>
      <w:pPr>
        <w:ind w:left="3240" w:hanging="360"/>
      </w:pPr>
      <w:rPr>
        <w:rFonts w:hint="default"/>
      </w:rPr>
    </w:lvl>
  </w:abstractNum>
  <w:abstractNum w:abstractNumId="9" w15:restartNumberingAfterBreak="0">
    <w:nsid w:val="1FAC4219"/>
    <w:multiLevelType w:val="hybridMultilevel"/>
    <w:tmpl w:val="6C8A6CAC"/>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0" w15:restartNumberingAfterBreak="0">
    <w:nsid w:val="214B5FEB"/>
    <w:multiLevelType w:val="hybridMultilevel"/>
    <w:tmpl w:val="117E773A"/>
    <w:lvl w:ilvl="0" w:tplc="6DDAE378">
      <w:start w:val="1"/>
      <w:numFmt w:val="decimal"/>
      <w:pStyle w:val="Number"/>
      <w:lvlText w:val="%1."/>
      <w:lvlJc w:val="left"/>
      <w:pPr>
        <w:ind w:left="780" w:hanging="42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556978"/>
    <w:multiLevelType w:val="hybridMultilevel"/>
    <w:tmpl w:val="DE9A6D1E"/>
    <w:lvl w:ilvl="0" w:tplc="475E5852">
      <w:start w:val="1"/>
      <w:numFmt w:val="bullet"/>
      <w:lvlText w:val="►"/>
      <w:lvlJc w:val="left"/>
      <w:pPr>
        <w:ind w:left="720" w:hanging="360"/>
      </w:pPr>
      <w:rPr>
        <w:rFonts w:ascii="Arial" w:hAnsi="Arial" w:hint="default"/>
        <w:color w:val="0068A6"/>
        <w:sz w:val="16"/>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AB656C"/>
    <w:multiLevelType w:val="hybridMultilevel"/>
    <w:tmpl w:val="6D1EA58C"/>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3" w15:restartNumberingAfterBreak="0">
    <w:nsid w:val="27FC3455"/>
    <w:multiLevelType w:val="hybridMultilevel"/>
    <w:tmpl w:val="FFFFFFFF"/>
    <w:lvl w:ilvl="0" w:tplc="D932FEF8">
      <w:start w:val="1"/>
      <w:numFmt w:val="bullet"/>
      <w:lvlText w:val="·"/>
      <w:lvlJc w:val="left"/>
      <w:pPr>
        <w:ind w:left="720" w:hanging="360"/>
      </w:pPr>
      <w:rPr>
        <w:rFonts w:ascii="Symbol" w:hAnsi="Symbol" w:hint="default"/>
      </w:rPr>
    </w:lvl>
    <w:lvl w:ilvl="1" w:tplc="390E3AF6">
      <w:start w:val="1"/>
      <w:numFmt w:val="bullet"/>
      <w:lvlText w:val="o"/>
      <w:lvlJc w:val="left"/>
      <w:pPr>
        <w:ind w:left="1440" w:hanging="360"/>
      </w:pPr>
      <w:rPr>
        <w:rFonts w:ascii="Courier New" w:hAnsi="Courier New" w:hint="default"/>
      </w:rPr>
    </w:lvl>
    <w:lvl w:ilvl="2" w:tplc="6848342C">
      <w:start w:val="1"/>
      <w:numFmt w:val="bullet"/>
      <w:lvlText w:val=""/>
      <w:lvlJc w:val="left"/>
      <w:pPr>
        <w:ind w:left="2160" w:hanging="360"/>
      </w:pPr>
      <w:rPr>
        <w:rFonts w:ascii="Wingdings" w:hAnsi="Wingdings" w:hint="default"/>
      </w:rPr>
    </w:lvl>
    <w:lvl w:ilvl="3" w:tplc="CCCE7142">
      <w:start w:val="1"/>
      <w:numFmt w:val="bullet"/>
      <w:lvlText w:val=""/>
      <w:lvlJc w:val="left"/>
      <w:pPr>
        <w:ind w:left="2880" w:hanging="360"/>
      </w:pPr>
      <w:rPr>
        <w:rFonts w:ascii="Symbol" w:hAnsi="Symbol" w:hint="default"/>
      </w:rPr>
    </w:lvl>
    <w:lvl w:ilvl="4" w:tplc="6B1ECAAE">
      <w:start w:val="1"/>
      <w:numFmt w:val="bullet"/>
      <w:lvlText w:val="o"/>
      <w:lvlJc w:val="left"/>
      <w:pPr>
        <w:ind w:left="3600" w:hanging="360"/>
      </w:pPr>
      <w:rPr>
        <w:rFonts w:ascii="Courier New" w:hAnsi="Courier New" w:hint="default"/>
      </w:rPr>
    </w:lvl>
    <w:lvl w:ilvl="5" w:tplc="FCFA8848">
      <w:start w:val="1"/>
      <w:numFmt w:val="bullet"/>
      <w:lvlText w:val=""/>
      <w:lvlJc w:val="left"/>
      <w:pPr>
        <w:ind w:left="4320" w:hanging="360"/>
      </w:pPr>
      <w:rPr>
        <w:rFonts w:ascii="Wingdings" w:hAnsi="Wingdings" w:hint="default"/>
      </w:rPr>
    </w:lvl>
    <w:lvl w:ilvl="6" w:tplc="BE72B278">
      <w:start w:val="1"/>
      <w:numFmt w:val="bullet"/>
      <w:lvlText w:val=""/>
      <w:lvlJc w:val="left"/>
      <w:pPr>
        <w:ind w:left="5040" w:hanging="360"/>
      </w:pPr>
      <w:rPr>
        <w:rFonts w:ascii="Symbol" w:hAnsi="Symbol" w:hint="default"/>
      </w:rPr>
    </w:lvl>
    <w:lvl w:ilvl="7" w:tplc="2886053C">
      <w:start w:val="1"/>
      <w:numFmt w:val="bullet"/>
      <w:lvlText w:val="o"/>
      <w:lvlJc w:val="left"/>
      <w:pPr>
        <w:ind w:left="5760" w:hanging="360"/>
      </w:pPr>
      <w:rPr>
        <w:rFonts w:ascii="Courier New" w:hAnsi="Courier New" w:hint="default"/>
      </w:rPr>
    </w:lvl>
    <w:lvl w:ilvl="8" w:tplc="2E524F12">
      <w:start w:val="1"/>
      <w:numFmt w:val="bullet"/>
      <w:lvlText w:val=""/>
      <w:lvlJc w:val="left"/>
      <w:pPr>
        <w:ind w:left="6480" w:hanging="360"/>
      </w:pPr>
      <w:rPr>
        <w:rFonts w:ascii="Wingdings" w:hAnsi="Wingdings" w:hint="default"/>
      </w:rPr>
    </w:lvl>
  </w:abstractNum>
  <w:abstractNum w:abstractNumId="14" w15:restartNumberingAfterBreak="0">
    <w:nsid w:val="28580201"/>
    <w:multiLevelType w:val="hybridMultilevel"/>
    <w:tmpl w:val="1960F602"/>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5" w15:restartNumberingAfterBreak="0">
    <w:nsid w:val="2DE203DB"/>
    <w:multiLevelType w:val="hybridMultilevel"/>
    <w:tmpl w:val="9564C16A"/>
    <w:lvl w:ilvl="0" w:tplc="14090001">
      <w:start w:val="1"/>
      <w:numFmt w:val="bullet"/>
      <w:lvlText w:val=""/>
      <w:lvlJc w:val="left"/>
      <w:pPr>
        <w:ind w:left="720" w:hanging="360"/>
      </w:pPr>
      <w:rPr>
        <w:rFonts w:ascii="Symbol" w:hAnsi="Symbol" w:hint="default"/>
      </w:rPr>
    </w:lvl>
    <w:lvl w:ilvl="1" w:tplc="86446A10">
      <w:numFmt w:val="bullet"/>
      <w:lvlText w:val="·"/>
      <w:lvlJc w:val="left"/>
      <w:pPr>
        <w:ind w:left="1510" w:hanging="43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833290"/>
    <w:multiLevelType w:val="multilevel"/>
    <w:tmpl w:val="92E000A6"/>
    <w:lvl w:ilvl="0">
      <w:start w:val="1"/>
      <w:numFmt w:val="decimal"/>
      <w:pStyle w:val="NHHeading1"/>
      <w:lvlText w:val="%1"/>
      <w:lvlJc w:val="left"/>
      <w:pPr>
        <w:tabs>
          <w:tab w:val="num" w:pos="851"/>
        </w:tabs>
        <w:ind w:left="851" w:hanging="851"/>
      </w:pPr>
      <w:rPr>
        <w:rFonts w:hint="default"/>
      </w:rPr>
    </w:lvl>
    <w:lvl w:ilvl="1">
      <w:start w:val="1"/>
      <w:numFmt w:val="decimal"/>
      <w:pStyle w:val="NHHeading2"/>
      <w:lvlText w:val="%1.%2"/>
      <w:lvlJc w:val="left"/>
      <w:pPr>
        <w:tabs>
          <w:tab w:val="num" w:pos="851"/>
        </w:tabs>
        <w:ind w:left="851" w:hanging="851"/>
      </w:pPr>
      <w:rPr>
        <w:rFonts w:hint="default"/>
      </w:rPr>
    </w:lvl>
    <w:lvl w:ilvl="2">
      <w:start w:val="1"/>
      <w:numFmt w:val="decimal"/>
      <w:pStyle w:val="NHHeading3"/>
      <w:lvlText w:val="%1.%2.%3"/>
      <w:lvlJc w:val="left"/>
      <w:pPr>
        <w:tabs>
          <w:tab w:val="num" w:pos="851"/>
        </w:tabs>
        <w:ind w:left="851" w:hanging="851"/>
      </w:pPr>
      <w:rPr>
        <w:rFonts w:hint="default"/>
      </w:rPr>
    </w:lvl>
    <w:lvl w:ilvl="3">
      <w:start w:val="1"/>
      <w:numFmt w:val="none"/>
      <w:pStyle w:val="NHHeading4"/>
      <w:suff w:val="nothing"/>
      <w:lvlText w:val=""/>
      <w:lvlJc w:val="left"/>
      <w:pPr>
        <w:ind w:left="0" w:firstLine="0"/>
      </w:pPr>
      <w:rPr>
        <w:rFonts w:hint="default"/>
      </w:rPr>
    </w:lvl>
    <w:lvl w:ilvl="4">
      <w:start w:val="1"/>
      <w:numFmt w:val="none"/>
      <w:pStyle w:val="NH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CCC2705"/>
    <w:multiLevelType w:val="hybridMultilevel"/>
    <w:tmpl w:val="01848BE2"/>
    <w:lvl w:ilvl="0" w:tplc="0B5C3C06">
      <w:start w:val="1"/>
      <w:numFmt w:val="decimal"/>
      <w:pStyle w:val="ApxHeading1"/>
      <w:suff w:val="nothing"/>
      <w:lvlText w:val="Appendix %1"/>
      <w:lvlJc w:val="left"/>
      <w:pPr>
        <w:ind w:left="0" w:firstLine="0"/>
      </w:pPr>
      <w:rPr>
        <w:rFonts w:hint="default"/>
      </w:rPr>
    </w:lvl>
    <w:lvl w:ilvl="1" w:tplc="22F43486">
      <w:start w:val="1"/>
      <w:numFmt w:val="none"/>
      <w:suff w:val="nothing"/>
      <w:lvlText w:val=""/>
      <w:lvlJc w:val="left"/>
      <w:pPr>
        <w:ind w:left="142" w:firstLine="0"/>
      </w:pPr>
      <w:rPr>
        <w:rFonts w:hint="default"/>
      </w:rPr>
    </w:lvl>
    <w:lvl w:ilvl="2" w:tplc="5A5ABDFA">
      <w:start w:val="1"/>
      <w:numFmt w:val="none"/>
      <w:suff w:val="nothing"/>
      <w:lvlText w:val=""/>
      <w:lvlJc w:val="left"/>
      <w:pPr>
        <w:ind w:left="142" w:firstLine="0"/>
      </w:pPr>
      <w:rPr>
        <w:rFonts w:hint="default"/>
      </w:rPr>
    </w:lvl>
    <w:lvl w:ilvl="3" w:tplc="AAC0081E">
      <w:start w:val="1"/>
      <w:numFmt w:val="none"/>
      <w:suff w:val="nothing"/>
      <w:lvlText w:val=""/>
      <w:lvlJc w:val="left"/>
      <w:pPr>
        <w:ind w:left="142" w:firstLine="0"/>
      </w:pPr>
      <w:rPr>
        <w:rFonts w:hint="default"/>
      </w:rPr>
    </w:lvl>
    <w:lvl w:ilvl="4" w:tplc="AD1C9C7A">
      <w:start w:val="1"/>
      <w:numFmt w:val="none"/>
      <w:suff w:val="nothing"/>
      <w:lvlText w:val=""/>
      <w:lvlJc w:val="left"/>
      <w:pPr>
        <w:ind w:left="142" w:firstLine="0"/>
      </w:pPr>
      <w:rPr>
        <w:rFonts w:hint="default"/>
      </w:rPr>
    </w:lvl>
    <w:lvl w:ilvl="5" w:tplc="986A9348">
      <w:start w:val="1"/>
      <w:numFmt w:val="none"/>
      <w:suff w:val="nothing"/>
      <w:lvlText w:val=""/>
      <w:lvlJc w:val="left"/>
      <w:pPr>
        <w:ind w:left="142" w:firstLine="0"/>
      </w:pPr>
      <w:rPr>
        <w:rFonts w:hint="default"/>
      </w:rPr>
    </w:lvl>
    <w:lvl w:ilvl="6" w:tplc="D67CE67A">
      <w:start w:val="1"/>
      <w:numFmt w:val="none"/>
      <w:suff w:val="nothing"/>
      <w:lvlText w:val=""/>
      <w:lvlJc w:val="left"/>
      <w:pPr>
        <w:ind w:left="142" w:firstLine="0"/>
      </w:pPr>
      <w:rPr>
        <w:rFonts w:hint="default"/>
      </w:rPr>
    </w:lvl>
    <w:lvl w:ilvl="7" w:tplc="9DA4278C">
      <w:start w:val="1"/>
      <w:numFmt w:val="none"/>
      <w:suff w:val="nothing"/>
      <w:lvlText w:val=""/>
      <w:lvlJc w:val="left"/>
      <w:pPr>
        <w:ind w:left="142" w:firstLine="0"/>
      </w:pPr>
      <w:rPr>
        <w:rFonts w:hint="default"/>
      </w:rPr>
    </w:lvl>
    <w:lvl w:ilvl="8" w:tplc="A13C02C8">
      <w:start w:val="1"/>
      <w:numFmt w:val="none"/>
      <w:suff w:val="nothing"/>
      <w:lvlText w:val=""/>
      <w:lvlJc w:val="left"/>
      <w:pPr>
        <w:ind w:left="142" w:firstLine="0"/>
      </w:pPr>
      <w:rPr>
        <w:rFonts w:hint="default"/>
      </w:rPr>
    </w:lvl>
  </w:abstractNum>
  <w:abstractNum w:abstractNumId="18" w15:restartNumberingAfterBreak="0">
    <w:nsid w:val="3F58482C"/>
    <w:multiLevelType w:val="hybridMultilevel"/>
    <w:tmpl w:val="A2A633A6"/>
    <w:lvl w:ilvl="0" w:tplc="1409001B">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227B13"/>
    <w:multiLevelType w:val="hybridMultilevel"/>
    <w:tmpl w:val="6D106928"/>
    <w:lvl w:ilvl="0" w:tplc="79204342">
      <w:start w:val="1"/>
      <w:numFmt w:val="bullet"/>
      <w:pStyle w:val="TSMixedB2"/>
      <w:lvlText w:val=""/>
      <w:lvlJc w:val="left"/>
      <w:pPr>
        <w:tabs>
          <w:tab w:val="num" w:pos="425"/>
        </w:tabs>
        <w:ind w:left="425" w:hanging="210"/>
      </w:pPr>
      <w:rPr>
        <w:rFonts w:ascii="Symbol" w:hAnsi="Symbol" w:hint="default"/>
        <w:color w:val="auto"/>
        <w:sz w:val="16"/>
      </w:rPr>
    </w:lvl>
    <w:lvl w:ilvl="1" w:tplc="9DD2FAFC">
      <w:start w:val="1"/>
      <w:numFmt w:val="bullet"/>
      <w:pStyle w:val="TSMixedB3"/>
      <w:lvlText w:val="-"/>
      <w:lvlJc w:val="left"/>
      <w:pPr>
        <w:tabs>
          <w:tab w:val="num" w:pos="641"/>
        </w:tabs>
        <w:ind w:left="641" w:hanging="216"/>
      </w:pPr>
      <w:rPr>
        <w:rFonts w:ascii="Courier New" w:hAnsi="Courier New" w:hint="default"/>
      </w:rPr>
    </w:lvl>
    <w:lvl w:ilvl="2" w:tplc="43DEF5F4">
      <w:start w:val="1"/>
      <w:numFmt w:val="none"/>
      <w:suff w:val="nothing"/>
      <w:lvlText w:val=""/>
      <w:lvlJc w:val="left"/>
      <w:pPr>
        <w:ind w:left="641" w:firstLine="0"/>
      </w:pPr>
      <w:rPr>
        <w:rFonts w:hint="default"/>
      </w:rPr>
    </w:lvl>
    <w:lvl w:ilvl="3" w:tplc="227A1684">
      <w:start w:val="1"/>
      <w:numFmt w:val="none"/>
      <w:suff w:val="nothing"/>
      <w:lvlText w:val=""/>
      <w:lvlJc w:val="left"/>
      <w:pPr>
        <w:ind w:left="641" w:firstLine="0"/>
      </w:pPr>
      <w:rPr>
        <w:rFonts w:hint="default"/>
      </w:rPr>
    </w:lvl>
    <w:lvl w:ilvl="4" w:tplc="2C8AF81E">
      <w:start w:val="1"/>
      <w:numFmt w:val="none"/>
      <w:suff w:val="nothing"/>
      <w:lvlText w:val=""/>
      <w:lvlJc w:val="left"/>
      <w:pPr>
        <w:ind w:left="641" w:firstLine="0"/>
      </w:pPr>
      <w:rPr>
        <w:rFonts w:hint="default"/>
      </w:rPr>
    </w:lvl>
    <w:lvl w:ilvl="5" w:tplc="2708DE68">
      <w:start w:val="1"/>
      <w:numFmt w:val="none"/>
      <w:suff w:val="nothing"/>
      <w:lvlText w:val=""/>
      <w:lvlJc w:val="left"/>
      <w:pPr>
        <w:ind w:left="641" w:firstLine="0"/>
      </w:pPr>
      <w:rPr>
        <w:rFonts w:hint="default"/>
      </w:rPr>
    </w:lvl>
    <w:lvl w:ilvl="6" w:tplc="BA5004D8">
      <w:start w:val="1"/>
      <w:numFmt w:val="none"/>
      <w:suff w:val="nothing"/>
      <w:lvlText w:val=""/>
      <w:lvlJc w:val="left"/>
      <w:pPr>
        <w:ind w:left="641" w:firstLine="0"/>
      </w:pPr>
      <w:rPr>
        <w:rFonts w:hint="default"/>
      </w:rPr>
    </w:lvl>
    <w:lvl w:ilvl="7" w:tplc="36DACAC4">
      <w:start w:val="1"/>
      <w:numFmt w:val="none"/>
      <w:suff w:val="nothing"/>
      <w:lvlText w:val=""/>
      <w:lvlJc w:val="left"/>
      <w:pPr>
        <w:ind w:left="641" w:firstLine="0"/>
      </w:pPr>
      <w:rPr>
        <w:rFonts w:hint="default"/>
      </w:rPr>
    </w:lvl>
    <w:lvl w:ilvl="8" w:tplc="7D14044C">
      <w:start w:val="1"/>
      <w:numFmt w:val="none"/>
      <w:suff w:val="nothing"/>
      <w:lvlText w:val=""/>
      <w:lvlJc w:val="left"/>
      <w:pPr>
        <w:ind w:left="641" w:firstLine="0"/>
      </w:pPr>
      <w:rPr>
        <w:rFonts w:hint="default"/>
      </w:rPr>
    </w:lvl>
  </w:abstractNum>
  <w:abstractNum w:abstractNumId="20" w15:restartNumberingAfterBreak="0">
    <w:nsid w:val="419F3A96"/>
    <w:multiLevelType w:val="hybridMultilevel"/>
    <w:tmpl w:val="11D80C42"/>
    <w:lvl w:ilvl="0" w:tplc="82E87168">
      <w:start w:val="1"/>
      <w:numFmt w:val="bullet"/>
      <w:lvlText w:val=""/>
      <w:lvlJc w:val="left"/>
      <w:pPr>
        <w:ind w:left="720" w:hanging="360"/>
      </w:pPr>
      <w:rPr>
        <w:rFonts w:ascii="Symbol" w:hAnsi="Symbol" w:hint="default"/>
        <w:color w:val="03B2C4"/>
        <w:u w:color="03B2C4"/>
      </w:rPr>
    </w:lvl>
    <w:lvl w:ilvl="1" w:tplc="8F308CFE">
      <w:start w:val="1"/>
      <w:numFmt w:val="bullet"/>
      <w:pStyle w:val="Bodybullet2"/>
      <w:lvlText w:val="–"/>
      <w:lvlJc w:val="left"/>
      <w:pPr>
        <w:ind w:left="1440" w:hanging="360"/>
      </w:pPr>
      <w:rPr>
        <w:rFonts w:ascii="Arial" w:hAnsi="Arial" w:hint="default"/>
        <w:b/>
        <w:i w:val="0"/>
        <w:color w:val="03B2C4"/>
        <w:u w:color="6BBAD9" w:themeColor="accent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452C05"/>
    <w:multiLevelType w:val="multilevel"/>
    <w:tmpl w:val="1ED68342"/>
    <w:lvl w:ilvl="0">
      <w:start w:val="1"/>
      <w:numFmt w:val="decimal"/>
      <w:pStyle w:val="LNHEADING1"/>
      <w:lvlText w:val="%1"/>
      <w:lvlJc w:val="left"/>
      <w:pPr>
        <w:tabs>
          <w:tab w:val="num" w:pos="851"/>
        </w:tabs>
        <w:ind w:left="851" w:hanging="851"/>
      </w:pPr>
      <w:rPr>
        <w:rFonts w:hint="default"/>
      </w:rPr>
    </w:lvl>
    <w:lvl w:ilvl="1">
      <w:start w:val="1"/>
      <w:numFmt w:val="decimal"/>
      <w:pStyle w:val="LNPara2"/>
      <w:lvlText w:val="%1.%2"/>
      <w:lvlJc w:val="left"/>
      <w:pPr>
        <w:tabs>
          <w:tab w:val="num" w:pos="851"/>
        </w:tabs>
        <w:ind w:left="851" w:hanging="851"/>
      </w:pPr>
      <w:rPr>
        <w:rFonts w:hint="default"/>
      </w:rPr>
    </w:lvl>
    <w:lvl w:ilvl="2">
      <w:start w:val="1"/>
      <w:numFmt w:val="decimal"/>
      <w:pStyle w:val="LNPara3"/>
      <w:lvlText w:val="%1.%2.%3"/>
      <w:lvlJc w:val="left"/>
      <w:pPr>
        <w:tabs>
          <w:tab w:val="num" w:pos="851"/>
        </w:tabs>
        <w:ind w:left="851" w:hanging="851"/>
      </w:pPr>
      <w:rPr>
        <w:rFonts w:hint="default"/>
      </w:rPr>
    </w:lvl>
    <w:lvl w:ilvl="3">
      <w:start w:val="1"/>
      <w:numFmt w:val="lowerLetter"/>
      <w:pStyle w:val="LNParaa"/>
      <w:lvlText w:val="%4"/>
      <w:lvlJc w:val="left"/>
      <w:pPr>
        <w:tabs>
          <w:tab w:val="num" w:pos="1276"/>
        </w:tabs>
        <w:ind w:left="1276" w:hanging="425"/>
      </w:pPr>
      <w:rPr>
        <w:rFonts w:hint="default"/>
      </w:rPr>
    </w:lvl>
    <w:lvl w:ilvl="4">
      <w:start w:val="1"/>
      <w:numFmt w:val="lowerRoman"/>
      <w:pStyle w:val="LNParai"/>
      <w:lvlText w:val="%5"/>
      <w:lvlJc w:val="left"/>
      <w:pPr>
        <w:tabs>
          <w:tab w:val="num" w:pos="1701"/>
        </w:tabs>
        <w:ind w:left="1701" w:hanging="425"/>
      </w:pPr>
      <w:rPr>
        <w:rFonts w:hint="default"/>
      </w:rPr>
    </w:lvl>
    <w:lvl w:ilvl="5">
      <w:start w:val="1"/>
      <w:numFmt w:val="bullet"/>
      <w:pStyle w:val="LNParaB1"/>
      <w:lvlText w:val=""/>
      <w:lvlJc w:val="left"/>
      <w:pPr>
        <w:tabs>
          <w:tab w:val="num" w:pos="1276"/>
        </w:tabs>
        <w:ind w:left="1276" w:hanging="425"/>
      </w:pPr>
      <w:rPr>
        <w:rFonts w:ascii="Symbol" w:hAnsi="Symbol" w:hint="default"/>
        <w:color w:val="auto"/>
      </w:rPr>
    </w:lvl>
    <w:lvl w:ilvl="6">
      <w:start w:val="1"/>
      <w:numFmt w:val="bullet"/>
      <w:pStyle w:val="LNParaB2"/>
      <w:lvlText w:val="-"/>
      <w:lvlJc w:val="left"/>
      <w:pPr>
        <w:tabs>
          <w:tab w:val="num" w:pos="1701"/>
        </w:tabs>
        <w:ind w:left="1701" w:hanging="425"/>
      </w:pPr>
      <w:rPr>
        <w:rFonts w:ascii="Courier New" w:hAnsi="Courier New" w:hint="default"/>
      </w:rPr>
    </w:lvl>
    <w:lvl w:ilvl="7">
      <w:start w:val="1"/>
      <w:numFmt w:val="bullet"/>
      <w:pStyle w:val="LNParaB3"/>
      <w:lvlText w:val=""/>
      <w:lvlJc w:val="left"/>
      <w:pPr>
        <w:tabs>
          <w:tab w:val="num" w:pos="2126"/>
        </w:tabs>
        <w:ind w:left="2126" w:hanging="425"/>
      </w:pPr>
      <w:rPr>
        <w:rFonts w:ascii="Wingdings" w:hAnsi="Wingdings" w:hint="default"/>
      </w:rPr>
    </w:lvl>
    <w:lvl w:ilvl="8">
      <w:start w:val="1"/>
      <w:numFmt w:val="none"/>
      <w:suff w:val="nothing"/>
      <w:lvlText w:val=""/>
      <w:lvlJc w:val="left"/>
      <w:pPr>
        <w:ind w:left="2126" w:firstLine="0"/>
      </w:pPr>
      <w:rPr>
        <w:rFonts w:hint="default"/>
      </w:rPr>
    </w:lvl>
  </w:abstractNum>
  <w:abstractNum w:abstractNumId="22" w15:restartNumberingAfterBreak="0">
    <w:nsid w:val="4C203B34"/>
    <w:multiLevelType w:val="hybridMultilevel"/>
    <w:tmpl w:val="E6BC8096"/>
    <w:lvl w:ilvl="0" w:tplc="3DBA614C">
      <w:start w:val="1"/>
      <w:numFmt w:val="decimal"/>
      <w:pStyle w:val="SNNumber1"/>
      <w:lvlText w:val="%1"/>
      <w:lvlJc w:val="left"/>
      <w:pPr>
        <w:tabs>
          <w:tab w:val="num" w:pos="851"/>
        </w:tabs>
        <w:ind w:left="851" w:hanging="851"/>
      </w:pPr>
      <w:rPr>
        <w:rFonts w:hint="default"/>
      </w:rPr>
    </w:lvl>
    <w:lvl w:ilvl="1" w:tplc="10EA390A">
      <w:start w:val="1"/>
      <w:numFmt w:val="lowerLetter"/>
      <w:pStyle w:val="SNParaa"/>
      <w:lvlText w:val="%2"/>
      <w:lvlJc w:val="left"/>
      <w:pPr>
        <w:tabs>
          <w:tab w:val="num" w:pos="1276"/>
        </w:tabs>
        <w:ind w:left="1276" w:hanging="425"/>
      </w:pPr>
      <w:rPr>
        <w:rFonts w:hint="default"/>
      </w:rPr>
    </w:lvl>
    <w:lvl w:ilvl="2" w:tplc="95A68F9C">
      <w:start w:val="1"/>
      <w:numFmt w:val="lowerRoman"/>
      <w:pStyle w:val="SNParai"/>
      <w:lvlText w:val="%3"/>
      <w:lvlJc w:val="left"/>
      <w:pPr>
        <w:tabs>
          <w:tab w:val="num" w:pos="1276"/>
        </w:tabs>
        <w:ind w:left="1276" w:hanging="425"/>
      </w:pPr>
      <w:rPr>
        <w:rFonts w:hint="default"/>
      </w:rPr>
    </w:lvl>
    <w:lvl w:ilvl="3" w:tplc="CBDAE482">
      <w:start w:val="1"/>
      <w:numFmt w:val="decimal"/>
      <w:pStyle w:val="SNPara1"/>
      <w:lvlText w:val="%4"/>
      <w:lvlJc w:val="left"/>
      <w:pPr>
        <w:tabs>
          <w:tab w:val="num" w:pos="1276"/>
        </w:tabs>
        <w:ind w:left="1276" w:hanging="425"/>
      </w:pPr>
      <w:rPr>
        <w:rFonts w:hint="default"/>
      </w:rPr>
    </w:lvl>
    <w:lvl w:ilvl="4" w:tplc="F73EA5E2">
      <w:start w:val="1"/>
      <w:numFmt w:val="bullet"/>
      <w:pStyle w:val="SNParaB1"/>
      <w:lvlText w:val=""/>
      <w:lvlJc w:val="left"/>
      <w:pPr>
        <w:tabs>
          <w:tab w:val="num" w:pos="1701"/>
        </w:tabs>
        <w:ind w:left="1701" w:hanging="425"/>
      </w:pPr>
      <w:rPr>
        <w:rFonts w:ascii="Symbol" w:hAnsi="Symbol" w:hint="default"/>
        <w:color w:val="auto"/>
      </w:rPr>
    </w:lvl>
    <w:lvl w:ilvl="5" w:tplc="5A62DF66">
      <w:start w:val="1"/>
      <w:numFmt w:val="bullet"/>
      <w:pStyle w:val="SNParaB2"/>
      <w:lvlText w:val="-"/>
      <w:lvlJc w:val="left"/>
      <w:pPr>
        <w:tabs>
          <w:tab w:val="num" w:pos="2126"/>
        </w:tabs>
        <w:ind w:left="2126" w:hanging="425"/>
      </w:pPr>
      <w:rPr>
        <w:rFonts w:ascii="Courier New" w:hAnsi="Courier New" w:hint="default"/>
      </w:rPr>
    </w:lvl>
    <w:lvl w:ilvl="6" w:tplc="F328DA82">
      <w:start w:val="1"/>
      <w:numFmt w:val="none"/>
      <w:suff w:val="nothing"/>
      <w:lvlText w:val=""/>
      <w:lvlJc w:val="left"/>
      <w:pPr>
        <w:ind w:left="2126" w:firstLine="0"/>
      </w:pPr>
      <w:rPr>
        <w:rFonts w:hint="default"/>
      </w:rPr>
    </w:lvl>
    <w:lvl w:ilvl="7" w:tplc="513A9980">
      <w:start w:val="1"/>
      <w:numFmt w:val="none"/>
      <w:suff w:val="nothing"/>
      <w:lvlText w:val=""/>
      <w:lvlJc w:val="left"/>
      <w:pPr>
        <w:ind w:left="2126" w:firstLine="0"/>
      </w:pPr>
      <w:rPr>
        <w:rFonts w:hint="default"/>
      </w:rPr>
    </w:lvl>
    <w:lvl w:ilvl="8" w:tplc="57C2446A">
      <w:start w:val="1"/>
      <w:numFmt w:val="none"/>
      <w:suff w:val="nothing"/>
      <w:lvlText w:val=""/>
      <w:lvlJc w:val="left"/>
      <w:pPr>
        <w:ind w:left="2126" w:firstLine="0"/>
      </w:pPr>
      <w:rPr>
        <w:rFonts w:hint="default"/>
      </w:rPr>
    </w:lvl>
  </w:abstractNum>
  <w:abstractNum w:abstractNumId="23" w15:restartNumberingAfterBreak="0">
    <w:nsid w:val="4DA5731F"/>
    <w:multiLevelType w:val="hybridMultilevel"/>
    <w:tmpl w:val="8FE4837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6F5E02"/>
    <w:multiLevelType w:val="hybridMultilevel"/>
    <w:tmpl w:val="B8D0B29C"/>
    <w:lvl w:ilvl="0" w:tplc="DD64DFE8">
      <w:start w:val="1"/>
      <w:numFmt w:val="bullet"/>
      <w:pStyle w:val="SNBullet1"/>
      <w:lvlText w:val=""/>
      <w:lvlJc w:val="left"/>
      <w:pPr>
        <w:tabs>
          <w:tab w:val="num" w:pos="1276"/>
        </w:tabs>
        <w:ind w:left="1276" w:hanging="425"/>
      </w:pPr>
      <w:rPr>
        <w:rFonts w:ascii="Symbol" w:hAnsi="Symbol" w:hint="default"/>
        <w:color w:val="auto"/>
      </w:rPr>
    </w:lvl>
    <w:lvl w:ilvl="1" w:tplc="416403D0">
      <w:start w:val="1"/>
      <w:numFmt w:val="bullet"/>
      <w:pStyle w:val="SNBullet2"/>
      <w:lvlText w:val="-"/>
      <w:lvlJc w:val="left"/>
      <w:pPr>
        <w:tabs>
          <w:tab w:val="num" w:pos="1701"/>
        </w:tabs>
        <w:ind w:left="1701" w:hanging="425"/>
      </w:pPr>
      <w:rPr>
        <w:rFonts w:ascii="Courier New" w:hAnsi="Courier New" w:hint="default"/>
        <w:color w:val="auto"/>
      </w:rPr>
    </w:lvl>
    <w:lvl w:ilvl="2" w:tplc="83D4BD50">
      <w:start w:val="1"/>
      <w:numFmt w:val="bullet"/>
      <w:pStyle w:val="SNBullet3"/>
      <w:lvlText w:val=""/>
      <w:lvlJc w:val="left"/>
      <w:pPr>
        <w:tabs>
          <w:tab w:val="num" w:pos="2126"/>
        </w:tabs>
        <w:ind w:left="2126" w:hanging="425"/>
      </w:pPr>
      <w:rPr>
        <w:rFonts w:ascii="Wingdings" w:hAnsi="Wingdings" w:hint="default"/>
        <w:color w:val="423E3C"/>
      </w:rPr>
    </w:lvl>
    <w:lvl w:ilvl="3" w:tplc="1AFA6C86">
      <w:start w:val="1"/>
      <w:numFmt w:val="none"/>
      <w:suff w:val="nothing"/>
      <w:lvlText w:val=""/>
      <w:lvlJc w:val="left"/>
      <w:pPr>
        <w:ind w:left="2126" w:firstLine="0"/>
      </w:pPr>
      <w:rPr>
        <w:rFonts w:hint="default"/>
      </w:rPr>
    </w:lvl>
    <w:lvl w:ilvl="4" w:tplc="C91E2804">
      <w:start w:val="1"/>
      <w:numFmt w:val="none"/>
      <w:suff w:val="nothing"/>
      <w:lvlText w:val=""/>
      <w:lvlJc w:val="left"/>
      <w:pPr>
        <w:ind w:left="2126" w:firstLine="0"/>
      </w:pPr>
      <w:rPr>
        <w:rFonts w:hint="default"/>
      </w:rPr>
    </w:lvl>
    <w:lvl w:ilvl="5" w:tplc="7AFA3688">
      <w:start w:val="1"/>
      <w:numFmt w:val="none"/>
      <w:suff w:val="nothing"/>
      <w:lvlText w:val=""/>
      <w:lvlJc w:val="left"/>
      <w:pPr>
        <w:ind w:left="2126" w:firstLine="0"/>
      </w:pPr>
      <w:rPr>
        <w:rFonts w:hint="default"/>
      </w:rPr>
    </w:lvl>
    <w:lvl w:ilvl="6" w:tplc="917E1432">
      <w:start w:val="1"/>
      <w:numFmt w:val="none"/>
      <w:suff w:val="nothing"/>
      <w:lvlText w:val=""/>
      <w:lvlJc w:val="left"/>
      <w:pPr>
        <w:ind w:left="2126" w:firstLine="0"/>
      </w:pPr>
      <w:rPr>
        <w:rFonts w:hint="default"/>
      </w:rPr>
    </w:lvl>
    <w:lvl w:ilvl="7" w:tplc="085AA21E">
      <w:start w:val="1"/>
      <w:numFmt w:val="none"/>
      <w:suff w:val="nothing"/>
      <w:lvlText w:val=""/>
      <w:lvlJc w:val="left"/>
      <w:pPr>
        <w:ind w:left="2126" w:firstLine="0"/>
      </w:pPr>
      <w:rPr>
        <w:rFonts w:hint="default"/>
      </w:rPr>
    </w:lvl>
    <w:lvl w:ilvl="8" w:tplc="0B9223CA">
      <w:start w:val="1"/>
      <w:numFmt w:val="none"/>
      <w:suff w:val="space"/>
      <w:lvlText w:val=""/>
      <w:lvlJc w:val="left"/>
      <w:pPr>
        <w:ind w:left="2126" w:firstLine="0"/>
      </w:pPr>
      <w:rPr>
        <w:rFonts w:hint="default"/>
      </w:rPr>
    </w:lvl>
  </w:abstractNum>
  <w:abstractNum w:abstractNumId="25" w15:restartNumberingAfterBreak="0">
    <w:nsid w:val="530F39CB"/>
    <w:multiLevelType w:val="hybridMultilevel"/>
    <w:tmpl w:val="AA228F98"/>
    <w:lvl w:ilvl="0" w:tplc="475E5852">
      <w:start w:val="1"/>
      <w:numFmt w:val="bullet"/>
      <w:lvlText w:val="►"/>
      <w:lvlJc w:val="left"/>
      <w:pPr>
        <w:ind w:left="720" w:hanging="360"/>
      </w:pPr>
      <w:rPr>
        <w:rFonts w:ascii="Arial" w:hAnsi="Arial" w:hint="default"/>
        <w:color w:val="0068A6"/>
        <w:sz w:val="16"/>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7D6C2D"/>
    <w:multiLevelType w:val="hybridMultilevel"/>
    <w:tmpl w:val="0EAADB04"/>
    <w:lvl w:ilvl="0" w:tplc="F74009B8">
      <w:start w:val="1"/>
      <w:numFmt w:val="bullet"/>
      <w:pStyle w:val="TSBullet1"/>
      <w:lvlText w:val=""/>
      <w:lvlJc w:val="left"/>
      <w:pPr>
        <w:tabs>
          <w:tab w:val="num" w:pos="215"/>
        </w:tabs>
        <w:ind w:left="215" w:hanging="215"/>
      </w:pPr>
      <w:rPr>
        <w:rFonts w:ascii="Symbol" w:hAnsi="Symbol" w:hint="default"/>
        <w:color w:val="auto"/>
      </w:rPr>
    </w:lvl>
    <w:lvl w:ilvl="1" w:tplc="4B9E6340">
      <w:start w:val="1"/>
      <w:numFmt w:val="bullet"/>
      <w:pStyle w:val="TSBullet2"/>
      <w:lvlText w:val="-"/>
      <w:lvlJc w:val="left"/>
      <w:pPr>
        <w:tabs>
          <w:tab w:val="num" w:pos="425"/>
        </w:tabs>
        <w:ind w:left="425" w:hanging="210"/>
      </w:pPr>
      <w:rPr>
        <w:rFonts w:ascii="Courier New" w:hAnsi="Courier New" w:hint="default"/>
      </w:rPr>
    </w:lvl>
    <w:lvl w:ilvl="2" w:tplc="F626BE38">
      <w:start w:val="1"/>
      <w:numFmt w:val="bullet"/>
      <w:pStyle w:val="TSBullet3"/>
      <w:lvlText w:val=""/>
      <w:lvlJc w:val="left"/>
      <w:pPr>
        <w:tabs>
          <w:tab w:val="num" w:pos="641"/>
        </w:tabs>
        <w:ind w:left="641" w:hanging="216"/>
      </w:pPr>
      <w:rPr>
        <w:rFonts w:ascii="Wingdings" w:hAnsi="Wingdings" w:hint="default"/>
      </w:rPr>
    </w:lvl>
    <w:lvl w:ilvl="3" w:tplc="1FF66CD2">
      <w:start w:val="1"/>
      <w:numFmt w:val="none"/>
      <w:suff w:val="nothing"/>
      <w:lvlText w:val=""/>
      <w:lvlJc w:val="left"/>
      <w:pPr>
        <w:ind w:left="641" w:firstLine="0"/>
      </w:pPr>
      <w:rPr>
        <w:rFonts w:hint="default"/>
      </w:rPr>
    </w:lvl>
    <w:lvl w:ilvl="4" w:tplc="56E62338">
      <w:start w:val="1"/>
      <w:numFmt w:val="none"/>
      <w:suff w:val="nothing"/>
      <w:lvlText w:val=""/>
      <w:lvlJc w:val="left"/>
      <w:pPr>
        <w:ind w:left="641" w:firstLine="0"/>
      </w:pPr>
      <w:rPr>
        <w:rFonts w:hint="default"/>
      </w:rPr>
    </w:lvl>
    <w:lvl w:ilvl="5" w:tplc="8C0C4928">
      <w:start w:val="1"/>
      <w:numFmt w:val="none"/>
      <w:suff w:val="nothing"/>
      <w:lvlText w:val=""/>
      <w:lvlJc w:val="left"/>
      <w:pPr>
        <w:ind w:left="641" w:firstLine="0"/>
      </w:pPr>
      <w:rPr>
        <w:rFonts w:hint="default"/>
      </w:rPr>
    </w:lvl>
    <w:lvl w:ilvl="6" w:tplc="0806089C">
      <w:start w:val="1"/>
      <w:numFmt w:val="none"/>
      <w:suff w:val="nothing"/>
      <w:lvlText w:val=""/>
      <w:lvlJc w:val="left"/>
      <w:pPr>
        <w:ind w:left="641" w:firstLine="0"/>
      </w:pPr>
      <w:rPr>
        <w:rFonts w:hint="default"/>
      </w:rPr>
    </w:lvl>
    <w:lvl w:ilvl="7" w:tplc="88A0E9E8">
      <w:start w:val="1"/>
      <w:numFmt w:val="none"/>
      <w:suff w:val="nothing"/>
      <w:lvlText w:val=""/>
      <w:lvlJc w:val="left"/>
      <w:pPr>
        <w:ind w:left="641" w:firstLine="0"/>
      </w:pPr>
      <w:rPr>
        <w:rFonts w:hint="default"/>
      </w:rPr>
    </w:lvl>
    <w:lvl w:ilvl="8" w:tplc="02C0ED32">
      <w:start w:val="1"/>
      <w:numFmt w:val="none"/>
      <w:suff w:val="nothing"/>
      <w:lvlText w:val=""/>
      <w:lvlJc w:val="left"/>
      <w:pPr>
        <w:ind w:left="641" w:firstLine="0"/>
      </w:pPr>
      <w:rPr>
        <w:rFonts w:hint="default"/>
      </w:rPr>
    </w:lvl>
  </w:abstractNum>
  <w:abstractNum w:abstractNumId="27" w15:restartNumberingAfterBreak="0">
    <w:nsid w:val="56553B3C"/>
    <w:multiLevelType w:val="hybridMultilevel"/>
    <w:tmpl w:val="6B5E5E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7E41EEF"/>
    <w:multiLevelType w:val="hybridMultilevel"/>
    <w:tmpl w:val="FB8CE90E"/>
    <w:lvl w:ilvl="0" w:tplc="10284A0E">
      <w:start w:val="1"/>
      <w:numFmt w:val="bullet"/>
      <w:pStyle w:val="USMixedB2"/>
      <w:lvlText w:val=""/>
      <w:lvlJc w:val="left"/>
      <w:pPr>
        <w:tabs>
          <w:tab w:val="num" w:pos="851"/>
        </w:tabs>
        <w:ind w:left="851" w:hanging="426"/>
      </w:pPr>
      <w:rPr>
        <w:rFonts w:ascii="Symbol" w:hAnsi="Symbol" w:hint="default"/>
        <w:color w:val="auto"/>
      </w:rPr>
    </w:lvl>
    <w:lvl w:ilvl="1" w:tplc="66007C22">
      <w:start w:val="1"/>
      <w:numFmt w:val="bullet"/>
      <w:pStyle w:val="USMixedB3"/>
      <w:lvlText w:val="-"/>
      <w:lvlJc w:val="left"/>
      <w:pPr>
        <w:tabs>
          <w:tab w:val="num" w:pos="1276"/>
        </w:tabs>
        <w:ind w:left="1276" w:hanging="425"/>
      </w:pPr>
      <w:rPr>
        <w:rFonts w:ascii="Courier New" w:hAnsi="Courier New" w:hint="default"/>
      </w:rPr>
    </w:lvl>
    <w:lvl w:ilvl="2" w:tplc="93EAE63E">
      <w:start w:val="1"/>
      <w:numFmt w:val="none"/>
      <w:suff w:val="nothing"/>
      <w:lvlText w:val=""/>
      <w:lvlJc w:val="left"/>
      <w:pPr>
        <w:ind w:left="1276" w:firstLine="0"/>
      </w:pPr>
      <w:rPr>
        <w:rFonts w:hint="default"/>
      </w:rPr>
    </w:lvl>
    <w:lvl w:ilvl="3" w:tplc="83F6DFEE">
      <w:start w:val="1"/>
      <w:numFmt w:val="none"/>
      <w:suff w:val="nothing"/>
      <w:lvlText w:val=""/>
      <w:lvlJc w:val="left"/>
      <w:pPr>
        <w:ind w:left="1276" w:firstLine="0"/>
      </w:pPr>
      <w:rPr>
        <w:rFonts w:hint="default"/>
      </w:rPr>
    </w:lvl>
    <w:lvl w:ilvl="4" w:tplc="4838049E">
      <w:start w:val="1"/>
      <w:numFmt w:val="none"/>
      <w:suff w:val="nothing"/>
      <w:lvlText w:val=""/>
      <w:lvlJc w:val="left"/>
      <w:pPr>
        <w:ind w:left="1276" w:firstLine="0"/>
      </w:pPr>
      <w:rPr>
        <w:rFonts w:hint="default"/>
      </w:rPr>
    </w:lvl>
    <w:lvl w:ilvl="5" w:tplc="7FDEC5FA">
      <w:start w:val="1"/>
      <w:numFmt w:val="none"/>
      <w:suff w:val="nothing"/>
      <w:lvlText w:val=""/>
      <w:lvlJc w:val="left"/>
      <w:pPr>
        <w:ind w:left="1276" w:firstLine="0"/>
      </w:pPr>
      <w:rPr>
        <w:rFonts w:hint="default"/>
      </w:rPr>
    </w:lvl>
    <w:lvl w:ilvl="6" w:tplc="9376B5B8">
      <w:start w:val="1"/>
      <w:numFmt w:val="none"/>
      <w:suff w:val="nothing"/>
      <w:lvlText w:val=""/>
      <w:lvlJc w:val="left"/>
      <w:pPr>
        <w:ind w:left="1276" w:firstLine="0"/>
      </w:pPr>
      <w:rPr>
        <w:rFonts w:hint="default"/>
      </w:rPr>
    </w:lvl>
    <w:lvl w:ilvl="7" w:tplc="EE8652BE">
      <w:start w:val="1"/>
      <w:numFmt w:val="none"/>
      <w:suff w:val="nothing"/>
      <w:lvlText w:val=""/>
      <w:lvlJc w:val="left"/>
      <w:pPr>
        <w:ind w:left="1276" w:firstLine="0"/>
      </w:pPr>
      <w:rPr>
        <w:rFonts w:hint="default"/>
      </w:rPr>
    </w:lvl>
    <w:lvl w:ilvl="8" w:tplc="A85A1366">
      <w:start w:val="1"/>
      <w:numFmt w:val="none"/>
      <w:suff w:val="nothing"/>
      <w:lvlText w:val=""/>
      <w:lvlJc w:val="left"/>
      <w:pPr>
        <w:ind w:left="1276" w:firstLine="0"/>
      </w:pPr>
      <w:rPr>
        <w:rFonts w:hint="default"/>
      </w:rPr>
    </w:lvl>
  </w:abstractNum>
  <w:abstractNum w:abstractNumId="29" w15:restartNumberingAfterBreak="0">
    <w:nsid w:val="5D1E011B"/>
    <w:multiLevelType w:val="hybridMultilevel"/>
    <w:tmpl w:val="341EC186"/>
    <w:lvl w:ilvl="0" w:tplc="9ED26E6A">
      <w:start w:val="1"/>
      <w:numFmt w:val="bullet"/>
      <w:pStyle w:val="USBullet1"/>
      <w:lvlText w:val=""/>
      <w:lvlJc w:val="left"/>
      <w:pPr>
        <w:tabs>
          <w:tab w:val="num" w:pos="425"/>
        </w:tabs>
        <w:ind w:left="425" w:hanging="425"/>
      </w:pPr>
      <w:rPr>
        <w:rFonts w:ascii="Symbol" w:hAnsi="Symbol" w:hint="default"/>
        <w:color w:val="auto"/>
      </w:rPr>
    </w:lvl>
    <w:lvl w:ilvl="1" w:tplc="30326492">
      <w:start w:val="1"/>
      <w:numFmt w:val="bullet"/>
      <w:pStyle w:val="USBullet2"/>
      <w:lvlText w:val="-"/>
      <w:lvlJc w:val="left"/>
      <w:pPr>
        <w:tabs>
          <w:tab w:val="num" w:pos="851"/>
        </w:tabs>
        <w:ind w:left="851" w:hanging="426"/>
      </w:pPr>
      <w:rPr>
        <w:rFonts w:ascii="Courier New" w:hAnsi="Courier New" w:hint="default"/>
      </w:rPr>
    </w:lvl>
    <w:lvl w:ilvl="2" w:tplc="AD4CB28C">
      <w:start w:val="1"/>
      <w:numFmt w:val="bullet"/>
      <w:pStyle w:val="USBullet3"/>
      <w:lvlText w:val=""/>
      <w:lvlJc w:val="left"/>
      <w:pPr>
        <w:tabs>
          <w:tab w:val="num" w:pos="1276"/>
        </w:tabs>
        <w:ind w:left="1276" w:hanging="425"/>
      </w:pPr>
      <w:rPr>
        <w:rFonts w:ascii="Wingdings" w:hAnsi="Wingdings" w:hint="default"/>
      </w:rPr>
    </w:lvl>
    <w:lvl w:ilvl="3" w:tplc="23B8CC26">
      <w:start w:val="1"/>
      <w:numFmt w:val="none"/>
      <w:suff w:val="nothing"/>
      <w:lvlText w:val=""/>
      <w:lvlJc w:val="left"/>
      <w:pPr>
        <w:ind w:left="1276" w:firstLine="0"/>
      </w:pPr>
      <w:rPr>
        <w:rFonts w:hint="default"/>
      </w:rPr>
    </w:lvl>
    <w:lvl w:ilvl="4" w:tplc="4D1C864E">
      <w:start w:val="1"/>
      <w:numFmt w:val="none"/>
      <w:suff w:val="nothing"/>
      <w:lvlText w:val=""/>
      <w:lvlJc w:val="left"/>
      <w:pPr>
        <w:ind w:left="1276" w:firstLine="0"/>
      </w:pPr>
      <w:rPr>
        <w:rFonts w:hint="default"/>
      </w:rPr>
    </w:lvl>
    <w:lvl w:ilvl="5" w:tplc="F0C65A5C">
      <w:start w:val="1"/>
      <w:numFmt w:val="none"/>
      <w:suff w:val="nothing"/>
      <w:lvlText w:val=""/>
      <w:lvlJc w:val="left"/>
      <w:pPr>
        <w:ind w:left="1276" w:firstLine="0"/>
      </w:pPr>
      <w:rPr>
        <w:rFonts w:hint="default"/>
      </w:rPr>
    </w:lvl>
    <w:lvl w:ilvl="6" w:tplc="0D5CEAF0">
      <w:start w:val="1"/>
      <w:numFmt w:val="none"/>
      <w:suff w:val="nothing"/>
      <w:lvlText w:val=""/>
      <w:lvlJc w:val="left"/>
      <w:pPr>
        <w:ind w:left="1276" w:firstLine="0"/>
      </w:pPr>
      <w:rPr>
        <w:rFonts w:hint="default"/>
      </w:rPr>
    </w:lvl>
    <w:lvl w:ilvl="7" w:tplc="C15464BA">
      <w:start w:val="1"/>
      <w:numFmt w:val="none"/>
      <w:suff w:val="nothing"/>
      <w:lvlText w:val=""/>
      <w:lvlJc w:val="left"/>
      <w:pPr>
        <w:ind w:left="1276" w:firstLine="0"/>
      </w:pPr>
      <w:rPr>
        <w:rFonts w:hint="default"/>
      </w:rPr>
    </w:lvl>
    <w:lvl w:ilvl="8" w:tplc="BB3C8626">
      <w:start w:val="1"/>
      <w:numFmt w:val="none"/>
      <w:suff w:val="nothing"/>
      <w:lvlText w:val=""/>
      <w:lvlJc w:val="left"/>
      <w:pPr>
        <w:ind w:left="1276" w:firstLine="0"/>
      </w:pPr>
      <w:rPr>
        <w:rFonts w:hint="default"/>
      </w:rPr>
    </w:lvl>
  </w:abstractNum>
  <w:abstractNum w:abstractNumId="30" w15:restartNumberingAfterBreak="0">
    <w:nsid w:val="5D844993"/>
    <w:multiLevelType w:val="hybridMultilevel"/>
    <w:tmpl w:val="7C94B762"/>
    <w:lvl w:ilvl="0" w:tplc="967A50FC">
      <w:start w:val="1"/>
      <w:numFmt w:val="decimal"/>
      <w:pStyle w:val="USNumber1"/>
      <w:lvlText w:val="%1"/>
      <w:lvlJc w:val="left"/>
      <w:pPr>
        <w:tabs>
          <w:tab w:val="num" w:pos="425"/>
        </w:tabs>
        <w:ind w:left="425" w:hanging="425"/>
      </w:pPr>
      <w:rPr>
        <w:rFonts w:hint="default"/>
      </w:rPr>
    </w:lvl>
    <w:lvl w:ilvl="1" w:tplc="27C41788">
      <w:start w:val="1"/>
      <w:numFmt w:val="lowerLetter"/>
      <w:pStyle w:val="USNumbera"/>
      <w:lvlText w:val="%2"/>
      <w:lvlJc w:val="left"/>
      <w:pPr>
        <w:tabs>
          <w:tab w:val="num" w:pos="851"/>
        </w:tabs>
        <w:ind w:left="851" w:hanging="426"/>
      </w:pPr>
      <w:rPr>
        <w:rFonts w:hint="default"/>
      </w:rPr>
    </w:lvl>
    <w:lvl w:ilvl="2" w:tplc="142AD800">
      <w:start w:val="1"/>
      <w:numFmt w:val="lowerRoman"/>
      <w:pStyle w:val="USNumberi"/>
      <w:lvlText w:val="%3"/>
      <w:lvlJc w:val="left"/>
      <w:pPr>
        <w:tabs>
          <w:tab w:val="num" w:pos="1276"/>
        </w:tabs>
        <w:ind w:left="1276" w:hanging="425"/>
      </w:pPr>
      <w:rPr>
        <w:rFonts w:hint="default"/>
      </w:rPr>
    </w:lvl>
    <w:lvl w:ilvl="3" w:tplc="EFBCBE72">
      <w:start w:val="1"/>
      <w:numFmt w:val="none"/>
      <w:suff w:val="nothing"/>
      <w:lvlText w:val=""/>
      <w:lvlJc w:val="left"/>
      <w:pPr>
        <w:ind w:left="1276" w:firstLine="0"/>
      </w:pPr>
      <w:rPr>
        <w:rFonts w:hint="default"/>
      </w:rPr>
    </w:lvl>
    <w:lvl w:ilvl="4" w:tplc="C040EA58">
      <w:start w:val="1"/>
      <w:numFmt w:val="none"/>
      <w:suff w:val="nothing"/>
      <w:lvlText w:val="%5"/>
      <w:lvlJc w:val="left"/>
      <w:pPr>
        <w:ind w:left="1276" w:firstLine="0"/>
      </w:pPr>
      <w:rPr>
        <w:rFonts w:hint="default"/>
      </w:rPr>
    </w:lvl>
    <w:lvl w:ilvl="5" w:tplc="C8FACAB8">
      <w:start w:val="1"/>
      <w:numFmt w:val="none"/>
      <w:suff w:val="nothing"/>
      <w:lvlText w:val="%6"/>
      <w:lvlJc w:val="right"/>
      <w:pPr>
        <w:ind w:left="1276" w:firstLine="0"/>
      </w:pPr>
      <w:rPr>
        <w:rFonts w:hint="default"/>
      </w:rPr>
    </w:lvl>
    <w:lvl w:ilvl="6" w:tplc="9B823BA6">
      <w:start w:val="1"/>
      <w:numFmt w:val="none"/>
      <w:suff w:val="nothing"/>
      <w:lvlText w:val=""/>
      <w:lvlJc w:val="left"/>
      <w:pPr>
        <w:ind w:left="1276" w:firstLine="0"/>
      </w:pPr>
      <w:rPr>
        <w:rFonts w:hint="default"/>
      </w:rPr>
    </w:lvl>
    <w:lvl w:ilvl="7" w:tplc="D31A2C9C">
      <w:start w:val="1"/>
      <w:numFmt w:val="none"/>
      <w:suff w:val="nothing"/>
      <w:lvlText w:val=""/>
      <w:lvlJc w:val="left"/>
      <w:pPr>
        <w:ind w:left="1276" w:firstLine="0"/>
      </w:pPr>
      <w:rPr>
        <w:rFonts w:hint="default"/>
      </w:rPr>
    </w:lvl>
    <w:lvl w:ilvl="8" w:tplc="D2525594">
      <w:start w:val="1"/>
      <w:numFmt w:val="none"/>
      <w:suff w:val="nothing"/>
      <w:lvlText w:val="%9"/>
      <w:lvlJc w:val="right"/>
      <w:pPr>
        <w:ind w:left="1276" w:firstLine="0"/>
      </w:pPr>
      <w:rPr>
        <w:rFonts w:hint="default"/>
      </w:rPr>
    </w:lvl>
  </w:abstractNum>
  <w:abstractNum w:abstractNumId="31" w15:restartNumberingAfterBreak="0">
    <w:nsid w:val="6356263B"/>
    <w:multiLevelType w:val="hybridMultilevel"/>
    <w:tmpl w:val="486477B4"/>
    <w:lvl w:ilvl="0" w:tplc="2F6C96DE">
      <w:numFmt w:val="bullet"/>
      <w:lvlText w:val=""/>
      <w:lvlJc w:val="left"/>
      <w:pPr>
        <w:ind w:left="720" w:hanging="360"/>
      </w:pPr>
      <w:rPr>
        <w:rFonts w:ascii="Wingdings" w:eastAsia="Times New Roman" w:hAnsi="Wingdings"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5C742B"/>
    <w:multiLevelType w:val="hybridMultilevel"/>
    <w:tmpl w:val="EF5A0CA6"/>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3" w15:restartNumberingAfterBreak="0">
    <w:nsid w:val="67CF3E49"/>
    <w:multiLevelType w:val="hybridMultilevel"/>
    <w:tmpl w:val="A1CECEA0"/>
    <w:lvl w:ilvl="0" w:tplc="4B988A16">
      <w:start w:val="1"/>
      <w:numFmt w:val="decimal"/>
      <w:pStyle w:val="SNHeading1"/>
      <w:lvlText w:val="%1"/>
      <w:lvlJc w:val="left"/>
      <w:pPr>
        <w:tabs>
          <w:tab w:val="num" w:pos="851"/>
        </w:tabs>
        <w:ind w:left="851" w:hanging="851"/>
      </w:pPr>
      <w:rPr>
        <w:rFonts w:hint="default"/>
      </w:rPr>
    </w:lvl>
    <w:lvl w:ilvl="1" w:tplc="F588F65C">
      <w:start w:val="1"/>
      <w:numFmt w:val="none"/>
      <w:suff w:val="nothing"/>
      <w:lvlText w:val=""/>
      <w:lvlJc w:val="left"/>
      <w:pPr>
        <w:ind w:left="0" w:firstLine="0"/>
      </w:pPr>
      <w:rPr>
        <w:rFonts w:hint="default"/>
      </w:rPr>
    </w:lvl>
    <w:lvl w:ilvl="2" w:tplc="C5307712">
      <w:start w:val="1"/>
      <w:numFmt w:val="decimal"/>
      <w:lvlText w:val="%3."/>
      <w:lvlJc w:val="left"/>
      <w:pPr>
        <w:ind w:left="1440" w:firstLine="0"/>
      </w:pPr>
      <w:rPr>
        <w:rFonts w:hint="default"/>
      </w:rPr>
    </w:lvl>
    <w:lvl w:ilvl="3" w:tplc="5FDAA0C2">
      <w:start w:val="1"/>
      <w:numFmt w:val="lowerLetter"/>
      <w:lvlText w:val="%4)"/>
      <w:lvlJc w:val="left"/>
      <w:pPr>
        <w:ind w:left="2160" w:firstLine="0"/>
      </w:pPr>
      <w:rPr>
        <w:rFonts w:hint="default"/>
      </w:rPr>
    </w:lvl>
    <w:lvl w:ilvl="4" w:tplc="D2940DCE">
      <w:start w:val="1"/>
      <w:numFmt w:val="decimal"/>
      <w:lvlText w:val="(%5)"/>
      <w:lvlJc w:val="left"/>
      <w:pPr>
        <w:ind w:left="2880" w:firstLine="0"/>
      </w:pPr>
      <w:rPr>
        <w:rFonts w:hint="default"/>
      </w:rPr>
    </w:lvl>
    <w:lvl w:ilvl="5" w:tplc="E30CD2DE">
      <w:start w:val="1"/>
      <w:numFmt w:val="lowerLetter"/>
      <w:lvlText w:val="(%6)"/>
      <w:lvlJc w:val="left"/>
      <w:pPr>
        <w:ind w:left="3600" w:firstLine="0"/>
      </w:pPr>
      <w:rPr>
        <w:rFonts w:hint="default"/>
      </w:rPr>
    </w:lvl>
    <w:lvl w:ilvl="6" w:tplc="04FA6444">
      <w:start w:val="1"/>
      <w:numFmt w:val="lowerRoman"/>
      <w:lvlText w:val="(%7)"/>
      <w:lvlJc w:val="left"/>
      <w:pPr>
        <w:ind w:left="4320" w:firstLine="0"/>
      </w:pPr>
      <w:rPr>
        <w:rFonts w:hint="default"/>
      </w:rPr>
    </w:lvl>
    <w:lvl w:ilvl="7" w:tplc="16202E0E">
      <w:start w:val="1"/>
      <w:numFmt w:val="lowerLetter"/>
      <w:lvlText w:val="(%8)"/>
      <w:lvlJc w:val="left"/>
      <w:pPr>
        <w:ind w:left="5040" w:firstLine="0"/>
      </w:pPr>
      <w:rPr>
        <w:rFonts w:hint="default"/>
      </w:rPr>
    </w:lvl>
    <w:lvl w:ilvl="8" w:tplc="3ED26756">
      <w:start w:val="1"/>
      <w:numFmt w:val="lowerRoman"/>
      <w:lvlText w:val="(%9)"/>
      <w:lvlJc w:val="left"/>
      <w:pPr>
        <w:ind w:left="5760" w:firstLine="0"/>
      </w:pPr>
      <w:rPr>
        <w:rFonts w:hint="default"/>
      </w:rPr>
    </w:lvl>
  </w:abstractNum>
  <w:abstractNum w:abstractNumId="34" w15:restartNumberingAfterBreak="0">
    <w:nsid w:val="76D40505"/>
    <w:multiLevelType w:val="hybridMultilevel"/>
    <w:tmpl w:val="FFFFFFFF"/>
    <w:lvl w:ilvl="0" w:tplc="81AC481C">
      <w:start w:val="1"/>
      <w:numFmt w:val="bullet"/>
      <w:lvlText w:val=""/>
      <w:lvlJc w:val="left"/>
      <w:pPr>
        <w:ind w:left="720" w:hanging="360"/>
      </w:pPr>
      <w:rPr>
        <w:rFonts w:ascii="Symbol" w:hAnsi="Symbol" w:hint="default"/>
      </w:rPr>
    </w:lvl>
    <w:lvl w:ilvl="1" w:tplc="EEE8F30A">
      <w:start w:val="1"/>
      <w:numFmt w:val="bullet"/>
      <w:lvlText w:val="o"/>
      <w:lvlJc w:val="left"/>
      <w:pPr>
        <w:ind w:left="1440" w:hanging="360"/>
      </w:pPr>
      <w:rPr>
        <w:rFonts w:ascii="Courier New" w:hAnsi="Courier New" w:hint="default"/>
      </w:rPr>
    </w:lvl>
    <w:lvl w:ilvl="2" w:tplc="7E90CBA6">
      <w:start w:val="1"/>
      <w:numFmt w:val="bullet"/>
      <w:lvlText w:val=""/>
      <w:lvlJc w:val="left"/>
      <w:pPr>
        <w:ind w:left="2160" w:hanging="360"/>
      </w:pPr>
      <w:rPr>
        <w:rFonts w:ascii="Wingdings" w:hAnsi="Wingdings" w:hint="default"/>
      </w:rPr>
    </w:lvl>
    <w:lvl w:ilvl="3" w:tplc="30BAD724">
      <w:start w:val="1"/>
      <w:numFmt w:val="bullet"/>
      <w:lvlText w:val=""/>
      <w:lvlJc w:val="left"/>
      <w:pPr>
        <w:ind w:left="2880" w:hanging="360"/>
      </w:pPr>
      <w:rPr>
        <w:rFonts w:ascii="Symbol" w:hAnsi="Symbol" w:hint="default"/>
      </w:rPr>
    </w:lvl>
    <w:lvl w:ilvl="4" w:tplc="15C21284">
      <w:start w:val="1"/>
      <w:numFmt w:val="bullet"/>
      <w:lvlText w:val="o"/>
      <w:lvlJc w:val="left"/>
      <w:pPr>
        <w:ind w:left="3600" w:hanging="360"/>
      </w:pPr>
      <w:rPr>
        <w:rFonts w:ascii="Courier New" w:hAnsi="Courier New" w:hint="default"/>
      </w:rPr>
    </w:lvl>
    <w:lvl w:ilvl="5" w:tplc="9A7AE22E">
      <w:start w:val="1"/>
      <w:numFmt w:val="bullet"/>
      <w:lvlText w:val=""/>
      <w:lvlJc w:val="left"/>
      <w:pPr>
        <w:ind w:left="4320" w:hanging="360"/>
      </w:pPr>
      <w:rPr>
        <w:rFonts w:ascii="Wingdings" w:hAnsi="Wingdings" w:hint="default"/>
      </w:rPr>
    </w:lvl>
    <w:lvl w:ilvl="6" w:tplc="9724E41C">
      <w:start w:val="1"/>
      <w:numFmt w:val="bullet"/>
      <w:lvlText w:val=""/>
      <w:lvlJc w:val="left"/>
      <w:pPr>
        <w:ind w:left="5040" w:hanging="360"/>
      </w:pPr>
      <w:rPr>
        <w:rFonts w:ascii="Symbol" w:hAnsi="Symbol" w:hint="default"/>
      </w:rPr>
    </w:lvl>
    <w:lvl w:ilvl="7" w:tplc="B9EAE052">
      <w:start w:val="1"/>
      <w:numFmt w:val="bullet"/>
      <w:lvlText w:val="o"/>
      <w:lvlJc w:val="left"/>
      <w:pPr>
        <w:ind w:left="5760" w:hanging="360"/>
      </w:pPr>
      <w:rPr>
        <w:rFonts w:ascii="Courier New" w:hAnsi="Courier New" w:hint="default"/>
      </w:rPr>
    </w:lvl>
    <w:lvl w:ilvl="8" w:tplc="5510D3FC">
      <w:start w:val="1"/>
      <w:numFmt w:val="bullet"/>
      <w:lvlText w:val=""/>
      <w:lvlJc w:val="left"/>
      <w:pPr>
        <w:ind w:left="6480" w:hanging="360"/>
      </w:pPr>
      <w:rPr>
        <w:rFonts w:ascii="Wingdings" w:hAnsi="Wingdings" w:hint="default"/>
      </w:rPr>
    </w:lvl>
  </w:abstractNum>
  <w:abstractNum w:abstractNumId="35" w15:restartNumberingAfterBreak="0">
    <w:nsid w:val="76FC643C"/>
    <w:multiLevelType w:val="hybridMultilevel"/>
    <w:tmpl w:val="FFFFFFFF"/>
    <w:lvl w:ilvl="0" w:tplc="3A46137A">
      <w:start w:val="1"/>
      <w:numFmt w:val="bullet"/>
      <w:lvlText w:val=""/>
      <w:lvlJc w:val="left"/>
      <w:pPr>
        <w:ind w:left="720" w:hanging="360"/>
      </w:pPr>
      <w:rPr>
        <w:rFonts w:ascii="Symbol" w:hAnsi="Symbol" w:hint="default"/>
      </w:rPr>
    </w:lvl>
    <w:lvl w:ilvl="1" w:tplc="A7087468">
      <w:start w:val="1"/>
      <w:numFmt w:val="bullet"/>
      <w:lvlText w:val="·"/>
      <w:lvlJc w:val="left"/>
      <w:pPr>
        <w:ind w:left="1440" w:hanging="360"/>
      </w:pPr>
      <w:rPr>
        <w:rFonts w:ascii="Symbol" w:hAnsi="Symbol" w:hint="default"/>
      </w:rPr>
    </w:lvl>
    <w:lvl w:ilvl="2" w:tplc="3F54F43A">
      <w:start w:val="1"/>
      <w:numFmt w:val="bullet"/>
      <w:lvlText w:val=""/>
      <w:lvlJc w:val="left"/>
      <w:pPr>
        <w:ind w:left="2160" w:hanging="360"/>
      </w:pPr>
      <w:rPr>
        <w:rFonts w:ascii="Wingdings" w:hAnsi="Wingdings" w:hint="default"/>
      </w:rPr>
    </w:lvl>
    <w:lvl w:ilvl="3" w:tplc="0B8442DA">
      <w:start w:val="1"/>
      <w:numFmt w:val="bullet"/>
      <w:lvlText w:val=""/>
      <w:lvlJc w:val="left"/>
      <w:pPr>
        <w:ind w:left="2880" w:hanging="360"/>
      </w:pPr>
      <w:rPr>
        <w:rFonts w:ascii="Symbol" w:hAnsi="Symbol" w:hint="default"/>
      </w:rPr>
    </w:lvl>
    <w:lvl w:ilvl="4" w:tplc="F95CDF7C">
      <w:start w:val="1"/>
      <w:numFmt w:val="bullet"/>
      <w:lvlText w:val="o"/>
      <w:lvlJc w:val="left"/>
      <w:pPr>
        <w:ind w:left="3600" w:hanging="360"/>
      </w:pPr>
      <w:rPr>
        <w:rFonts w:ascii="Courier New" w:hAnsi="Courier New" w:hint="default"/>
      </w:rPr>
    </w:lvl>
    <w:lvl w:ilvl="5" w:tplc="50B20BAA">
      <w:start w:val="1"/>
      <w:numFmt w:val="bullet"/>
      <w:lvlText w:val=""/>
      <w:lvlJc w:val="left"/>
      <w:pPr>
        <w:ind w:left="4320" w:hanging="360"/>
      </w:pPr>
      <w:rPr>
        <w:rFonts w:ascii="Wingdings" w:hAnsi="Wingdings" w:hint="default"/>
      </w:rPr>
    </w:lvl>
    <w:lvl w:ilvl="6" w:tplc="CF2C6BA0">
      <w:start w:val="1"/>
      <w:numFmt w:val="bullet"/>
      <w:lvlText w:val=""/>
      <w:lvlJc w:val="left"/>
      <w:pPr>
        <w:ind w:left="5040" w:hanging="360"/>
      </w:pPr>
      <w:rPr>
        <w:rFonts w:ascii="Symbol" w:hAnsi="Symbol" w:hint="default"/>
      </w:rPr>
    </w:lvl>
    <w:lvl w:ilvl="7" w:tplc="78ACD53A">
      <w:start w:val="1"/>
      <w:numFmt w:val="bullet"/>
      <w:lvlText w:val="o"/>
      <w:lvlJc w:val="left"/>
      <w:pPr>
        <w:ind w:left="5760" w:hanging="360"/>
      </w:pPr>
      <w:rPr>
        <w:rFonts w:ascii="Courier New" w:hAnsi="Courier New" w:hint="default"/>
      </w:rPr>
    </w:lvl>
    <w:lvl w:ilvl="8" w:tplc="96CC7C96">
      <w:start w:val="1"/>
      <w:numFmt w:val="bullet"/>
      <w:lvlText w:val=""/>
      <w:lvlJc w:val="left"/>
      <w:pPr>
        <w:ind w:left="6480" w:hanging="360"/>
      </w:pPr>
      <w:rPr>
        <w:rFonts w:ascii="Wingdings" w:hAnsi="Wingdings" w:hint="default"/>
      </w:rPr>
    </w:lvl>
  </w:abstractNum>
  <w:abstractNum w:abstractNumId="36" w15:restartNumberingAfterBreak="0">
    <w:nsid w:val="77AD0CDB"/>
    <w:multiLevelType w:val="hybridMultilevel"/>
    <w:tmpl w:val="6466307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7" w15:restartNumberingAfterBreak="0">
    <w:nsid w:val="7AB83834"/>
    <w:multiLevelType w:val="hybridMultilevel"/>
    <w:tmpl w:val="3AF669A4"/>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38" w15:restartNumberingAfterBreak="0">
    <w:nsid w:val="7CEB294A"/>
    <w:multiLevelType w:val="hybridMultilevel"/>
    <w:tmpl w:val="A5265696"/>
    <w:lvl w:ilvl="0" w:tplc="2B26E032">
      <w:start w:val="1"/>
      <w:numFmt w:val="lowerRoman"/>
      <w:pStyle w:val="Romannumerals"/>
      <w:lvlText w:val="%1."/>
      <w:lvlJc w:val="right"/>
      <w:pPr>
        <w:ind w:left="780" w:hanging="42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EAC59EE"/>
    <w:multiLevelType w:val="hybridMultilevel"/>
    <w:tmpl w:val="7616B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8"/>
  </w:num>
  <w:num w:numId="4">
    <w:abstractNumId w:val="21"/>
  </w:num>
  <w:num w:numId="5">
    <w:abstractNumId w:val="24"/>
  </w:num>
  <w:num w:numId="6">
    <w:abstractNumId w:val="33"/>
  </w:num>
  <w:num w:numId="7">
    <w:abstractNumId w:val="26"/>
  </w:num>
  <w:num w:numId="8">
    <w:abstractNumId w:val="19"/>
  </w:num>
  <w:num w:numId="9">
    <w:abstractNumId w:val="0"/>
  </w:num>
  <w:num w:numId="10">
    <w:abstractNumId w:val="29"/>
  </w:num>
  <w:num w:numId="11">
    <w:abstractNumId w:val="28"/>
  </w:num>
  <w:num w:numId="12">
    <w:abstractNumId w:val="30"/>
  </w:num>
  <w:num w:numId="13">
    <w:abstractNumId w:val="22"/>
  </w:num>
  <w:num w:numId="14">
    <w:abstractNumId w:val="10"/>
  </w:num>
  <w:num w:numId="15">
    <w:abstractNumId w:val="38"/>
  </w:num>
  <w:num w:numId="16">
    <w:abstractNumId w:val="4"/>
  </w:num>
  <w:num w:numId="17">
    <w:abstractNumId w:val="5"/>
  </w:num>
  <w:num w:numId="18">
    <w:abstractNumId w:val="20"/>
  </w:num>
  <w:num w:numId="19">
    <w:abstractNumId w:val="23"/>
  </w:num>
  <w:num w:numId="20">
    <w:abstractNumId w:val="14"/>
  </w:num>
  <w:num w:numId="21">
    <w:abstractNumId w:val="4"/>
  </w:num>
  <w:num w:numId="22">
    <w:abstractNumId w:val="4"/>
  </w:num>
  <w:num w:numId="23">
    <w:abstractNumId w:val="4"/>
  </w:num>
  <w:num w:numId="24">
    <w:abstractNumId w:val="18"/>
  </w:num>
  <w:num w:numId="25">
    <w:abstractNumId w:val="4"/>
    <w:lvlOverride w:ilvl="0">
      <w:startOverride w:val="1"/>
    </w:lvlOverride>
  </w:num>
  <w:num w:numId="26">
    <w:abstractNumId w:val="13"/>
  </w:num>
  <w:num w:numId="27">
    <w:abstractNumId w:val="34"/>
  </w:num>
  <w:num w:numId="28">
    <w:abstractNumId w:val="35"/>
  </w:num>
  <w:num w:numId="29">
    <w:abstractNumId w:val="39"/>
  </w:num>
  <w:num w:numId="30">
    <w:abstractNumId w:val="31"/>
  </w:num>
  <w:num w:numId="31">
    <w:abstractNumId w:val="32"/>
  </w:num>
  <w:num w:numId="32">
    <w:abstractNumId w:val="7"/>
  </w:num>
  <w:num w:numId="33">
    <w:abstractNumId w:val="1"/>
  </w:num>
  <w:num w:numId="34">
    <w:abstractNumId w:val="12"/>
  </w:num>
  <w:num w:numId="35">
    <w:abstractNumId w:val="15"/>
  </w:num>
  <w:num w:numId="36">
    <w:abstractNumId w:val="4"/>
    <w:lvlOverride w:ilvl="0">
      <w:startOverride w:val="1"/>
    </w:lvlOverride>
  </w:num>
  <w:num w:numId="37">
    <w:abstractNumId w:val="25"/>
  </w:num>
  <w:num w:numId="38">
    <w:abstractNumId w:val="11"/>
  </w:num>
  <w:num w:numId="39">
    <w:abstractNumId w:val="37"/>
  </w:num>
  <w:num w:numId="40">
    <w:abstractNumId w:val="9"/>
  </w:num>
  <w:num w:numId="41">
    <w:abstractNumId w:val="27"/>
  </w:num>
  <w:num w:numId="42">
    <w:abstractNumId w:val="6"/>
  </w:num>
  <w:num w:numId="43">
    <w:abstractNumId w:val="36"/>
  </w:num>
  <w:num w:numId="44">
    <w:abstractNumId w:val="3"/>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defaultTabStop w:val="425"/>
  <w:evenAndOddHeaders/>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2MDa1NLE0sDQ2NTNS0lEKTi0uzszPAykwrwUABlaO9SwAAAA="/>
    <w:docVar w:name="ContentsAppendix" w:val="1"/>
    <w:docVar w:name="ContentsAppendixLevel" w:val="1"/>
    <w:docVar w:name="ContentsCreated" w:val="1"/>
    <w:docVar w:name="ContentsFigure" w:val="1"/>
    <w:docVar w:name="ContentsMain" w:val="1"/>
    <w:docVar w:name="ContentsMainLevel" w:val="1"/>
    <w:docVar w:name="ContentsTable" w:val="1"/>
    <w:docVar w:name="DocumentStatus" w:val="DRAFT"/>
    <w:docVar w:name="IsfirstTb" w:val="True"/>
    <w:docVar w:name="IsInTable" w:val="False"/>
    <w:docVar w:name="rptAddress" w:val=" "/>
    <w:docVar w:name="rptAttention" w:val=" "/>
    <w:docVar w:name="rptAttentionTitle" w:val=" "/>
    <w:docVar w:name="rptAuthorName" w:val=" "/>
    <w:docVar w:name="rptAuthorName2" w:val=" "/>
    <w:docVar w:name="rptAuthorTitle" w:val=" "/>
    <w:docVar w:name="rptAuthorTitle2" w:val=" "/>
    <w:docVar w:name="rptByEmail" w:val=" "/>
    <w:docVar w:name="rptCC" w:val=" "/>
    <w:docVar w:name="rptChkByEmail" w:val="True"/>
    <w:docVar w:name="rptClosing" w:val=" "/>
    <w:docVar w:name="rptClosing0" w:val=" "/>
    <w:docVar w:name="rptCommercialInConfidence" w:val="Commercial In Confidence"/>
    <w:docVar w:name="rptCoverImage" w:val=" "/>
    <w:docVar w:name="rptDate" w:val="10 March 2014"/>
    <w:docVar w:name="rptDDI" w:val=" "/>
    <w:docVar w:name="rptDDI2" w:val=" "/>
    <w:docVar w:name="rptEmail" w:val=" "/>
    <w:docVar w:name="rptEmail2" w:val=" "/>
    <w:docVar w:name="rptEnclosures" w:val=" "/>
    <w:docVar w:name="rptFax" w:val=" "/>
    <w:docVar w:name="rptFax2" w:val=" "/>
    <w:docVar w:name="rptGreeting" w:val=" "/>
    <w:docVar w:name="rptGreeting0" w:val=" "/>
    <w:docVar w:name="rptGreetingText" w:val=" "/>
    <w:docVar w:name="rptInsertSignature" w:val="True"/>
    <w:docVar w:name="rptLetterImageFile" w:val=" "/>
    <w:docVar w:name="rptLetterImageFile2" w:val=" "/>
    <w:docVar w:name="rptMobile" w:val=" "/>
    <w:docVar w:name="rptMobile2" w:val=" "/>
    <w:docVar w:name="rptOffice" w:val=" "/>
    <w:docVar w:name="rptOffice2" w:val=" "/>
    <w:docVar w:name="rptPrintPhysical" w:val="False"/>
    <w:docVar w:name="rptProposalDate" w:val=" "/>
    <w:docVar w:name="rptProposalSubtitle" w:val=" "/>
    <w:docVar w:name="rptProposalTitle" w:val=" "/>
    <w:docVar w:name="rptSalutation" w:val=" "/>
    <w:docVar w:name="rptSignOff" w:val=" "/>
    <w:docVar w:name="rptSignOff0" w:val=" "/>
    <w:docVar w:name="rptStatus" w:val=" "/>
    <w:docVar w:name="rptSubject" w:val=" "/>
    <w:docVar w:name="ShowDraft" w:val="True"/>
    <w:docVar w:name="ShowSaveDate" w:val="True"/>
  </w:docVars>
  <w:rsids>
    <w:rsidRoot w:val="00246BE2"/>
    <w:rsid w:val="0000031E"/>
    <w:rsid w:val="000007B4"/>
    <w:rsid w:val="000010B6"/>
    <w:rsid w:val="0000158E"/>
    <w:rsid w:val="00001739"/>
    <w:rsid w:val="000020DA"/>
    <w:rsid w:val="000028E0"/>
    <w:rsid w:val="0000319E"/>
    <w:rsid w:val="0000687E"/>
    <w:rsid w:val="00006DC6"/>
    <w:rsid w:val="00006DF8"/>
    <w:rsid w:val="0000739E"/>
    <w:rsid w:val="00007816"/>
    <w:rsid w:val="0001003D"/>
    <w:rsid w:val="00012AF3"/>
    <w:rsid w:val="000131AA"/>
    <w:rsid w:val="0001373C"/>
    <w:rsid w:val="00013FA6"/>
    <w:rsid w:val="00014308"/>
    <w:rsid w:val="0001434D"/>
    <w:rsid w:val="00016CC3"/>
    <w:rsid w:val="00016D73"/>
    <w:rsid w:val="00016D93"/>
    <w:rsid w:val="00017352"/>
    <w:rsid w:val="000178E4"/>
    <w:rsid w:val="0001792B"/>
    <w:rsid w:val="0002162B"/>
    <w:rsid w:val="00021E29"/>
    <w:rsid w:val="00025609"/>
    <w:rsid w:val="00025FFF"/>
    <w:rsid w:val="000261F7"/>
    <w:rsid w:val="00026AE2"/>
    <w:rsid w:val="0002701A"/>
    <w:rsid w:val="000302FE"/>
    <w:rsid w:val="00030AAB"/>
    <w:rsid w:val="000311E3"/>
    <w:rsid w:val="000312D1"/>
    <w:rsid w:val="000374ED"/>
    <w:rsid w:val="0004044B"/>
    <w:rsid w:val="00040694"/>
    <w:rsid w:val="00040D91"/>
    <w:rsid w:val="00041336"/>
    <w:rsid w:val="00042072"/>
    <w:rsid w:val="00042A7F"/>
    <w:rsid w:val="00045FDF"/>
    <w:rsid w:val="000465B9"/>
    <w:rsid w:val="00047091"/>
    <w:rsid w:val="00050840"/>
    <w:rsid w:val="0005124A"/>
    <w:rsid w:val="000515ED"/>
    <w:rsid w:val="00052521"/>
    <w:rsid w:val="0005417E"/>
    <w:rsid w:val="00055D9F"/>
    <w:rsid w:val="00057221"/>
    <w:rsid w:val="0006047A"/>
    <w:rsid w:val="00061478"/>
    <w:rsid w:val="0006200D"/>
    <w:rsid w:val="000628B4"/>
    <w:rsid w:val="00062902"/>
    <w:rsid w:val="0006300A"/>
    <w:rsid w:val="000632B2"/>
    <w:rsid w:val="0006382C"/>
    <w:rsid w:val="00065320"/>
    <w:rsid w:val="00065D75"/>
    <w:rsid w:val="0006697C"/>
    <w:rsid w:val="00067D5D"/>
    <w:rsid w:val="00067F84"/>
    <w:rsid w:val="00071702"/>
    <w:rsid w:val="0007232B"/>
    <w:rsid w:val="00072925"/>
    <w:rsid w:val="00072A56"/>
    <w:rsid w:val="000736E4"/>
    <w:rsid w:val="00074F80"/>
    <w:rsid w:val="00075765"/>
    <w:rsid w:val="00075E74"/>
    <w:rsid w:val="0007638D"/>
    <w:rsid w:val="000770D0"/>
    <w:rsid w:val="00080418"/>
    <w:rsid w:val="0008144E"/>
    <w:rsid w:val="00081960"/>
    <w:rsid w:val="00082006"/>
    <w:rsid w:val="00083295"/>
    <w:rsid w:val="000837A6"/>
    <w:rsid w:val="00083EB5"/>
    <w:rsid w:val="00085291"/>
    <w:rsid w:val="00085373"/>
    <w:rsid w:val="000862A0"/>
    <w:rsid w:val="000867F2"/>
    <w:rsid w:val="00086850"/>
    <w:rsid w:val="00086D70"/>
    <w:rsid w:val="0009078A"/>
    <w:rsid w:val="00091B7A"/>
    <w:rsid w:val="00091D09"/>
    <w:rsid w:val="00092F64"/>
    <w:rsid w:val="00093344"/>
    <w:rsid w:val="000936E9"/>
    <w:rsid w:val="00093F4A"/>
    <w:rsid w:val="00094D36"/>
    <w:rsid w:val="0009514C"/>
    <w:rsid w:val="000954E0"/>
    <w:rsid w:val="00095759"/>
    <w:rsid w:val="000976D9"/>
    <w:rsid w:val="000979C4"/>
    <w:rsid w:val="000A11BF"/>
    <w:rsid w:val="000A1F7E"/>
    <w:rsid w:val="000A25EF"/>
    <w:rsid w:val="000A273B"/>
    <w:rsid w:val="000A423D"/>
    <w:rsid w:val="000A425B"/>
    <w:rsid w:val="000A4C28"/>
    <w:rsid w:val="000A561E"/>
    <w:rsid w:val="000B2011"/>
    <w:rsid w:val="000B6302"/>
    <w:rsid w:val="000B6FD9"/>
    <w:rsid w:val="000C3D9A"/>
    <w:rsid w:val="000C4B65"/>
    <w:rsid w:val="000C5447"/>
    <w:rsid w:val="000C56B0"/>
    <w:rsid w:val="000C6655"/>
    <w:rsid w:val="000C798F"/>
    <w:rsid w:val="000C7E21"/>
    <w:rsid w:val="000D0AEB"/>
    <w:rsid w:val="000D0E58"/>
    <w:rsid w:val="000D1561"/>
    <w:rsid w:val="000D1F70"/>
    <w:rsid w:val="000D3545"/>
    <w:rsid w:val="000D3802"/>
    <w:rsid w:val="000D39D4"/>
    <w:rsid w:val="000D5193"/>
    <w:rsid w:val="000D545E"/>
    <w:rsid w:val="000D5A80"/>
    <w:rsid w:val="000E02DE"/>
    <w:rsid w:val="000E2710"/>
    <w:rsid w:val="000E3006"/>
    <w:rsid w:val="000E43D7"/>
    <w:rsid w:val="000E506B"/>
    <w:rsid w:val="000E5681"/>
    <w:rsid w:val="000E7259"/>
    <w:rsid w:val="000E7FB5"/>
    <w:rsid w:val="000F4C76"/>
    <w:rsid w:val="000F59B3"/>
    <w:rsid w:val="000F5B6F"/>
    <w:rsid w:val="000F6CF2"/>
    <w:rsid w:val="001035EF"/>
    <w:rsid w:val="00103CC1"/>
    <w:rsid w:val="00103CDD"/>
    <w:rsid w:val="001062F5"/>
    <w:rsid w:val="001064B2"/>
    <w:rsid w:val="00107AA8"/>
    <w:rsid w:val="00111828"/>
    <w:rsid w:val="0011324F"/>
    <w:rsid w:val="00113AF8"/>
    <w:rsid w:val="0011465F"/>
    <w:rsid w:val="00114A87"/>
    <w:rsid w:val="00114BB0"/>
    <w:rsid w:val="001158D4"/>
    <w:rsid w:val="00120260"/>
    <w:rsid w:val="001211FC"/>
    <w:rsid w:val="001213D7"/>
    <w:rsid w:val="001217B7"/>
    <w:rsid w:val="00121913"/>
    <w:rsid w:val="00121B1D"/>
    <w:rsid w:val="0012283F"/>
    <w:rsid w:val="00125D20"/>
    <w:rsid w:val="001304E2"/>
    <w:rsid w:val="00132037"/>
    <w:rsid w:val="00132486"/>
    <w:rsid w:val="001331E4"/>
    <w:rsid w:val="00134E9B"/>
    <w:rsid w:val="00135060"/>
    <w:rsid w:val="00135902"/>
    <w:rsid w:val="0013636D"/>
    <w:rsid w:val="00137AF4"/>
    <w:rsid w:val="00140BD1"/>
    <w:rsid w:val="00141529"/>
    <w:rsid w:val="00142828"/>
    <w:rsid w:val="00144D37"/>
    <w:rsid w:val="00145901"/>
    <w:rsid w:val="001464CA"/>
    <w:rsid w:val="00146817"/>
    <w:rsid w:val="00147BC6"/>
    <w:rsid w:val="00147D02"/>
    <w:rsid w:val="00150501"/>
    <w:rsid w:val="001506B6"/>
    <w:rsid w:val="001512D4"/>
    <w:rsid w:val="00152F54"/>
    <w:rsid w:val="0015369F"/>
    <w:rsid w:val="00154B65"/>
    <w:rsid w:val="00154D74"/>
    <w:rsid w:val="00156F81"/>
    <w:rsid w:val="00156FF6"/>
    <w:rsid w:val="00157095"/>
    <w:rsid w:val="00157578"/>
    <w:rsid w:val="00157D6F"/>
    <w:rsid w:val="0016096E"/>
    <w:rsid w:val="00160F24"/>
    <w:rsid w:val="001650D5"/>
    <w:rsid w:val="001651C3"/>
    <w:rsid w:val="00166557"/>
    <w:rsid w:val="00166CE5"/>
    <w:rsid w:val="00171069"/>
    <w:rsid w:val="00171D46"/>
    <w:rsid w:val="001727DA"/>
    <w:rsid w:val="001730A4"/>
    <w:rsid w:val="001749B4"/>
    <w:rsid w:val="001763D5"/>
    <w:rsid w:val="00180B6B"/>
    <w:rsid w:val="0018165D"/>
    <w:rsid w:val="0018197E"/>
    <w:rsid w:val="00181B1C"/>
    <w:rsid w:val="00182EFA"/>
    <w:rsid w:val="00183649"/>
    <w:rsid w:val="00183DF7"/>
    <w:rsid w:val="00184E24"/>
    <w:rsid w:val="00185909"/>
    <w:rsid w:val="0019146D"/>
    <w:rsid w:val="00194CC2"/>
    <w:rsid w:val="001950CD"/>
    <w:rsid w:val="001959A3"/>
    <w:rsid w:val="0019774B"/>
    <w:rsid w:val="001A0CB8"/>
    <w:rsid w:val="001A14E3"/>
    <w:rsid w:val="001A1B65"/>
    <w:rsid w:val="001A2182"/>
    <w:rsid w:val="001A249C"/>
    <w:rsid w:val="001A4912"/>
    <w:rsid w:val="001A6FB1"/>
    <w:rsid w:val="001A7F14"/>
    <w:rsid w:val="001B0287"/>
    <w:rsid w:val="001B3134"/>
    <w:rsid w:val="001B3D7B"/>
    <w:rsid w:val="001B4D4B"/>
    <w:rsid w:val="001B5C1C"/>
    <w:rsid w:val="001B5EBB"/>
    <w:rsid w:val="001B6A4D"/>
    <w:rsid w:val="001C1DF9"/>
    <w:rsid w:val="001C2999"/>
    <w:rsid w:val="001C2E9C"/>
    <w:rsid w:val="001C3798"/>
    <w:rsid w:val="001C5646"/>
    <w:rsid w:val="001C7DC4"/>
    <w:rsid w:val="001D0130"/>
    <w:rsid w:val="001D18BA"/>
    <w:rsid w:val="001D23FD"/>
    <w:rsid w:val="001D24BD"/>
    <w:rsid w:val="001D2A69"/>
    <w:rsid w:val="001D2EFB"/>
    <w:rsid w:val="001D3098"/>
    <w:rsid w:val="001D3A95"/>
    <w:rsid w:val="001D3DE5"/>
    <w:rsid w:val="001D3FB2"/>
    <w:rsid w:val="001D5002"/>
    <w:rsid w:val="001D7570"/>
    <w:rsid w:val="001D782D"/>
    <w:rsid w:val="001E1002"/>
    <w:rsid w:val="001E229F"/>
    <w:rsid w:val="001E2E13"/>
    <w:rsid w:val="001E68D7"/>
    <w:rsid w:val="001E699E"/>
    <w:rsid w:val="001E793F"/>
    <w:rsid w:val="001E7C2C"/>
    <w:rsid w:val="001F15B9"/>
    <w:rsid w:val="001F2140"/>
    <w:rsid w:val="001F3434"/>
    <w:rsid w:val="001F4187"/>
    <w:rsid w:val="001F56F7"/>
    <w:rsid w:val="001F75EC"/>
    <w:rsid w:val="001F7861"/>
    <w:rsid w:val="0020054D"/>
    <w:rsid w:val="00204ED7"/>
    <w:rsid w:val="00205157"/>
    <w:rsid w:val="0020597D"/>
    <w:rsid w:val="00205C9E"/>
    <w:rsid w:val="00205FED"/>
    <w:rsid w:val="00206BC2"/>
    <w:rsid w:val="002076D7"/>
    <w:rsid w:val="002079AF"/>
    <w:rsid w:val="002104B4"/>
    <w:rsid w:val="00210582"/>
    <w:rsid w:val="002110D8"/>
    <w:rsid w:val="00213318"/>
    <w:rsid w:val="00214D3B"/>
    <w:rsid w:val="00215ECF"/>
    <w:rsid w:val="00216D2F"/>
    <w:rsid w:val="0021754F"/>
    <w:rsid w:val="00220967"/>
    <w:rsid w:val="0022317E"/>
    <w:rsid w:val="00225247"/>
    <w:rsid w:val="002261A9"/>
    <w:rsid w:val="002276BE"/>
    <w:rsid w:val="0023026F"/>
    <w:rsid w:val="00231313"/>
    <w:rsid w:val="002315B8"/>
    <w:rsid w:val="002315B9"/>
    <w:rsid w:val="00233162"/>
    <w:rsid w:val="002331C1"/>
    <w:rsid w:val="00234FDA"/>
    <w:rsid w:val="00235660"/>
    <w:rsid w:val="00236299"/>
    <w:rsid w:val="00240904"/>
    <w:rsid w:val="00241370"/>
    <w:rsid w:val="00242FAB"/>
    <w:rsid w:val="00243612"/>
    <w:rsid w:val="00243AF7"/>
    <w:rsid w:val="00244A8B"/>
    <w:rsid w:val="00246BE2"/>
    <w:rsid w:val="00251461"/>
    <w:rsid w:val="002516B4"/>
    <w:rsid w:val="002533C6"/>
    <w:rsid w:val="0025599E"/>
    <w:rsid w:val="00257495"/>
    <w:rsid w:val="00260D7B"/>
    <w:rsid w:val="002649B6"/>
    <w:rsid w:val="002650D3"/>
    <w:rsid w:val="00266A4E"/>
    <w:rsid w:val="00267185"/>
    <w:rsid w:val="00267344"/>
    <w:rsid w:val="00267BAF"/>
    <w:rsid w:val="00267F27"/>
    <w:rsid w:val="00271AA6"/>
    <w:rsid w:val="00271EF3"/>
    <w:rsid w:val="002721DD"/>
    <w:rsid w:val="00276B51"/>
    <w:rsid w:val="002773B5"/>
    <w:rsid w:val="002809DB"/>
    <w:rsid w:val="00280AB2"/>
    <w:rsid w:val="00282DB5"/>
    <w:rsid w:val="0028433C"/>
    <w:rsid w:val="002855BB"/>
    <w:rsid w:val="002858CD"/>
    <w:rsid w:val="00286F43"/>
    <w:rsid w:val="00287176"/>
    <w:rsid w:val="00287B07"/>
    <w:rsid w:val="0029319E"/>
    <w:rsid w:val="0029326F"/>
    <w:rsid w:val="002936DC"/>
    <w:rsid w:val="0029493E"/>
    <w:rsid w:val="0029730F"/>
    <w:rsid w:val="002A1362"/>
    <w:rsid w:val="002A2422"/>
    <w:rsid w:val="002A2489"/>
    <w:rsid w:val="002A275A"/>
    <w:rsid w:val="002A30CE"/>
    <w:rsid w:val="002A3192"/>
    <w:rsid w:val="002A3AF1"/>
    <w:rsid w:val="002A4492"/>
    <w:rsid w:val="002A501B"/>
    <w:rsid w:val="002A59DA"/>
    <w:rsid w:val="002A6354"/>
    <w:rsid w:val="002A7A31"/>
    <w:rsid w:val="002A7C8B"/>
    <w:rsid w:val="002B0385"/>
    <w:rsid w:val="002B16A2"/>
    <w:rsid w:val="002B1BF5"/>
    <w:rsid w:val="002B20EA"/>
    <w:rsid w:val="002B24DC"/>
    <w:rsid w:val="002B495C"/>
    <w:rsid w:val="002B50E2"/>
    <w:rsid w:val="002B5158"/>
    <w:rsid w:val="002B52C2"/>
    <w:rsid w:val="002B7E74"/>
    <w:rsid w:val="002C17AB"/>
    <w:rsid w:val="002C1A0A"/>
    <w:rsid w:val="002C2268"/>
    <w:rsid w:val="002C22E6"/>
    <w:rsid w:val="002C2619"/>
    <w:rsid w:val="002C46CE"/>
    <w:rsid w:val="002C6FDC"/>
    <w:rsid w:val="002C7E8D"/>
    <w:rsid w:val="002D17D7"/>
    <w:rsid w:val="002D1DDA"/>
    <w:rsid w:val="002D2A38"/>
    <w:rsid w:val="002D333A"/>
    <w:rsid w:val="002D35BC"/>
    <w:rsid w:val="002D607F"/>
    <w:rsid w:val="002D635D"/>
    <w:rsid w:val="002D72FC"/>
    <w:rsid w:val="002E067B"/>
    <w:rsid w:val="002E0CBA"/>
    <w:rsid w:val="002E0FB6"/>
    <w:rsid w:val="002E4A06"/>
    <w:rsid w:val="002E4DF5"/>
    <w:rsid w:val="002E52E1"/>
    <w:rsid w:val="002E6053"/>
    <w:rsid w:val="002E6790"/>
    <w:rsid w:val="002E6F32"/>
    <w:rsid w:val="002F071D"/>
    <w:rsid w:val="002F07D7"/>
    <w:rsid w:val="002F2531"/>
    <w:rsid w:val="002F2ABA"/>
    <w:rsid w:val="002F3715"/>
    <w:rsid w:val="002F5723"/>
    <w:rsid w:val="002F58D5"/>
    <w:rsid w:val="002F6788"/>
    <w:rsid w:val="002F6D28"/>
    <w:rsid w:val="002F715D"/>
    <w:rsid w:val="002F7CA3"/>
    <w:rsid w:val="002F7EB0"/>
    <w:rsid w:val="00300439"/>
    <w:rsid w:val="00300909"/>
    <w:rsid w:val="003022EB"/>
    <w:rsid w:val="00304125"/>
    <w:rsid w:val="00304562"/>
    <w:rsid w:val="003066E3"/>
    <w:rsid w:val="00306D66"/>
    <w:rsid w:val="00306F77"/>
    <w:rsid w:val="00307436"/>
    <w:rsid w:val="00307629"/>
    <w:rsid w:val="00310A35"/>
    <w:rsid w:val="0031201A"/>
    <w:rsid w:val="00312398"/>
    <w:rsid w:val="00314311"/>
    <w:rsid w:val="003154AF"/>
    <w:rsid w:val="0031741A"/>
    <w:rsid w:val="003175CD"/>
    <w:rsid w:val="0031799E"/>
    <w:rsid w:val="00320436"/>
    <w:rsid w:val="003212C0"/>
    <w:rsid w:val="00321380"/>
    <w:rsid w:val="00321686"/>
    <w:rsid w:val="00322D00"/>
    <w:rsid w:val="003233D2"/>
    <w:rsid w:val="00323D49"/>
    <w:rsid w:val="003248AD"/>
    <w:rsid w:val="00326C1B"/>
    <w:rsid w:val="00327415"/>
    <w:rsid w:val="003307D8"/>
    <w:rsid w:val="00331918"/>
    <w:rsid w:val="00331E9F"/>
    <w:rsid w:val="00333F40"/>
    <w:rsid w:val="003349F9"/>
    <w:rsid w:val="003352F4"/>
    <w:rsid w:val="0033534A"/>
    <w:rsid w:val="00336E61"/>
    <w:rsid w:val="00340155"/>
    <w:rsid w:val="00341187"/>
    <w:rsid w:val="0034169C"/>
    <w:rsid w:val="00341DA8"/>
    <w:rsid w:val="003438F3"/>
    <w:rsid w:val="00343A36"/>
    <w:rsid w:val="003443C3"/>
    <w:rsid w:val="00344535"/>
    <w:rsid w:val="003447CE"/>
    <w:rsid w:val="003447D2"/>
    <w:rsid w:val="00345F47"/>
    <w:rsid w:val="003506B2"/>
    <w:rsid w:val="00350FAA"/>
    <w:rsid w:val="00352F4D"/>
    <w:rsid w:val="003532F9"/>
    <w:rsid w:val="00353840"/>
    <w:rsid w:val="0035562C"/>
    <w:rsid w:val="00355EDB"/>
    <w:rsid w:val="003577C4"/>
    <w:rsid w:val="00360D7E"/>
    <w:rsid w:val="00362AA7"/>
    <w:rsid w:val="003636AA"/>
    <w:rsid w:val="003642AB"/>
    <w:rsid w:val="00364809"/>
    <w:rsid w:val="00365195"/>
    <w:rsid w:val="00365A46"/>
    <w:rsid w:val="0037228C"/>
    <w:rsid w:val="00375159"/>
    <w:rsid w:val="0037523F"/>
    <w:rsid w:val="00375C6D"/>
    <w:rsid w:val="003760DF"/>
    <w:rsid w:val="0038021A"/>
    <w:rsid w:val="003809C5"/>
    <w:rsid w:val="00380AAF"/>
    <w:rsid w:val="00380E66"/>
    <w:rsid w:val="00380E86"/>
    <w:rsid w:val="00381493"/>
    <w:rsid w:val="003838A5"/>
    <w:rsid w:val="00384F9A"/>
    <w:rsid w:val="00386ADE"/>
    <w:rsid w:val="003906BA"/>
    <w:rsid w:val="003909D5"/>
    <w:rsid w:val="00390D69"/>
    <w:rsid w:val="00392D1E"/>
    <w:rsid w:val="003934D2"/>
    <w:rsid w:val="00394809"/>
    <w:rsid w:val="003964DF"/>
    <w:rsid w:val="00396773"/>
    <w:rsid w:val="00396C49"/>
    <w:rsid w:val="00396F24"/>
    <w:rsid w:val="00397668"/>
    <w:rsid w:val="003A1CA4"/>
    <w:rsid w:val="003A304C"/>
    <w:rsid w:val="003A3CFC"/>
    <w:rsid w:val="003A5682"/>
    <w:rsid w:val="003A6739"/>
    <w:rsid w:val="003B26E8"/>
    <w:rsid w:val="003B312E"/>
    <w:rsid w:val="003B31B6"/>
    <w:rsid w:val="003B3974"/>
    <w:rsid w:val="003B4C9B"/>
    <w:rsid w:val="003B5342"/>
    <w:rsid w:val="003B574A"/>
    <w:rsid w:val="003B6B73"/>
    <w:rsid w:val="003C0A27"/>
    <w:rsid w:val="003C137C"/>
    <w:rsid w:val="003C2736"/>
    <w:rsid w:val="003C2A40"/>
    <w:rsid w:val="003C4F0B"/>
    <w:rsid w:val="003C76DA"/>
    <w:rsid w:val="003C797B"/>
    <w:rsid w:val="003D0795"/>
    <w:rsid w:val="003D0EF6"/>
    <w:rsid w:val="003D11EE"/>
    <w:rsid w:val="003D21D8"/>
    <w:rsid w:val="003D2B85"/>
    <w:rsid w:val="003D4881"/>
    <w:rsid w:val="003D543A"/>
    <w:rsid w:val="003D55AF"/>
    <w:rsid w:val="003D56C6"/>
    <w:rsid w:val="003D6479"/>
    <w:rsid w:val="003D7D71"/>
    <w:rsid w:val="003E0903"/>
    <w:rsid w:val="003E1450"/>
    <w:rsid w:val="003E183C"/>
    <w:rsid w:val="003E2405"/>
    <w:rsid w:val="003E3A63"/>
    <w:rsid w:val="003E3FE8"/>
    <w:rsid w:val="003E59A9"/>
    <w:rsid w:val="003E5E33"/>
    <w:rsid w:val="003E797A"/>
    <w:rsid w:val="003F06C6"/>
    <w:rsid w:val="003F2137"/>
    <w:rsid w:val="003F2B98"/>
    <w:rsid w:val="003F2FF1"/>
    <w:rsid w:val="003F4A13"/>
    <w:rsid w:val="003F65D8"/>
    <w:rsid w:val="003F6A70"/>
    <w:rsid w:val="00401158"/>
    <w:rsid w:val="004012F7"/>
    <w:rsid w:val="0040369C"/>
    <w:rsid w:val="0040492D"/>
    <w:rsid w:val="00404B0D"/>
    <w:rsid w:val="0040667D"/>
    <w:rsid w:val="00406775"/>
    <w:rsid w:val="0040700B"/>
    <w:rsid w:val="00407293"/>
    <w:rsid w:val="00407731"/>
    <w:rsid w:val="00407C64"/>
    <w:rsid w:val="00410021"/>
    <w:rsid w:val="00410E24"/>
    <w:rsid w:val="00410E30"/>
    <w:rsid w:val="00410EC6"/>
    <w:rsid w:val="00412333"/>
    <w:rsid w:val="00416367"/>
    <w:rsid w:val="004168CB"/>
    <w:rsid w:val="00416EBB"/>
    <w:rsid w:val="00420B9A"/>
    <w:rsid w:val="00420BD6"/>
    <w:rsid w:val="004213DA"/>
    <w:rsid w:val="00422DE7"/>
    <w:rsid w:val="00423500"/>
    <w:rsid w:val="0042486F"/>
    <w:rsid w:val="00425577"/>
    <w:rsid w:val="00426DE5"/>
    <w:rsid w:val="00431540"/>
    <w:rsid w:val="0043332C"/>
    <w:rsid w:val="00433886"/>
    <w:rsid w:val="004363D2"/>
    <w:rsid w:val="004403DA"/>
    <w:rsid w:val="00440622"/>
    <w:rsid w:val="00440B07"/>
    <w:rsid w:val="00440BEB"/>
    <w:rsid w:val="00441C6F"/>
    <w:rsid w:val="00442BA9"/>
    <w:rsid w:val="0044358E"/>
    <w:rsid w:val="00443713"/>
    <w:rsid w:val="00443790"/>
    <w:rsid w:val="004447EF"/>
    <w:rsid w:val="00444A36"/>
    <w:rsid w:val="0044553F"/>
    <w:rsid w:val="0044706E"/>
    <w:rsid w:val="00447155"/>
    <w:rsid w:val="00447390"/>
    <w:rsid w:val="00447E6A"/>
    <w:rsid w:val="00452993"/>
    <w:rsid w:val="00454492"/>
    <w:rsid w:val="0045451D"/>
    <w:rsid w:val="00454EE0"/>
    <w:rsid w:val="004613FE"/>
    <w:rsid w:val="004621AA"/>
    <w:rsid w:val="004624BD"/>
    <w:rsid w:val="00462A80"/>
    <w:rsid w:val="00463143"/>
    <w:rsid w:val="0046345E"/>
    <w:rsid w:val="00463544"/>
    <w:rsid w:val="00463B7C"/>
    <w:rsid w:val="0046417D"/>
    <w:rsid w:val="00465D53"/>
    <w:rsid w:val="004711B5"/>
    <w:rsid w:val="00471A21"/>
    <w:rsid w:val="00471AEE"/>
    <w:rsid w:val="00471C0A"/>
    <w:rsid w:val="00471CC9"/>
    <w:rsid w:val="004730F3"/>
    <w:rsid w:val="00475660"/>
    <w:rsid w:val="00475B8A"/>
    <w:rsid w:val="004770BD"/>
    <w:rsid w:val="00477282"/>
    <w:rsid w:val="004775F9"/>
    <w:rsid w:val="004804AE"/>
    <w:rsid w:val="00480DC8"/>
    <w:rsid w:val="00481514"/>
    <w:rsid w:val="00481778"/>
    <w:rsid w:val="0048226D"/>
    <w:rsid w:val="004852C6"/>
    <w:rsid w:val="0048554F"/>
    <w:rsid w:val="00487511"/>
    <w:rsid w:val="004906BD"/>
    <w:rsid w:val="00492EFF"/>
    <w:rsid w:val="004938EA"/>
    <w:rsid w:val="004940A3"/>
    <w:rsid w:val="00494CD1"/>
    <w:rsid w:val="00494D83"/>
    <w:rsid w:val="004956C6"/>
    <w:rsid w:val="0049580E"/>
    <w:rsid w:val="00496BA0"/>
    <w:rsid w:val="004973FE"/>
    <w:rsid w:val="004A1012"/>
    <w:rsid w:val="004A1848"/>
    <w:rsid w:val="004A1EE5"/>
    <w:rsid w:val="004A1F8F"/>
    <w:rsid w:val="004A2CE1"/>
    <w:rsid w:val="004A38C0"/>
    <w:rsid w:val="004A3908"/>
    <w:rsid w:val="004A469B"/>
    <w:rsid w:val="004A6260"/>
    <w:rsid w:val="004A62E2"/>
    <w:rsid w:val="004B02BB"/>
    <w:rsid w:val="004B130D"/>
    <w:rsid w:val="004B4E28"/>
    <w:rsid w:val="004B54C3"/>
    <w:rsid w:val="004B742D"/>
    <w:rsid w:val="004C285D"/>
    <w:rsid w:val="004C3C22"/>
    <w:rsid w:val="004C5163"/>
    <w:rsid w:val="004C550E"/>
    <w:rsid w:val="004C59F0"/>
    <w:rsid w:val="004C71BE"/>
    <w:rsid w:val="004C7E58"/>
    <w:rsid w:val="004D10C7"/>
    <w:rsid w:val="004D115B"/>
    <w:rsid w:val="004D18C2"/>
    <w:rsid w:val="004D1E41"/>
    <w:rsid w:val="004D20A1"/>
    <w:rsid w:val="004D229F"/>
    <w:rsid w:val="004D3133"/>
    <w:rsid w:val="004D3921"/>
    <w:rsid w:val="004D4A2C"/>
    <w:rsid w:val="004D4CCD"/>
    <w:rsid w:val="004D67B1"/>
    <w:rsid w:val="004D6CE8"/>
    <w:rsid w:val="004E4D97"/>
    <w:rsid w:val="004E6B46"/>
    <w:rsid w:val="004E745B"/>
    <w:rsid w:val="004F0B40"/>
    <w:rsid w:val="004F100F"/>
    <w:rsid w:val="004F3AEC"/>
    <w:rsid w:val="004F3C7F"/>
    <w:rsid w:val="004F4A63"/>
    <w:rsid w:val="004F4DCE"/>
    <w:rsid w:val="004F6B00"/>
    <w:rsid w:val="004F785F"/>
    <w:rsid w:val="0050075F"/>
    <w:rsid w:val="00501406"/>
    <w:rsid w:val="00501708"/>
    <w:rsid w:val="005024DB"/>
    <w:rsid w:val="005028B1"/>
    <w:rsid w:val="00506562"/>
    <w:rsid w:val="005066E4"/>
    <w:rsid w:val="00506FC8"/>
    <w:rsid w:val="005072DD"/>
    <w:rsid w:val="005101E2"/>
    <w:rsid w:val="0051181E"/>
    <w:rsid w:val="00512666"/>
    <w:rsid w:val="00512DCE"/>
    <w:rsid w:val="00512EF6"/>
    <w:rsid w:val="0051328E"/>
    <w:rsid w:val="005137C3"/>
    <w:rsid w:val="00515D31"/>
    <w:rsid w:val="005211AE"/>
    <w:rsid w:val="0052148F"/>
    <w:rsid w:val="00523C32"/>
    <w:rsid w:val="00523C82"/>
    <w:rsid w:val="00523D26"/>
    <w:rsid w:val="00524FD0"/>
    <w:rsid w:val="005251E7"/>
    <w:rsid w:val="00526BD6"/>
    <w:rsid w:val="00526D89"/>
    <w:rsid w:val="00526E17"/>
    <w:rsid w:val="00527659"/>
    <w:rsid w:val="00527D93"/>
    <w:rsid w:val="00530243"/>
    <w:rsid w:val="0053053C"/>
    <w:rsid w:val="0053291F"/>
    <w:rsid w:val="00533664"/>
    <w:rsid w:val="00534264"/>
    <w:rsid w:val="00534C9A"/>
    <w:rsid w:val="0053702F"/>
    <w:rsid w:val="00537C8D"/>
    <w:rsid w:val="005418DC"/>
    <w:rsid w:val="00544EBA"/>
    <w:rsid w:val="00545BC5"/>
    <w:rsid w:val="0054689E"/>
    <w:rsid w:val="00546F70"/>
    <w:rsid w:val="00547486"/>
    <w:rsid w:val="00547FBC"/>
    <w:rsid w:val="005508C6"/>
    <w:rsid w:val="0055097B"/>
    <w:rsid w:val="00550AC8"/>
    <w:rsid w:val="00550EC9"/>
    <w:rsid w:val="005515B4"/>
    <w:rsid w:val="0055226F"/>
    <w:rsid w:val="00555496"/>
    <w:rsid w:val="00556EE4"/>
    <w:rsid w:val="00562DFB"/>
    <w:rsid w:val="00563C0C"/>
    <w:rsid w:val="00565989"/>
    <w:rsid w:val="0056631E"/>
    <w:rsid w:val="005677EC"/>
    <w:rsid w:val="005727E6"/>
    <w:rsid w:val="00573035"/>
    <w:rsid w:val="00573AF0"/>
    <w:rsid w:val="00574041"/>
    <w:rsid w:val="00574F08"/>
    <w:rsid w:val="00575456"/>
    <w:rsid w:val="00576B9A"/>
    <w:rsid w:val="00577082"/>
    <w:rsid w:val="00577D6B"/>
    <w:rsid w:val="005804CF"/>
    <w:rsid w:val="00580EEB"/>
    <w:rsid w:val="00582970"/>
    <w:rsid w:val="00585DAE"/>
    <w:rsid w:val="00586080"/>
    <w:rsid w:val="00586943"/>
    <w:rsid w:val="00587289"/>
    <w:rsid w:val="00592C2C"/>
    <w:rsid w:val="00594C5A"/>
    <w:rsid w:val="00594D65"/>
    <w:rsid w:val="00595848"/>
    <w:rsid w:val="00596058"/>
    <w:rsid w:val="00596459"/>
    <w:rsid w:val="00596680"/>
    <w:rsid w:val="00597F1B"/>
    <w:rsid w:val="005A11ED"/>
    <w:rsid w:val="005A23D7"/>
    <w:rsid w:val="005A28A0"/>
    <w:rsid w:val="005A2A07"/>
    <w:rsid w:val="005A2DE4"/>
    <w:rsid w:val="005A3374"/>
    <w:rsid w:val="005A3CDF"/>
    <w:rsid w:val="005A4002"/>
    <w:rsid w:val="005A4BCA"/>
    <w:rsid w:val="005A5108"/>
    <w:rsid w:val="005A58A4"/>
    <w:rsid w:val="005A65A8"/>
    <w:rsid w:val="005A77E7"/>
    <w:rsid w:val="005A7ABD"/>
    <w:rsid w:val="005B0950"/>
    <w:rsid w:val="005B246E"/>
    <w:rsid w:val="005B381C"/>
    <w:rsid w:val="005B7A32"/>
    <w:rsid w:val="005C06EA"/>
    <w:rsid w:val="005C0791"/>
    <w:rsid w:val="005C0BB4"/>
    <w:rsid w:val="005C17C1"/>
    <w:rsid w:val="005C2D01"/>
    <w:rsid w:val="005C31DE"/>
    <w:rsid w:val="005C320A"/>
    <w:rsid w:val="005C4EC5"/>
    <w:rsid w:val="005C5A56"/>
    <w:rsid w:val="005C6243"/>
    <w:rsid w:val="005C6EE6"/>
    <w:rsid w:val="005C7517"/>
    <w:rsid w:val="005C7700"/>
    <w:rsid w:val="005C7848"/>
    <w:rsid w:val="005D12B7"/>
    <w:rsid w:val="005D200E"/>
    <w:rsid w:val="005D2493"/>
    <w:rsid w:val="005D2748"/>
    <w:rsid w:val="005D2759"/>
    <w:rsid w:val="005D29E9"/>
    <w:rsid w:val="005D3272"/>
    <w:rsid w:val="005D44F3"/>
    <w:rsid w:val="005D4B1C"/>
    <w:rsid w:val="005E039A"/>
    <w:rsid w:val="005E28F4"/>
    <w:rsid w:val="005E2922"/>
    <w:rsid w:val="005E2D7E"/>
    <w:rsid w:val="005E3C30"/>
    <w:rsid w:val="005E3F80"/>
    <w:rsid w:val="005E3FAC"/>
    <w:rsid w:val="005E4717"/>
    <w:rsid w:val="005E655D"/>
    <w:rsid w:val="005E657A"/>
    <w:rsid w:val="005F0E0A"/>
    <w:rsid w:val="005F1959"/>
    <w:rsid w:val="005F2547"/>
    <w:rsid w:val="005F3394"/>
    <w:rsid w:val="005F4BAC"/>
    <w:rsid w:val="006008E2"/>
    <w:rsid w:val="00600EB5"/>
    <w:rsid w:val="00604475"/>
    <w:rsid w:val="00607396"/>
    <w:rsid w:val="00610026"/>
    <w:rsid w:val="00612600"/>
    <w:rsid w:val="00612EFC"/>
    <w:rsid w:val="00620C24"/>
    <w:rsid w:val="00620D97"/>
    <w:rsid w:val="00621058"/>
    <w:rsid w:val="006221E2"/>
    <w:rsid w:val="00622A67"/>
    <w:rsid w:val="00622BAC"/>
    <w:rsid w:val="006237CC"/>
    <w:rsid w:val="0062389D"/>
    <w:rsid w:val="00624EEB"/>
    <w:rsid w:val="006257D9"/>
    <w:rsid w:val="00626B2B"/>
    <w:rsid w:val="006274FC"/>
    <w:rsid w:val="00627512"/>
    <w:rsid w:val="00630A57"/>
    <w:rsid w:val="00631510"/>
    <w:rsid w:val="00632214"/>
    <w:rsid w:val="00632CAD"/>
    <w:rsid w:val="00632CCD"/>
    <w:rsid w:val="00633360"/>
    <w:rsid w:val="00634E48"/>
    <w:rsid w:val="006359AF"/>
    <w:rsid w:val="00635AED"/>
    <w:rsid w:val="00636EBF"/>
    <w:rsid w:val="00636EF2"/>
    <w:rsid w:val="00640508"/>
    <w:rsid w:val="00643076"/>
    <w:rsid w:val="00643407"/>
    <w:rsid w:val="00643608"/>
    <w:rsid w:val="0064444D"/>
    <w:rsid w:val="00644A2A"/>
    <w:rsid w:val="00645C67"/>
    <w:rsid w:val="0065000A"/>
    <w:rsid w:val="00650642"/>
    <w:rsid w:val="00650F13"/>
    <w:rsid w:val="00650F1E"/>
    <w:rsid w:val="00651B3C"/>
    <w:rsid w:val="00653C74"/>
    <w:rsid w:val="00654655"/>
    <w:rsid w:val="00655E93"/>
    <w:rsid w:val="00657FCA"/>
    <w:rsid w:val="00660291"/>
    <w:rsid w:val="00661284"/>
    <w:rsid w:val="00661503"/>
    <w:rsid w:val="0066325C"/>
    <w:rsid w:val="00663441"/>
    <w:rsid w:val="0066363A"/>
    <w:rsid w:val="00664A33"/>
    <w:rsid w:val="00664E80"/>
    <w:rsid w:val="006654FF"/>
    <w:rsid w:val="00665FD2"/>
    <w:rsid w:val="0066614D"/>
    <w:rsid w:val="00666FE5"/>
    <w:rsid w:val="006674CB"/>
    <w:rsid w:val="0067181E"/>
    <w:rsid w:val="0067265E"/>
    <w:rsid w:val="00672F2D"/>
    <w:rsid w:val="00672F5B"/>
    <w:rsid w:val="00673C74"/>
    <w:rsid w:val="006748AD"/>
    <w:rsid w:val="00674FFE"/>
    <w:rsid w:val="006765BA"/>
    <w:rsid w:val="006765FD"/>
    <w:rsid w:val="006779A6"/>
    <w:rsid w:val="00680FC7"/>
    <w:rsid w:val="00681416"/>
    <w:rsid w:val="00682C61"/>
    <w:rsid w:val="00684639"/>
    <w:rsid w:val="00684EC0"/>
    <w:rsid w:val="00686D89"/>
    <w:rsid w:val="00687F60"/>
    <w:rsid w:val="006900C7"/>
    <w:rsid w:val="00690FA7"/>
    <w:rsid w:val="00694436"/>
    <w:rsid w:val="00697BD3"/>
    <w:rsid w:val="006A0C8E"/>
    <w:rsid w:val="006A1430"/>
    <w:rsid w:val="006A1505"/>
    <w:rsid w:val="006A1A93"/>
    <w:rsid w:val="006A3336"/>
    <w:rsid w:val="006A3A14"/>
    <w:rsid w:val="006A3DF1"/>
    <w:rsid w:val="006A47C4"/>
    <w:rsid w:val="006A53CD"/>
    <w:rsid w:val="006A71BC"/>
    <w:rsid w:val="006A761D"/>
    <w:rsid w:val="006A7FA5"/>
    <w:rsid w:val="006B0875"/>
    <w:rsid w:val="006B15BA"/>
    <w:rsid w:val="006B2351"/>
    <w:rsid w:val="006B2DF4"/>
    <w:rsid w:val="006B3244"/>
    <w:rsid w:val="006B54B7"/>
    <w:rsid w:val="006B725C"/>
    <w:rsid w:val="006B7E97"/>
    <w:rsid w:val="006C06DC"/>
    <w:rsid w:val="006C07C6"/>
    <w:rsid w:val="006C0823"/>
    <w:rsid w:val="006C1D51"/>
    <w:rsid w:val="006C28D2"/>
    <w:rsid w:val="006C38B5"/>
    <w:rsid w:val="006C3D80"/>
    <w:rsid w:val="006C4449"/>
    <w:rsid w:val="006C44BD"/>
    <w:rsid w:val="006C54CC"/>
    <w:rsid w:val="006C591D"/>
    <w:rsid w:val="006C5C90"/>
    <w:rsid w:val="006C7489"/>
    <w:rsid w:val="006C768A"/>
    <w:rsid w:val="006C7B81"/>
    <w:rsid w:val="006C7FB5"/>
    <w:rsid w:val="006D0273"/>
    <w:rsid w:val="006D0EF5"/>
    <w:rsid w:val="006D158B"/>
    <w:rsid w:val="006D2194"/>
    <w:rsid w:val="006D2C56"/>
    <w:rsid w:val="006D4852"/>
    <w:rsid w:val="006D5063"/>
    <w:rsid w:val="006D5709"/>
    <w:rsid w:val="006D58D5"/>
    <w:rsid w:val="006D5C9C"/>
    <w:rsid w:val="006D6A61"/>
    <w:rsid w:val="006D7002"/>
    <w:rsid w:val="006D700F"/>
    <w:rsid w:val="006D76EF"/>
    <w:rsid w:val="006E2DA2"/>
    <w:rsid w:val="006E466B"/>
    <w:rsid w:val="006E4E7D"/>
    <w:rsid w:val="006E55F5"/>
    <w:rsid w:val="006E6B98"/>
    <w:rsid w:val="006E7473"/>
    <w:rsid w:val="006F1DAC"/>
    <w:rsid w:val="006F1E2E"/>
    <w:rsid w:val="006F230F"/>
    <w:rsid w:val="006F2EEF"/>
    <w:rsid w:val="006F31A3"/>
    <w:rsid w:val="006F48F4"/>
    <w:rsid w:val="006F4ACD"/>
    <w:rsid w:val="006F503F"/>
    <w:rsid w:val="006F6932"/>
    <w:rsid w:val="006F6B91"/>
    <w:rsid w:val="006F6CEA"/>
    <w:rsid w:val="0070095D"/>
    <w:rsid w:val="00704183"/>
    <w:rsid w:val="00704982"/>
    <w:rsid w:val="00705814"/>
    <w:rsid w:val="007060BC"/>
    <w:rsid w:val="007073B4"/>
    <w:rsid w:val="0070779E"/>
    <w:rsid w:val="007100D4"/>
    <w:rsid w:val="00710225"/>
    <w:rsid w:val="007113C9"/>
    <w:rsid w:val="007118FE"/>
    <w:rsid w:val="007129A5"/>
    <w:rsid w:val="007148E3"/>
    <w:rsid w:val="0071572C"/>
    <w:rsid w:val="00715B73"/>
    <w:rsid w:val="00715DA1"/>
    <w:rsid w:val="0071654C"/>
    <w:rsid w:val="007170EE"/>
    <w:rsid w:val="0072026E"/>
    <w:rsid w:val="007223A4"/>
    <w:rsid w:val="00723909"/>
    <w:rsid w:val="007244B2"/>
    <w:rsid w:val="00724BA5"/>
    <w:rsid w:val="00724DBC"/>
    <w:rsid w:val="007272E6"/>
    <w:rsid w:val="00727C65"/>
    <w:rsid w:val="00727D7B"/>
    <w:rsid w:val="0073054C"/>
    <w:rsid w:val="0073130C"/>
    <w:rsid w:val="00731998"/>
    <w:rsid w:val="00732875"/>
    <w:rsid w:val="00734A35"/>
    <w:rsid w:val="007367E0"/>
    <w:rsid w:val="007415A4"/>
    <w:rsid w:val="007415E3"/>
    <w:rsid w:val="00741F47"/>
    <w:rsid w:val="00742A32"/>
    <w:rsid w:val="00744532"/>
    <w:rsid w:val="007471C8"/>
    <w:rsid w:val="00751109"/>
    <w:rsid w:val="00752953"/>
    <w:rsid w:val="00753478"/>
    <w:rsid w:val="007537B7"/>
    <w:rsid w:val="00754972"/>
    <w:rsid w:val="00754F6C"/>
    <w:rsid w:val="00755052"/>
    <w:rsid w:val="007569E5"/>
    <w:rsid w:val="00756E16"/>
    <w:rsid w:val="00760E43"/>
    <w:rsid w:val="00761E25"/>
    <w:rsid w:val="00761FE1"/>
    <w:rsid w:val="0076315B"/>
    <w:rsid w:val="007649EE"/>
    <w:rsid w:val="00764D35"/>
    <w:rsid w:val="00766412"/>
    <w:rsid w:val="00766A32"/>
    <w:rsid w:val="00767F6B"/>
    <w:rsid w:val="00770193"/>
    <w:rsid w:val="0077059C"/>
    <w:rsid w:val="007709B1"/>
    <w:rsid w:val="00771021"/>
    <w:rsid w:val="00771464"/>
    <w:rsid w:val="00771841"/>
    <w:rsid w:val="00775E7D"/>
    <w:rsid w:val="00776C0A"/>
    <w:rsid w:val="00776D39"/>
    <w:rsid w:val="00777E9E"/>
    <w:rsid w:val="0078073C"/>
    <w:rsid w:val="00780C78"/>
    <w:rsid w:val="007821A5"/>
    <w:rsid w:val="007840B7"/>
    <w:rsid w:val="00784115"/>
    <w:rsid w:val="007845DE"/>
    <w:rsid w:val="007849B2"/>
    <w:rsid w:val="007904B3"/>
    <w:rsid w:val="007911D1"/>
    <w:rsid w:val="00791C16"/>
    <w:rsid w:val="00793018"/>
    <w:rsid w:val="0079305F"/>
    <w:rsid w:val="00793803"/>
    <w:rsid w:val="00794C37"/>
    <w:rsid w:val="007960CA"/>
    <w:rsid w:val="00796970"/>
    <w:rsid w:val="00796F30"/>
    <w:rsid w:val="00797A6B"/>
    <w:rsid w:val="00797BE8"/>
    <w:rsid w:val="007A07A4"/>
    <w:rsid w:val="007A0D73"/>
    <w:rsid w:val="007A10F4"/>
    <w:rsid w:val="007A167D"/>
    <w:rsid w:val="007A2F28"/>
    <w:rsid w:val="007A3265"/>
    <w:rsid w:val="007A52D1"/>
    <w:rsid w:val="007A7A78"/>
    <w:rsid w:val="007B1651"/>
    <w:rsid w:val="007B46A1"/>
    <w:rsid w:val="007B523B"/>
    <w:rsid w:val="007B54D7"/>
    <w:rsid w:val="007B5C18"/>
    <w:rsid w:val="007B697F"/>
    <w:rsid w:val="007C0890"/>
    <w:rsid w:val="007C0F1E"/>
    <w:rsid w:val="007C0F6D"/>
    <w:rsid w:val="007C1A7C"/>
    <w:rsid w:val="007C2402"/>
    <w:rsid w:val="007C4033"/>
    <w:rsid w:val="007C4358"/>
    <w:rsid w:val="007C43F3"/>
    <w:rsid w:val="007C63B4"/>
    <w:rsid w:val="007C6F2C"/>
    <w:rsid w:val="007D125F"/>
    <w:rsid w:val="007D18D6"/>
    <w:rsid w:val="007D1CE7"/>
    <w:rsid w:val="007D229C"/>
    <w:rsid w:val="007D2D3B"/>
    <w:rsid w:val="007D2EA6"/>
    <w:rsid w:val="007D3A66"/>
    <w:rsid w:val="007D47A4"/>
    <w:rsid w:val="007D6E2D"/>
    <w:rsid w:val="007D6F53"/>
    <w:rsid w:val="007E1102"/>
    <w:rsid w:val="007E1FBA"/>
    <w:rsid w:val="007E22B5"/>
    <w:rsid w:val="007E356E"/>
    <w:rsid w:val="007E3850"/>
    <w:rsid w:val="007E43FE"/>
    <w:rsid w:val="007E5724"/>
    <w:rsid w:val="007E6DAC"/>
    <w:rsid w:val="007F1B0D"/>
    <w:rsid w:val="007F44D9"/>
    <w:rsid w:val="007F6781"/>
    <w:rsid w:val="007F6B4B"/>
    <w:rsid w:val="007F704A"/>
    <w:rsid w:val="007F7DE2"/>
    <w:rsid w:val="008007DE"/>
    <w:rsid w:val="0080197D"/>
    <w:rsid w:val="00803E47"/>
    <w:rsid w:val="0080480C"/>
    <w:rsid w:val="00805797"/>
    <w:rsid w:val="008058DB"/>
    <w:rsid w:val="00807155"/>
    <w:rsid w:val="00807E34"/>
    <w:rsid w:val="00810AF8"/>
    <w:rsid w:val="00811B9A"/>
    <w:rsid w:val="00811C6A"/>
    <w:rsid w:val="00813052"/>
    <w:rsid w:val="00813B02"/>
    <w:rsid w:val="00813BED"/>
    <w:rsid w:val="00813D9E"/>
    <w:rsid w:val="008153DB"/>
    <w:rsid w:val="00815AA3"/>
    <w:rsid w:val="00816E53"/>
    <w:rsid w:val="00817602"/>
    <w:rsid w:val="008176E2"/>
    <w:rsid w:val="0082034D"/>
    <w:rsid w:val="008210AE"/>
    <w:rsid w:val="0082297F"/>
    <w:rsid w:val="008243CC"/>
    <w:rsid w:val="00824A5B"/>
    <w:rsid w:val="00825328"/>
    <w:rsid w:val="008255F0"/>
    <w:rsid w:val="00825C7D"/>
    <w:rsid w:val="00826709"/>
    <w:rsid w:val="0082734F"/>
    <w:rsid w:val="00830414"/>
    <w:rsid w:val="0083056C"/>
    <w:rsid w:val="008318EB"/>
    <w:rsid w:val="0083532D"/>
    <w:rsid w:val="00835BC4"/>
    <w:rsid w:val="00836AAE"/>
    <w:rsid w:val="00836E95"/>
    <w:rsid w:val="00837949"/>
    <w:rsid w:val="00840978"/>
    <w:rsid w:val="00842688"/>
    <w:rsid w:val="00842ADC"/>
    <w:rsid w:val="00842CE2"/>
    <w:rsid w:val="00843460"/>
    <w:rsid w:val="00844C2D"/>
    <w:rsid w:val="00844E1B"/>
    <w:rsid w:val="008451C6"/>
    <w:rsid w:val="0084625A"/>
    <w:rsid w:val="00846C2C"/>
    <w:rsid w:val="00847D7D"/>
    <w:rsid w:val="00850BCC"/>
    <w:rsid w:val="00853045"/>
    <w:rsid w:val="0085365F"/>
    <w:rsid w:val="00854707"/>
    <w:rsid w:val="008551E0"/>
    <w:rsid w:val="008552D0"/>
    <w:rsid w:val="00855370"/>
    <w:rsid w:val="008555B9"/>
    <w:rsid w:val="00855B68"/>
    <w:rsid w:val="00856DAE"/>
    <w:rsid w:val="00857247"/>
    <w:rsid w:val="008575ED"/>
    <w:rsid w:val="00860D15"/>
    <w:rsid w:val="00861A2A"/>
    <w:rsid w:val="00862310"/>
    <w:rsid w:val="008637D7"/>
    <w:rsid w:val="0086522C"/>
    <w:rsid w:val="00865EB2"/>
    <w:rsid w:val="00866A7F"/>
    <w:rsid w:val="00866EE9"/>
    <w:rsid w:val="00872E6C"/>
    <w:rsid w:val="00873413"/>
    <w:rsid w:val="008734EB"/>
    <w:rsid w:val="00875033"/>
    <w:rsid w:val="0087728B"/>
    <w:rsid w:val="0087753D"/>
    <w:rsid w:val="00881C97"/>
    <w:rsid w:val="0088290C"/>
    <w:rsid w:val="008839D5"/>
    <w:rsid w:val="00883F9D"/>
    <w:rsid w:val="008853B4"/>
    <w:rsid w:val="008854E5"/>
    <w:rsid w:val="00885D36"/>
    <w:rsid w:val="0088636B"/>
    <w:rsid w:val="00886DF8"/>
    <w:rsid w:val="008902DC"/>
    <w:rsid w:val="00890E80"/>
    <w:rsid w:val="00890F35"/>
    <w:rsid w:val="00891165"/>
    <w:rsid w:val="00891BBD"/>
    <w:rsid w:val="008928CD"/>
    <w:rsid w:val="00893150"/>
    <w:rsid w:val="008944EB"/>
    <w:rsid w:val="00894F5E"/>
    <w:rsid w:val="008956FC"/>
    <w:rsid w:val="008959A8"/>
    <w:rsid w:val="00896351"/>
    <w:rsid w:val="00896409"/>
    <w:rsid w:val="00896E9E"/>
    <w:rsid w:val="008977A1"/>
    <w:rsid w:val="008A251F"/>
    <w:rsid w:val="008A71D2"/>
    <w:rsid w:val="008B0387"/>
    <w:rsid w:val="008B397A"/>
    <w:rsid w:val="008B3D12"/>
    <w:rsid w:val="008B3DA1"/>
    <w:rsid w:val="008B427C"/>
    <w:rsid w:val="008B5829"/>
    <w:rsid w:val="008B5832"/>
    <w:rsid w:val="008B64B7"/>
    <w:rsid w:val="008B6BA3"/>
    <w:rsid w:val="008B7B47"/>
    <w:rsid w:val="008C233F"/>
    <w:rsid w:val="008C4B25"/>
    <w:rsid w:val="008C5B52"/>
    <w:rsid w:val="008D1926"/>
    <w:rsid w:val="008D363F"/>
    <w:rsid w:val="008D4A5C"/>
    <w:rsid w:val="008E047A"/>
    <w:rsid w:val="008E147C"/>
    <w:rsid w:val="008E2CAD"/>
    <w:rsid w:val="008E396F"/>
    <w:rsid w:val="008E3F2F"/>
    <w:rsid w:val="008E3F35"/>
    <w:rsid w:val="008E47DC"/>
    <w:rsid w:val="008E6A95"/>
    <w:rsid w:val="008F0729"/>
    <w:rsid w:val="008F19B1"/>
    <w:rsid w:val="008F3F0B"/>
    <w:rsid w:val="008F46FF"/>
    <w:rsid w:val="008F64E7"/>
    <w:rsid w:val="00900691"/>
    <w:rsid w:val="009061A2"/>
    <w:rsid w:val="00906504"/>
    <w:rsid w:val="009111F7"/>
    <w:rsid w:val="009121CF"/>
    <w:rsid w:val="00914789"/>
    <w:rsid w:val="00917718"/>
    <w:rsid w:val="009222DD"/>
    <w:rsid w:val="009232C5"/>
    <w:rsid w:val="00923A4D"/>
    <w:rsid w:val="0092418C"/>
    <w:rsid w:val="0092526D"/>
    <w:rsid w:val="009260AF"/>
    <w:rsid w:val="0092716E"/>
    <w:rsid w:val="00927ABE"/>
    <w:rsid w:val="009308BF"/>
    <w:rsid w:val="009316A6"/>
    <w:rsid w:val="00932CCA"/>
    <w:rsid w:val="00933451"/>
    <w:rsid w:val="009337BB"/>
    <w:rsid w:val="00933E37"/>
    <w:rsid w:val="00934087"/>
    <w:rsid w:val="00935C3C"/>
    <w:rsid w:val="009370D9"/>
    <w:rsid w:val="0093728D"/>
    <w:rsid w:val="00937425"/>
    <w:rsid w:val="00940B7D"/>
    <w:rsid w:val="009416D6"/>
    <w:rsid w:val="00943DAA"/>
    <w:rsid w:val="00943F2A"/>
    <w:rsid w:val="00944231"/>
    <w:rsid w:val="0094638E"/>
    <w:rsid w:val="00946870"/>
    <w:rsid w:val="00947798"/>
    <w:rsid w:val="00952F38"/>
    <w:rsid w:val="00953314"/>
    <w:rsid w:val="00953B30"/>
    <w:rsid w:val="009558A4"/>
    <w:rsid w:val="0095611F"/>
    <w:rsid w:val="009567A9"/>
    <w:rsid w:val="00960E08"/>
    <w:rsid w:val="0096448A"/>
    <w:rsid w:val="00966F0C"/>
    <w:rsid w:val="009670DE"/>
    <w:rsid w:val="00971E2C"/>
    <w:rsid w:val="00973E9D"/>
    <w:rsid w:val="0097533B"/>
    <w:rsid w:val="009756AB"/>
    <w:rsid w:val="009760A0"/>
    <w:rsid w:val="00976A8E"/>
    <w:rsid w:val="00977C33"/>
    <w:rsid w:val="00980EA4"/>
    <w:rsid w:val="009816A7"/>
    <w:rsid w:val="00981762"/>
    <w:rsid w:val="00982394"/>
    <w:rsid w:val="009824F8"/>
    <w:rsid w:val="00982F39"/>
    <w:rsid w:val="0098336D"/>
    <w:rsid w:val="00983E82"/>
    <w:rsid w:val="0098555C"/>
    <w:rsid w:val="00985CE5"/>
    <w:rsid w:val="00986A3A"/>
    <w:rsid w:val="0098770A"/>
    <w:rsid w:val="009903E5"/>
    <w:rsid w:val="00990B56"/>
    <w:rsid w:val="009918C1"/>
    <w:rsid w:val="0099267B"/>
    <w:rsid w:val="009930FE"/>
    <w:rsid w:val="0099336E"/>
    <w:rsid w:val="009934CF"/>
    <w:rsid w:val="0099456F"/>
    <w:rsid w:val="009A0960"/>
    <w:rsid w:val="009A1D78"/>
    <w:rsid w:val="009A20F6"/>
    <w:rsid w:val="009A214E"/>
    <w:rsid w:val="009A2C8F"/>
    <w:rsid w:val="009A37CA"/>
    <w:rsid w:val="009A40FB"/>
    <w:rsid w:val="009A723D"/>
    <w:rsid w:val="009A7736"/>
    <w:rsid w:val="009B1133"/>
    <w:rsid w:val="009B1764"/>
    <w:rsid w:val="009B3575"/>
    <w:rsid w:val="009B4663"/>
    <w:rsid w:val="009B4EE3"/>
    <w:rsid w:val="009B56E7"/>
    <w:rsid w:val="009B5D44"/>
    <w:rsid w:val="009C11CA"/>
    <w:rsid w:val="009C17FD"/>
    <w:rsid w:val="009C2655"/>
    <w:rsid w:val="009C3C21"/>
    <w:rsid w:val="009C3DA7"/>
    <w:rsid w:val="009C428A"/>
    <w:rsid w:val="009C4EED"/>
    <w:rsid w:val="009C55D6"/>
    <w:rsid w:val="009D035C"/>
    <w:rsid w:val="009D112A"/>
    <w:rsid w:val="009D1ACF"/>
    <w:rsid w:val="009D2284"/>
    <w:rsid w:val="009D3142"/>
    <w:rsid w:val="009D336E"/>
    <w:rsid w:val="009D459B"/>
    <w:rsid w:val="009D4CE8"/>
    <w:rsid w:val="009D6BFB"/>
    <w:rsid w:val="009D6E61"/>
    <w:rsid w:val="009E0109"/>
    <w:rsid w:val="009E0AB3"/>
    <w:rsid w:val="009E2C76"/>
    <w:rsid w:val="009E4171"/>
    <w:rsid w:val="009E47D0"/>
    <w:rsid w:val="009E4A07"/>
    <w:rsid w:val="009F0850"/>
    <w:rsid w:val="009F1397"/>
    <w:rsid w:val="009F2287"/>
    <w:rsid w:val="009F3060"/>
    <w:rsid w:val="009F4792"/>
    <w:rsid w:val="009F75BD"/>
    <w:rsid w:val="009F7A05"/>
    <w:rsid w:val="00A01E37"/>
    <w:rsid w:val="00A03F1D"/>
    <w:rsid w:val="00A04555"/>
    <w:rsid w:val="00A04CF3"/>
    <w:rsid w:val="00A05812"/>
    <w:rsid w:val="00A05ECB"/>
    <w:rsid w:val="00A06513"/>
    <w:rsid w:val="00A06575"/>
    <w:rsid w:val="00A069AA"/>
    <w:rsid w:val="00A06DA5"/>
    <w:rsid w:val="00A1171E"/>
    <w:rsid w:val="00A121B3"/>
    <w:rsid w:val="00A125AE"/>
    <w:rsid w:val="00A152F8"/>
    <w:rsid w:val="00A153D5"/>
    <w:rsid w:val="00A15847"/>
    <w:rsid w:val="00A15DD0"/>
    <w:rsid w:val="00A178FA"/>
    <w:rsid w:val="00A21368"/>
    <w:rsid w:val="00A24639"/>
    <w:rsid w:val="00A2470E"/>
    <w:rsid w:val="00A2533A"/>
    <w:rsid w:val="00A25609"/>
    <w:rsid w:val="00A25714"/>
    <w:rsid w:val="00A26BC5"/>
    <w:rsid w:val="00A26E9C"/>
    <w:rsid w:val="00A27132"/>
    <w:rsid w:val="00A30095"/>
    <w:rsid w:val="00A30608"/>
    <w:rsid w:val="00A30CEB"/>
    <w:rsid w:val="00A3302D"/>
    <w:rsid w:val="00A3369D"/>
    <w:rsid w:val="00A365B0"/>
    <w:rsid w:val="00A37A54"/>
    <w:rsid w:val="00A405FD"/>
    <w:rsid w:val="00A428A2"/>
    <w:rsid w:val="00A44D2A"/>
    <w:rsid w:val="00A465CA"/>
    <w:rsid w:val="00A4666D"/>
    <w:rsid w:val="00A52734"/>
    <w:rsid w:val="00A52E27"/>
    <w:rsid w:val="00A53CA1"/>
    <w:rsid w:val="00A6045B"/>
    <w:rsid w:val="00A60582"/>
    <w:rsid w:val="00A62017"/>
    <w:rsid w:val="00A62C7D"/>
    <w:rsid w:val="00A6390E"/>
    <w:rsid w:val="00A660C9"/>
    <w:rsid w:val="00A66244"/>
    <w:rsid w:val="00A6652B"/>
    <w:rsid w:val="00A67796"/>
    <w:rsid w:val="00A67F7A"/>
    <w:rsid w:val="00A70069"/>
    <w:rsid w:val="00A72F6D"/>
    <w:rsid w:val="00A737B1"/>
    <w:rsid w:val="00A73CC5"/>
    <w:rsid w:val="00A7432E"/>
    <w:rsid w:val="00A7529D"/>
    <w:rsid w:val="00A75BAB"/>
    <w:rsid w:val="00A76BF3"/>
    <w:rsid w:val="00A77A05"/>
    <w:rsid w:val="00A80626"/>
    <w:rsid w:val="00A80DD6"/>
    <w:rsid w:val="00A81A8F"/>
    <w:rsid w:val="00A82403"/>
    <w:rsid w:val="00A840CA"/>
    <w:rsid w:val="00A851E7"/>
    <w:rsid w:val="00A863F9"/>
    <w:rsid w:val="00A87846"/>
    <w:rsid w:val="00A91834"/>
    <w:rsid w:val="00A91D22"/>
    <w:rsid w:val="00A92A09"/>
    <w:rsid w:val="00A940F8"/>
    <w:rsid w:val="00A94AF9"/>
    <w:rsid w:val="00A96886"/>
    <w:rsid w:val="00AA02C4"/>
    <w:rsid w:val="00AA1189"/>
    <w:rsid w:val="00AA13D6"/>
    <w:rsid w:val="00AA3D4F"/>
    <w:rsid w:val="00AA41D7"/>
    <w:rsid w:val="00AA6CB8"/>
    <w:rsid w:val="00AB076A"/>
    <w:rsid w:val="00AB0817"/>
    <w:rsid w:val="00AB2306"/>
    <w:rsid w:val="00AB54B0"/>
    <w:rsid w:val="00AB5F97"/>
    <w:rsid w:val="00AC2288"/>
    <w:rsid w:val="00AC37AD"/>
    <w:rsid w:val="00AC3F7B"/>
    <w:rsid w:val="00AC792C"/>
    <w:rsid w:val="00AD25F2"/>
    <w:rsid w:val="00AD280F"/>
    <w:rsid w:val="00AD4270"/>
    <w:rsid w:val="00AD48EE"/>
    <w:rsid w:val="00AD4F1E"/>
    <w:rsid w:val="00AD64A2"/>
    <w:rsid w:val="00AD66C0"/>
    <w:rsid w:val="00AD712B"/>
    <w:rsid w:val="00AD71D0"/>
    <w:rsid w:val="00AE13C7"/>
    <w:rsid w:val="00AE263F"/>
    <w:rsid w:val="00AE265F"/>
    <w:rsid w:val="00AE329F"/>
    <w:rsid w:val="00AF045E"/>
    <w:rsid w:val="00AF0587"/>
    <w:rsid w:val="00AF1A12"/>
    <w:rsid w:val="00AF28E0"/>
    <w:rsid w:val="00AF2F98"/>
    <w:rsid w:val="00AF327B"/>
    <w:rsid w:val="00AF5418"/>
    <w:rsid w:val="00AF6AD4"/>
    <w:rsid w:val="00AF6BE1"/>
    <w:rsid w:val="00B010D8"/>
    <w:rsid w:val="00B018F1"/>
    <w:rsid w:val="00B01D44"/>
    <w:rsid w:val="00B02305"/>
    <w:rsid w:val="00B026E4"/>
    <w:rsid w:val="00B02B3B"/>
    <w:rsid w:val="00B0410A"/>
    <w:rsid w:val="00B07B0F"/>
    <w:rsid w:val="00B10E48"/>
    <w:rsid w:val="00B11687"/>
    <w:rsid w:val="00B1261B"/>
    <w:rsid w:val="00B15DCC"/>
    <w:rsid w:val="00B169CB"/>
    <w:rsid w:val="00B20014"/>
    <w:rsid w:val="00B21560"/>
    <w:rsid w:val="00B22C0B"/>
    <w:rsid w:val="00B22EAA"/>
    <w:rsid w:val="00B24B29"/>
    <w:rsid w:val="00B25373"/>
    <w:rsid w:val="00B324C1"/>
    <w:rsid w:val="00B32CB2"/>
    <w:rsid w:val="00B32DE1"/>
    <w:rsid w:val="00B33372"/>
    <w:rsid w:val="00B334A6"/>
    <w:rsid w:val="00B34871"/>
    <w:rsid w:val="00B3491B"/>
    <w:rsid w:val="00B34EFB"/>
    <w:rsid w:val="00B376E5"/>
    <w:rsid w:val="00B37D1F"/>
    <w:rsid w:val="00B403A7"/>
    <w:rsid w:val="00B406ED"/>
    <w:rsid w:val="00B419BC"/>
    <w:rsid w:val="00B41EE7"/>
    <w:rsid w:val="00B43FB4"/>
    <w:rsid w:val="00B44BC8"/>
    <w:rsid w:val="00B4567C"/>
    <w:rsid w:val="00B45E13"/>
    <w:rsid w:val="00B47ECB"/>
    <w:rsid w:val="00B53555"/>
    <w:rsid w:val="00B53824"/>
    <w:rsid w:val="00B5457F"/>
    <w:rsid w:val="00B548B3"/>
    <w:rsid w:val="00B5499B"/>
    <w:rsid w:val="00B54A9D"/>
    <w:rsid w:val="00B5558A"/>
    <w:rsid w:val="00B55BEB"/>
    <w:rsid w:val="00B5636A"/>
    <w:rsid w:val="00B5709A"/>
    <w:rsid w:val="00B60E85"/>
    <w:rsid w:val="00B652BB"/>
    <w:rsid w:val="00B676A9"/>
    <w:rsid w:val="00B71190"/>
    <w:rsid w:val="00B7139D"/>
    <w:rsid w:val="00B71C8B"/>
    <w:rsid w:val="00B722FB"/>
    <w:rsid w:val="00B72742"/>
    <w:rsid w:val="00B73202"/>
    <w:rsid w:val="00B73211"/>
    <w:rsid w:val="00B73DAA"/>
    <w:rsid w:val="00B75A77"/>
    <w:rsid w:val="00B7619E"/>
    <w:rsid w:val="00B809F7"/>
    <w:rsid w:val="00B81402"/>
    <w:rsid w:val="00B838CD"/>
    <w:rsid w:val="00B84EF5"/>
    <w:rsid w:val="00B86CE6"/>
    <w:rsid w:val="00B86E7A"/>
    <w:rsid w:val="00B87B04"/>
    <w:rsid w:val="00B87C0A"/>
    <w:rsid w:val="00B87DFE"/>
    <w:rsid w:val="00B900D9"/>
    <w:rsid w:val="00B9062B"/>
    <w:rsid w:val="00B90E15"/>
    <w:rsid w:val="00B91032"/>
    <w:rsid w:val="00B913C6"/>
    <w:rsid w:val="00B9159C"/>
    <w:rsid w:val="00B91CC4"/>
    <w:rsid w:val="00B920BC"/>
    <w:rsid w:val="00B9213E"/>
    <w:rsid w:val="00B9387D"/>
    <w:rsid w:val="00B95250"/>
    <w:rsid w:val="00B959CD"/>
    <w:rsid w:val="00B975DD"/>
    <w:rsid w:val="00BA0117"/>
    <w:rsid w:val="00BA18EE"/>
    <w:rsid w:val="00BA4340"/>
    <w:rsid w:val="00BA60E8"/>
    <w:rsid w:val="00BA63FB"/>
    <w:rsid w:val="00BA7461"/>
    <w:rsid w:val="00BB0BDE"/>
    <w:rsid w:val="00BB12AB"/>
    <w:rsid w:val="00BB14F2"/>
    <w:rsid w:val="00BB2DA6"/>
    <w:rsid w:val="00BB5CEE"/>
    <w:rsid w:val="00BB7EE0"/>
    <w:rsid w:val="00BC0B41"/>
    <w:rsid w:val="00BC0FE5"/>
    <w:rsid w:val="00BC17FA"/>
    <w:rsid w:val="00BC22AF"/>
    <w:rsid w:val="00BC3690"/>
    <w:rsid w:val="00BC3E4A"/>
    <w:rsid w:val="00BC4945"/>
    <w:rsid w:val="00BC4EB2"/>
    <w:rsid w:val="00BC52C3"/>
    <w:rsid w:val="00BC6E51"/>
    <w:rsid w:val="00BD0AD2"/>
    <w:rsid w:val="00BD280E"/>
    <w:rsid w:val="00BD3551"/>
    <w:rsid w:val="00BD40AF"/>
    <w:rsid w:val="00BD43FC"/>
    <w:rsid w:val="00BD4B9B"/>
    <w:rsid w:val="00BD6293"/>
    <w:rsid w:val="00BD6FE1"/>
    <w:rsid w:val="00BD776F"/>
    <w:rsid w:val="00BD7B58"/>
    <w:rsid w:val="00BE0F76"/>
    <w:rsid w:val="00BE1AA1"/>
    <w:rsid w:val="00BE2400"/>
    <w:rsid w:val="00BE41F8"/>
    <w:rsid w:val="00BE4E77"/>
    <w:rsid w:val="00BE5D60"/>
    <w:rsid w:val="00BE608E"/>
    <w:rsid w:val="00BE6B01"/>
    <w:rsid w:val="00BE6B0F"/>
    <w:rsid w:val="00BF0398"/>
    <w:rsid w:val="00BF1EDE"/>
    <w:rsid w:val="00BF2D4B"/>
    <w:rsid w:val="00BF347B"/>
    <w:rsid w:val="00BF5700"/>
    <w:rsid w:val="00BF5AD1"/>
    <w:rsid w:val="00BF5BC6"/>
    <w:rsid w:val="00BF7ADA"/>
    <w:rsid w:val="00C008A1"/>
    <w:rsid w:val="00C0272A"/>
    <w:rsid w:val="00C031C9"/>
    <w:rsid w:val="00C03548"/>
    <w:rsid w:val="00C0419B"/>
    <w:rsid w:val="00C05001"/>
    <w:rsid w:val="00C0501E"/>
    <w:rsid w:val="00C05DBD"/>
    <w:rsid w:val="00C0612C"/>
    <w:rsid w:val="00C10CB7"/>
    <w:rsid w:val="00C117AF"/>
    <w:rsid w:val="00C11BC3"/>
    <w:rsid w:val="00C12BB2"/>
    <w:rsid w:val="00C12E3C"/>
    <w:rsid w:val="00C130F2"/>
    <w:rsid w:val="00C13191"/>
    <w:rsid w:val="00C1350E"/>
    <w:rsid w:val="00C15F05"/>
    <w:rsid w:val="00C1623D"/>
    <w:rsid w:val="00C17895"/>
    <w:rsid w:val="00C202A2"/>
    <w:rsid w:val="00C21BDE"/>
    <w:rsid w:val="00C230D9"/>
    <w:rsid w:val="00C25EC4"/>
    <w:rsid w:val="00C26AE4"/>
    <w:rsid w:val="00C32022"/>
    <w:rsid w:val="00C33BD4"/>
    <w:rsid w:val="00C34198"/>
    <w:rsid w:val="00C353B0"/>
    <w:rsid w:val="00C35BBF"/>
    <w:rsid w:val="00C37888"/>
    <w:rsid w:val="00C42356"/>
    <w:rsid w:val="00C43002"/>
    <w:rsid w:val="00C43777"/>
    <w:rsid w:val="00C449D8"/>
    <w:rsid w:val="00C4526D"/>
    <w:rsid w:val="00C47F46"/>
    <w:rsid w:val="00C50DD5"/>
    <w:rsid w:val="00C50F2D"/>
    <w:rsid w:val="00C541DC"/>
    <w:rsid w:val="00C56565"/>
    <w:rsid w:val="00C57284"/>
    <w:rsid w:val="00C57A48"/>
    <w:rsid w:val="00C57B9A"/>
    <w:rsid w:val="00C60151"/>
    <w:rsid w:val="00C65227"/>
    <w:rsid w:val="00C65A6C"/>
    <w:rsid w:val="00C6782C"/>
    <w:rsid w:val="00C67845"/>
    <w:rsid w:val="00C736EA"/>
    <w:rsid w:val="00C74321"/>
    <w:rsid w:val="00C74539"/>
    <w:rsid w:val="00C762CC"/>
    <w:rsid w:val="00C76A2F"/>
    <w:rsid w:val="00C77539"/>
    <w:rsid w:val="00C779C7"/>
    <w:rsid w:val="00C77F84"/>
    <w:rsid w:val="00C804A9"/>
    <w:rsid w:val="00C80AFA"/>
    <w:rsid w:val="00C82356"/>
    <w:rsid w:val="00C837AB"/>
    <w:rsid w:val="00C85D91"/>
    <w:rsid w:val="00C85ECD"/>
    <w:rsid w:val="00C8693F"/>
    <w:rsid w:val="00C87F39"/>
    <w:rsid w:val="00C91524"/>
    <w:rsid w:val="00C9181A"/>
    <w:rsid w:val="00C934BF"/>
    <w:rsid w:val="00C93CAA"/>
    <w:rsid w:val="00C959A8"/>
    <w:rsid w:val="00C961CB"/>
    <w:rsid w:val="00CA16CF"/>
    <w:rsid w:val="00CA1F0B"/>
    <w:rsid w:val="00CA2924"/>
    <w:rsid w:val="00CA30FA"/>
    <w:rsid w:val="00CA5789"/>
    <w:rsid w:val="00CA6EAD"/>
    <w:rsid w:val="00CA6EF5"/>
    <w:rsid w:val="00CB1982"/>
    <w:rsid w:val="00CB2281"/>
    <w:rsid w:val="00CB3981"/>
    <w:rsid w:val="00CB454D"/>
    <w:rsid w:val="00CB5B05"/>
    <w:rsid w:val="00CB61C0"/>
    <w:rsid w:val="00CB7ED1"/>
    <w:rsid w:val="00CC1812"/>
    <w:rsid w:val="00CC2C81"/>
    <w:rsid w:val="00CC34AE"/>
    <w:rsid w:val="00CC39CF"/>
    <w:rsid w:val="00CC3C6E"/>
    <w:rsid w:val="00CC50A2"/>
    <w:rsid w:val="00CC533D"/>
    <w:rsid w:val="00CC6680"/>
    <w:rsid w:val="00CD02B1"/>
    <w:rsid w:val="00CD1391"/>
    <w:rsid w:val="00CD2B16"/>
    <w:rsid w:val="00CD3837"/>
    <w:rsid w:val="00CD3AC8"/>
    <w:rsid w:val="00CD4BD5"/>
    <w:rsid w:val="00CD4EC2"/>
    <w:rsid w:val="00CD579C"/>
    <w:rsid w:val="00CE1138"/>
    <w:rsid w:val="00CE166A"/>
    <w:rsid w:val="00CE2DCD"/>
    <w:rsid w:val="00CE3A14"/>
    <w:rsid w:val="00CE3C1B"/>
    <w:rsid w:val="00CE414C"/>
    <w:rsid w:val="00CE431E"/>
    <w:rsid w:val="00CE4403"/>
    <w:rsid w:val="00CE505F"/>
    <w:rsid w:val="00CE5F70"/>
    <w:rsid w:val="00CE68A4"/>
    <w:rsid w:val="00CE6DF0"/>
    <w:rsid w:val="00CE7E58"/>
    <w:rsid w:val="00CF207B"/>
    <w:rsid w:val="00CF7869"/>
    <w:rsid w:val="00D01713"/>
    <w:rsid w:val="00D019D7"/>
    <w:rsid w:val="00D0268E"/>
    <w:rsid w:val="00D03590"/>
    <w:rsid w:val="00D041F1"/>
    <w:rsid w:val="00D06253"/>
    <w:rsid w:val="00D06820"/>
    <w:rsid w:val="00D069EC"/>
    <w:rsid w:val="00D07567"/>
    <w:rsid w:val="00D107F8"/>
    <w:rsid w:val="00D1125D"/>
    <w:rsid w:val="00D16123"/>
    <w:rsid w:val="00D170A9"/>
    <w:rsid w:val="00D17A12"/>
    <w:rsid w:val="00D207F7"/>
    <w:rsid w:val="00D20834"/>
    <w:rsid w:val="00D20E78"/>
    <w:rsid w:val="00D212CB"/>
    <w:rsid w:val="00D21FE0"/>
    <w:rsid w:val="00D22CA8"/>
    <w:rsid w:val="00D2664F"/>
    <w:rsid w:val="00D271DD"/>
    <w:rsid w:val="00D27A89"/>
    <w:rsid w:val="00D27E13"/>
    <w:rsid w:val="00D27FBC"/>
    <w:rsid w:val="00D3134F"/>
    <w:rsid w:val="00D31F84"/>
    <w:rsid w:val="00D322A8"/>
    <w:rsid w:val="00D32C70"/>
    <w:rsid w:val="00D36C1D"/>
    <w:rsid w:val="00D36EBA"/>
    <w:rsid w:val="00D408A6"/>
    <w:rsid w:val="00D40C2F"/>
    <w:rsid w:val="00D41F42"/>
    <w:rsid w:val="00D43EF5"/>
    <w:rsid w:val="00D44ADF"/>
    <w:rsid w:val="00D44EF7"/>
    <w:rsid w:val="00D44F67"/>
    <w:rsid w:val="00D47F68"/>
    <w:rsid w:val="00D50358"/>
    <w:rsid w:val="00D51BD1"/>
    <w:rsid w:val="00D524E4"/>
    <w:rsid w:val="00D526CD"/>
    <w:rsid w:val="00D53C80"/>
    <w:rsid w:val="00D541F3"/>
    <w:rsid w:val="00D5539C"/>
    <w:rsid w:val="00D575AC"/>
    <w:rsid w:val="00D576CF"/>
    <w:rsid w:val="00D60418"/>
    <w:rsid w:val="00D63885"/>
    <w:rsid w:val="00D63F81"/>
    <w:rsid w:val="00D65587"/>
    <w:rsid w:val="00D66C0B"/>
    <w:rsid w:val="00D671A3"/>
    <w:rsid w:val="00D71C59"/>
    <w:rsid w:val="00D72EE5"/>
    <w:rsid w:val="00D73463"/>
    <w:rsid w:val="00D73DD6"/>
    <w:rsid w:val="00D75976"/>
    <w:rsid w:val="00D81D54"/>
    <w:rsid w:val="00D82097"/>
    <w:rsid w:val="00D83E96"/>
    <w:rsid w:val="00D844ED"/>
    <w:rsid w:val="00D855EF"/>
    <w:rsid w:val="00D855F1"/>
    <w:rsid w:val="00D85C52"/>
    <w:rsid w:val="00D907AF"/>
    <w:rsid w:val="00D90D2C"/>
    <w:rsid w:val="00D91397"/>
    <w:rsid w:val="00D914CA"/>
    <w:rsid w:val="00D928B1"/>
    <w:rsid w:val="00D92CA3"/>
    <w:rsid w:val="00D94B09"/>
    <w:rsid w:val="00D95F61"/>
    <w:rsid w:val="00D97377"/>
    <w:rsid w:val="00D97611"/>
    <w:rsid w:val="00DA0385"/>
    <w:rsid w:val="00DA1F75"/>
    <w:rsid w:val="00DA29F6"/>
    <w:rsid w:val="00DA3CF0"/>
    <w:rsid w:val="00DA4374"/>
    <w:rsid w:val="00DB11F0"/>
    <w:rsid w:val="00DB3D14"/>
    <w:rsid w:val="00DB40DB"/>
    <w:rsid w:val="00DB4A9D"/>
    <w:rsid w:val="00DB51C5"/>
    <w:rsid w:val="00DB53B4"/>
    <w:rsid w:val="00DB55C1"/>
    <w:rsid w:val="00DB58D3"/>
    <w:rsid w:val="00DB7681"/>
    <w:rsid w:val="00DB78C2"/>
    <w:rsid w:val="00DB7D67"/>
    <w:rsid w:val="00DC13A0"/>
    <w:rsid w:val="00DC1D53"/>
    <w:rsid w:val="00DC294F"/>
    <w:rsid w:val="00DC2DC3"/>
    <w:rsid w:val="00DC60F5"/>
    <w:rsid w:val="00DC6535"/>
    <w:rsid w:val="00DC6F55"/>
    <w:rsid w:val="00DD02B6"/>
    <w:rsid w:val="00DD04D3"/>
    <w:rsid w:val="00DD0D63"/>
    <w:rsid w:val="00DD1C90"/>
    <w:rsid w:val="00DD36D5"/>
    <w:rsid w:val="00DD4970"/>
    <w:rsid w:val="00DD5667"/>
    <w:rsid w:val="00DD69CD"/>
    <w:rsid w:val="00DD6C1D"/>
    <w:rsid w:val="00DD6FE1"/>
    <w:rsid w:val="00DD71CD"/>
    <w:rsid w:val="00DD754F"/>
    <w:rsid w:val="00DD76C3"/>
    <w:rsid w:val="00DD7A03"/>
    <w:rsid w:val="00DD7A99"/>
    <w:rsid w:val="00DD7E65"/>
    <w:rsid w:val="00DE0810"/>
    <w:rsid w:val="00DE08CD"/>
    <w:rsid w:val="00DE1AE6"/>
    <w:rsid w:val="00DE3FC8"/>
    <w:rsid w:val="00DE72F2"/>
    <w:rsid w:val="00DE7962"/>
    <w:rsid w:val="00DE798F"/>
    <w:rsid w:val="00DE7FB1"/>
    <w:rsid w:val="00DF1E77"/>
    <w:rsid w:val="00DF468D"/>
    <w:rsid w:val="00DF5D21"/>
    <w:rsid w:val="00E02362"/>
    <w:rsid w:val="00E03C86"/>
    <w:rsid w:val="00E03CD8"/>
    <w:rsid w:val="00E03D54"/>
    <w:rsid w:val="00E04937"/>
    <w:rsid w:val="00E04BBB"/>
    <w:rsid w:val="00E1189F"/>
    <w:rsid w:val="00E122B3"/>
    <w:rsid w:val="00E125F6"/>
    <w:rsid w:val="00E12C28"/>
    <w:rsid w:val="00E1336A"/>
    <w:rsid w:val="00E13B14"/>
    <w:rsid w:val="00E1417F"/>
    <w:rsid w:val="00E17C35"/>
    <w:rsid w:val="00E17F59"/>
    <w:rsid w:val="00E20E69"/>
    <w:rsid w:val="00E216EF"/>
    <w:rsid w:val="00E24C5E"/>
    <w:rsid w:val="00E2639A"/>
    <w:rsid w:val="00E26C38"/>
    <w:rsid w:val="00E2710B"/>
    <w:rsid w:val="00E2745C"/>
    <w:rsid w:val="00E27E37"/>
    <w:rsid w:val="00E308B6"/>
    <w:rsid w:val="00E322C9"/>
    <w:rsid w:val="00E32A8E"/>
    <w:rsid w:val="00E33868"/>
    <w:rsid w:val="00E33F5A"/>
    <w:rsid w:val="00E342D6"/>
    <w:rsid w:val="00E346F8"/>
    <w:rsid w:val="00E353B4"/>
    <w:rsid w:val="00E35C09"/>
    <w:rsid w:val="00E36003"/>
    <w:rsid w:val="00E36D2E"/>
    <w:rsid w:val="00E412E3"/>
    <w:rsid w:val="00E42D80"/>
    <w:rsid w:val="00E45E40"/>
    <w:rsid w:val="00E45F51"/>
    <w:rsid w:val="00E46BED"/>
    <w:rsid w:val="00E472F3"/>
    <w:rsid w:val="00E504E8"/>
    <w:rsid w:val="00E513C8"/>
    <w:rsid w:val="00E5158A"/>
    <w:rsid w:val="00E524E5"/>
    <w:rsid w:val="00E52FD7"/>
    <w:rsid w:val="00E54637"/>
    <w:rsid w:val="00E54694"/>
    <w:rsid w:val="00E54A07"/>
    <w:rsid w:val="00E555FC"/>
    <w:rsid w:val="00E561C0"/>
    <w:rsid w:val="00E573B1"/>
    <w:rsid w:val="00E60595"/>
    <w:rsid w:val="00E6223A"/>
    <w:rsid w:val="00E626BE"/>
    <w:rsid w:val="00E62D4C"/>
    <w:rsid w:val="00E64CC1"/>
    <w:rsid w:val="00E65292"/>
    <w:rsid w:val="00E65B84"/>
    <w:rsid w:val="00E66120"/>
    <w:rsid w:val="00E66527"/>
    <w:rsid w:val="00E66A54"/>
    <w:rsid w:val="00E67D02"/>
    <w:rsid w:val="00E70E26"/>
    <w:rsid w:val="00E70F2D"/>
    <w:rsid w:val="00E7138E"/>
    <w:rsid w:val="00E725EE"/>
    <w:rsid w:val="00E72D45"/>
    <w:rsid w:val="00E7310E"/>
    <w:rsid w:val="00E73EB9"/>
    <w:rsid w:val="00E74BBA"/>
    <w:rsid w:val="00E74F3B"/>
    <w:rsid w:val="00E750D6"/>
    <w:rsid w:val="00E75D53"/>
    <w:rsid w:val="00E766DF"/>
    <w:rsid w:val="00E77595"/>
    <w:rsid w:val="00E7767D"/>
    <w:rsid w:val="00E822EB"/>
    <w:rsid w:val="00E83ACD"/>
    <w:rsid w:val="00E84F52"/>
    <w:rsid w:val="00E8580C"/>
    <w:rsid w:val="00E86DFE"/>
    <w:rsid w:val="00E911EC"/>
    <w:rsid w:val="00E916C1"/>
    <w:rsid w:val="00E91F24"/>
    <w:rsid w:val="00E9355D"/>
    <w:rsid w:val="00E93EE8"/>
    <w:rsid w:val="00E946CF"/>
    <w:rsid w:val="00E963A0"/>
    <w:rsid w:val="00EA10C6"/>
    <w:rsid w:val="00EA15B8"/>
    <w:rsid w:val="00EA1F04"/>
    <w:rsid w:val="00EA28F7"/>
    <w:rsid w:val="00EA2F4A"/>
    <w:rsid w:val="00EA346E"/>
    <w:rsid w:val="00EA37B7"/>
    <w:rsid w:val="00EA4D3A"/>
    <w:rsid w:val="00EA6CD0"/>
    <w:rsid w:val="00EA74BA"/>
    <w:rsid w:val="00EA7E5D"/>
    <w:rsid w:val="00EB0549"/>
    <w:rsid w:val="00EB10D8"/>
    <w:rsid w:val="00EB1C2A"/>
    <w:rsid w:val="00EB2071"/>
    <w:rsid w:val="00EB4540"/>
    <w:rsid w:val="00EB49DE"/>
    <w:rsid w:val="00EB4EE6"/>
    <w:rsid w:val="00EC00F0"/>
    <w:rsid w:val="00EC04EF"/>
    <w:rsid w:val="00EC0C60"/>
    <w:rsid w:val="00EC3876"/>
    <w:rsid w:val="00EC398D"/>
    <w:rsid w:val="00EC5463"/>
    <w:rsid w:val="00EC5C94"/>
    <w:rsid w:val="00EC62B4"/>
    <w:rsid w:val="00EC6678"/>
    <w:rsid w:val="00ED0221"/>
    <w:rsid w:val="00ED0249"/>
    <w:rsid w:val="00ED105F"/>
    <w:rsid w:val="00ED2729"/>
    <w:rsid w:val="00ED4EE3"/>
    <w:rsid w:val="00EE0530"/>
    <w:rsid w:val="00EE2C26"/>
    <w:rsid w:val="00EE2D3E"/>
    <w:rsid w:val="00EE4C78"/>
    <w:rsid w:val="00EE66BC"/>
    <w:rsid w:val="00EE6C69"/>
    <w:rsid w:val="00EE7B7E"/>
    <w:rsid w:val="00EE7CBD"/>
    <w:rsid w:val="00EE7F6D"/>
    <w:rsid w:val="00EF0359"/>
    <w:rsid w:val="00EF1635"/>
    <w:rsid w:val="00EF1CBF"/>
    <w:rsid w:val="00EF3F2C"/>
    <w:rsid w:val="00EF45A3"/>
    <w:rsid w:val="00EF4766"/>
    <w:rsid w:val="00EF7F66"/>
    <w:rsid w:val="00F00C94"/>
    <w:rsid w:val="00F0393D"/>
    <w:rsid w:val="00F05862"/>
    <w:rsid w:val="00F05F94"/>
    <w:rsid w:val="00F068FB"/>
    <w:rsid w:val="00F06C7F"/>
    <w:rsid w:val="00F07E40"/>
    <w:rsid w:val="00F10E7D"/>
    <w:rsid w:val="00F1169E"/>
    <w:rsid w:val="00F116C7"/>
    <w:rsid w:val="00F119D3"/>
    <w:rsid w:val="00F140C0"/>
    <w:rsid w:val="00F14745"/>
    <w:rsid w:val="00F14C82"/>
    <w:rsid w:val="00F14D27"/>
    <w:rsid w:val="00F14E7F"/>
    <w:rsid w:val="00F15827"/>
    <w:rsid w:val="00F1689A"/>
    <w:rsid w:val="00F16DDE"/>
    <w:rsid w:val="00F201D7"/>
    <w:rsid w:val="00F21C4E"/>
    <w:rsid w:val="00F22067"/>
    <w:rsid w:val="00F2297E"/>
    <w:rsid w:val="00F22D08"/>
    <w:rsid w:val="00F245FB"/>
    <w:rsid w:val="00F24857"/>
    <w:rsid w:val="00F26009"/>
    <w:rsid w:val="00F26564"/>
    <w:rsid w:val="00F3137C"/>
    <w:rsid w:val="00F32127"/>
    <w:rsid w:val="00F33493"/>
    <w:rsid w:val="00F33BD3"/>
    <w:rsid w:val="00F33EC9"/>
    <w:rsid w:val="00F36169"/>
    <w:rsid w:val="00F40728"/>
    <w:rsid w:val="00F4235A"/>
    <w:rsid w:val="00F42A00"/>
    <w:rsid w:val="00F43486"/>
    <w:rsid w:val="00F44058"/>
    <w:rsid w:val="00F4518E"/>
    <w:rsid w:val="00F51212"/>
    <w:rsid w:val="00F52351"/>
    <w:rsid w:val="00F52FFA"/>
    <w:rsid w:val="00F53FE5"/>
    <w:rsid w:val="00F54819"/>
    <w:rsid w:val="00F54B52"/>
    <w:rsid w:val="00F550C5"/>
    <w:rsid w:val="00F556D3"/>
    <w:rsid w:val="00F60163"/>
    <w:rsid w:val="00F61D33"/>
    <w:rsid w:val="00F6436F"/>
    <w:rsid w:val="00F64916"/>
    <w:rsid w:val="00F7046C"/>
    <w:rsid w:val="00F70E82"/>
    <w:rsid w:val="00F712B2"/>
    <w:rsid w:val="00F727B8"/>
    <w:rsid w:val="00F73221"/>
    <w:rsid w:val="00F74526"/>
    <w:rsid w:val="00F76E07"/>
    <w:rsid w:val="00F841B9"/>
    <w:rsid w:val="00F84B49"/>
    <w:rsid w:val="00F8596A"/>
    <w:rsid w:val="00F85BF0"/>
    <w:rsid w:val="00F86AB5"/>
    <w:rsid w:val="00F86AE6"/>
    <w:rsid w:val="00F8745E"/>
    <w:rsid w:val="00F8747A"/>
    <w:rsid w:val="00F906FD"/>
    <w:rsid w:val="00F91437"/>
    <w:rsid w:val="00F9147D"/>
    <w:rsid w:val="00F93A79"/>
    <w:rsid w:val="00F93C6C"/>
    <w:rsid w:val="00F95F7B"/>
    <w:rsid w:val="00F96333"/>
    <w:rsid w:val="00FA0959"/>
    <w:rsid w:val="00FA1A3A"/>
    <w:rsid w:val="00FA1AC6"/>
    <w:rsid w:val="00FA2CE7"/>
    <w:rsid w:val="00FA2EDC"/>
    <w:rsid w:val="00FA3582"/>
    <w:rsid w:val="00FA385F"/>
    <w:rsid w:val="00FA5722"/>
    <w:rsid w:val="00FA575F"/>
    <w:rsid w:val="00FA588D"/>
    <w:rsid w:val="00FA7427"/>
    <w:rsid w:val="00FA7C61"/>
    <w:rsid w:val="00FA7C8C"/>
    <w:rsid w:val="00FB12D0"/>
    <w:rsid w:val="00FB1D14"/>
    <w:rsid w:val="00FB5404"/>
    <w:rsid w:val="00FB5C1F"/>
    <w:rsid w:val="00FB6D67"/>
    <w:rsid w:val="00FB7444"/>
    <w:rsid w:val="00FC420D"/>
    <w:rsid w:val="00FC4232"/>
    <w:rsid w:val="00FC4DBA"/>
    <w:rsid w:val="00FC6981"/>
    <w:rsid w:val="00FC73CF"/>
    <w:rsid w:val="00FC75E8"/>
    <w:rsid w:val="00FC7D84"/>
    <w:rsid w:val="00FC7F0D"/>
    <w:rsid w:val="00FD02BF"/>
    <w:rsid w:val="00FD116B"/>
    <w:rsid w:val="00FD1513"/>
    <w:rsid w:val="00FD297A"/>
    <w:rsid w:val="00FD38E9"/>
    <w:rsid w:val="00FD4DC3"/>
    <w:rsid w:val="00FD73A9"/>
    <w:rsid w:val="00FD74A0"/>
    <w:rsid w:val="00FD7FC6"/>
    <w:rsid w:val="00FD7FCE"/>
    <w:rsid w:val="00FE02AB"/>
    <w:rsid w:val="00FE0396"/>
    <w:rsid w:val="00FE04DC"/>
    <w:rsid w:val="00FE268A"/>
    <w:rsid w:val="00FE2894"/>
    <w:rsid w:val="00FE4032"/>
    <w:rsid w:val="00FE4611"/>
    <w:rsid w:val="00FE5EDF"/>
    <w:rsid w:val="00FE6773"/>
    <w:rsid w:val="00FE692A"/>
    <w:rsid w:val="00FF0B9E"/>
    <w:rsid w:val="00FF1328"/>
    <w:rsid w:val="00FF13E6"/>
    <w:rsid w:val="00FF1460"/>
    <w:rsid w:val="00FF3130"/>
    <w:rsid w:val="00FF428D"/>
    <w:rsid w:val="00FF4979"/>
    <w:rsid w:val="00FF512B"/>
    <w:rsid w:val="00FF57D3"/>
    <w:rsid w:val="00FF5C77"/>
    <w:rsid w:val="00FF79D5"/>
    <w:rsid w:val="01313101"/>
    <w:rsid w:val="01462820"/>
    <w:rsid w:val="017CDC95"/>
    <w:rsid w:val="01C2DC19"/>
    <w:rsid w:val="01D03B3F"/>
    <w:rsid w:val="041C73B3"/>
    <w:rsid w:val="04568783"/>
    <w:rsid w:val="049DE8F6"/>
    <w:rsid w:val="04E913AC"/>
    <w:rsid w:val="05A39FE4"/>
    <w:rsid w:val="05E69DA5"/>
    <w:rsid w:val="061E951E"/>
    <w:rsid w:val="06543B2F"/>
    <w:rsid w:val="06AA6443"/>
    <w:rsid w:val="06B4B168"/>
    <w:rsid w:val="06D8AA7A"/>
    <w:rsid w:val="075FCE44"/>
    <w:rsid w:val="08379D0D"/>
    <w:rsid w:val="0862F136"/>
    <w:rsid w:val="08695246"/>
    <w:rsid w:val="0907E260"/>
    <w:rsid w:val="0936B406"/>
    <w:rsid w:val="09F6C88F"/>
    <w:rsid w:val="0A10523A"/>
    <w:rsid w:val="0BF66A9A"/>
    <w:rsid w:val="0C08B6B3"/>
    <w:rsid w:val="0C2630AF"/>
    <w:rsid w:val="0C6147EF"/>
    <w:rsid w:val="0D018E17"/>
    <w:rsid w:val="0D0A8731"/>
    <w:rsid w:val="0E365C0E"/>
    <w:rsid w:val="0EF6D2B7"/>
    <w:rsid w:val="0F35BC5A"/>
    <w:rsid w:val="0FD90851"/>
    <w:rsid w:val="111A591B"/>
    <w:rsid w:val="112F8EB2"/>
    <w:rsid w:val="11325314"/>
    <w:rsid w:val="114BB92E"/>
    <w:rsid w:val="129960B7"/>
    <w:rsid w:val="131719F1"/>
    <w:rsid w:val="131899F7"/>
    <w:rsid w:val="1325B641"/>
    <w:rsid w:val="1359C8A2"/>
    <w:rsid w:val="14083135"/>
    <w:rsid w:val="14344F57"/>
    <w:rsid w:val="14500E82"/>
    <w:rsid w:val="14A0FE17"/>
    <w:rsid w:val="14E3A2DA"/>
    <w:rsid w:val="14E969B7"/>
    <w:rsid w:val="15226102"/>
    <w:rsid w:val="15C6B8CD"/>
    <w:rsid w:val="163DCD5F"/>
    <w:rsid w:val="165CDD56"/>
    <w:rsid w:val="16B5C7CF"/>
    <w:rsid w:val="1741BC36"/>
    <w:rsid w:val="17784630"/>
    <w:rsid w:val="182F3001"/>
    <w:rsid w:val="18630C53"/>
    <w:rsid w:val="187F0EDE"/>
    <w:rsid w:val="19BCC9C5"/>
    <w:rsid w:val="19C87F0F"/>
    <w:rsid w:val="19D660AD"/>
    <w:rsid w:val="1A3C8CDB"/>
    <w:rsid w:val="1A3F2B89"/>
    <w:rsid w:val="1AC6E36F"/>
    <w:rsid w:val="1B9D8E5D"/>
    <w:rsid w:val="1C936099"/>
    <w:rsid w:val="1CB5B252"/>
    <w:rsid w:val="1CCB4283"/>
    <w:rsid w:val="1D56170D"/>
    <w:rsid w:val="1D6FFD3E"/>
    <w:rsid w:val="1DBA076C"/>
    <w:rsid w:val="1DD9E477"/>
    <w:rsid w:val="1E752C2E"/>
    <w:rsid w:val="1EAB52ED"/>
    <w:rsid w:val="1ECEB124"/>
    <w:rsid w:val="1FD5F9A9"/>
    <w:rsid w:val="1FF19B51"/>
    <w:rsid w:val="208CA9D2"/>
    <w:rsid w:val="2103737C"/>
    <w:rsid w:val="21894D75"/>
    <w:rsid w:val="21B0B89F"/>
    <w:rsid w:val="21F2F8C1"/>
    <w:rsid w:val="222E00B7"/>
    <w:rsid w:val="229095DB"/>
    <w:rsid w:val="2340E6CF"/>
    <w:rsid w:val="237A1294"/>
    <w:rsid w:val="247D13F3"/>
    <w:rsid w:val="24AE7133"/>
    <w:rsid w:val="2540AB82"/>
    <w:rsid w:val="255F0EB3"/>
    <w:rsid w:val="25888939"/>
    <w:rsid w:val="2687A997"/>
    <w:rsid w:val="2702F2D9"/>
    <w:rsid w:val="27E5E826"/>
    <w:rsid w:val="2819E0AE"/>
    <w:rsid w:val="2880806C"/>
    <w:rsid w:val="2891FFE7"/>
    <w:rsid w:val="28CCC838"/>
    <w:rsid w:val="2902870C"/>
    <w:rsid w:val="29066E29"/>
    <w:rsid w:val="2961AF44"/>
    <w:rsid w:val="2963CBC7"/>
    <w:rsid w:val="2A850AFC"/>
    <w:rsid w:val="2A97D08B"/>
    <w:rsid w:val="2B2B85FF"/>
    <w:rsid w:val="2B869887"/>
    <w:rsid w:val="2BB1E6DC"/>
    <w:rsid w:val="2BC1FDB3"/>
    <w:rsid w:val="2C37A8A2"/>
    <w:rsid w:val="2C5A188D"/>
    <w:rsid w:val="2D41327B"/>
    <w:rsid w:val="2E6A7CAC"/>
    <w:rsid w:val="2ECE8D43"/>
    <w:rsid w:val="2F0F14C7"/>
    <w:rsid w:val="2F583DA6"/>
    <w:rsid w:val="2F7E2432"/>
    <w:rsid w:val="2F9F4693"/>
    <w:rsid w:val="3073C40D"/>
    <w:rsid w:val="30C46283"/>
    <w:rsid w:val="3108E2E9"/>
    <w:rsid w:val="312F4CD8"/>
    <w:rsid w:val="31677F8A"/>
    <w:rsid w:val="3193DC99"/>
    <w:rsid w:val="31A21BC6"/>
    <w:rsid w:val="31DD5E6D"/>
    <w:rsid w:val="326F652C"/>
    <w:rsid w:val="3275E686"/>
    <w:rsid w:val="335B53D8"/>
    <w:rsid w:val="33AB1827"/>
    <w:rsid w:val="3490C933"/>
    <w:rsid w:val="34F3B261"/>
    <w:rsid w:val="3628C939"/>
    <w:rsid w:val="369227F5"/>
    <w:rsid w:val="37554D07"/>
    <w:rsid w:val="37A906F2"/>
    <w:rsid w:val="37AF7384"/>
    <w:rsid w:val="37DC7FAD"/>
    <w:rsid w:val="37F0A135"/>
    <w:rsid w:val="38239E81"/>
    <w:rsid w:val="38EF020E"/>
    <w:rsid w:val="3967E340"/>
    <w:rsid w:val="3A1BECFF"/>
    <w:rsid w:val="3B211651"/>
    <w:rsid w:val="3B4AE818"/>
    <w:rsid w:val="3BDF06F9"/>
    <w:rsid w:val="3C74092B"/>
    <w:rsid w:val="3DB25EE1"/>
    <w:rsid w:val="3DF96E61"/>
    <w:rsid w:val="3E6FE7C2"/>
    <w:rsid w:val="3F24DBFA"/>
    <w:rsid w:val="3F422397"/>
    <w:rsid w:val="4048CC33"/>
    <w:rsid w:val="404AB74E"/>
    <w:rsid w:val="4078B209"/>
    <w:rsid w:val="40CBC7DA"/>
    <w:rsid w:val="41605E96"/>
    <w:rsid w:val="41AA0307"/>
    <w:rsid w:val="41FEE322"/>
    <w:rsid w:val="420E9C14"/>
    <w:rsid w:val="426DB9FB"/>
    <w:rsid w:val="42BF7EFE"/>
    <w:rsid w:val="439388B6"/>
    <w:rsid w:val="439722F6"/>
    <w:rsid w:val="43C103C1"/>
    <w:rsid w:val="44268AD4"/>
    <w:rsid w:val="449A82F8"/>
    <w:rsid w:val="44CDDAFE"/>
    <w:rsid w:val="465F1481"/>
    <w:rsid w:val="467E3FB9"/>
    <w:rsid w:val="4731F2A4"/>
    <w:rsid w:val="47333A62"/>
    <w:rsid w:val="47394AA3"/>
    <w:rsid w:val="476CD6B7"/>
    <w:rsid w:val="476D4CA1"/>
    <w:rsid w:val="4796C565"/>
    <w:rsid w:val="47B8BA7F"/>
    <w:rsid w:val="47F254B8"/>
    <w:rsid w:val="487CB321"/>
    <w:rsid w:val="48BBFA4C"/>
    <w:rsid w:val="4928DF7F"/>
    <w:rsid w:val="49A67A0B"/>
    <w:rsid w:val="4A1C0A01"/>
    <w:rsid w:val="4A44EECE"/>
    <w:rsid w:val="4AC6F078"/>
    <w:rsid w:val="4B9B466D"/>
    <w:rsid w:val="4C27AF2F"/>
    <w:rsid w:val="4C52E671"/>
    <w:rsid w:val="4C72EC8D"/>
    <w:rsid w:val="4CB9DBFD"/>
    <w:rsid w:val="4CC166FD"/>
    <w:rsid w:val="4D20A098"/>
    <w:rsid w:val="4DB062B0"/>
    <w:rsid w:val="4E560901"/>
    <w:rsid w:val="4F0BDD81"/>
    <w:rsid w:val="4FFF7B68"/>
    <w:rsid w:val="506FC634"/>
    <w:rsid w:val="51221225"/>
    <w:rsid w:val="518B4968"/>
    <w:rsid w:val="518EB8CC"/>
    <w:rsid w:val="51FAB1FD"/>
    <w:rsid w:val="520162BB"/>
    <w:rsid w:val="52B40AA0"/>
    <w:rsid w:val="53018CE0"/>
    <w:rsid w:val="538B4C7D"/>
    <w:rsid w:val="5413FCE0"/>
    <w:rsid w:val="559A6064"/>
    <w:rsid w:val="55BE5B79"/>
    <w:rsid w:val="55DDDCCA"/>
    <w:rsid w:val="55FDADD2"/>
    <w:rsid w:val="575356A7"/>
    <w:rsid w:val="5778F791"/>
    <w:rsid w:val="579370EF"/>
    <w:rsid w:val="57A2097D"/>
    <w:rsid w:val="57D2BB74"/>
    <w:rsid w:val="58B88EF1"/>
    <w:rsid w:val="590D5087"/>
    <w:rsid w:val="595204F7"/>
    <w:rsid w:val="5963A247"/>
    <w:rsid w:val="59947070"/>
    <w:rsid w:val="59C566CE"/>
    <w:rsid w:val="59ED886C"/>
    <w:rsid w:val="59F08346"/>
    <w:rsid w:val="5A4873FE"/>
    <w:rsid w:val="5A758F62"/>
    <w:rsid w:val="5ABF6628"/>
    <w:rsid w:val="5B514DCA"/>
    <w:rsid w:val="5BF43C92"/>
    <w:rsid w:val="5CF372D5"/>
    <w:rsid w:val="5D1B6BE1"/>
    <w:rsid w:val="5DDD5DC3"/>
    <w:rsid w:val="5E01A7DB"/>
    <w:rsid w:val="5E022C3C"/>
    <w:rsid w:val="5E458573"/>
    <w:rsid w:val="5EABE75C"/>
    <w:rsid w:val="5EB1AC5E"/>
    <w:rsid w:val="60403505"/>
    <w:rsid w:val="612B6FD5"/>
    <w:rsid w:val="61535AD1"/>
    <w:rsid w:val="61EA3357"/>
    <w:rsid w:val="61F4F7A7"/>
    <w:rsid w:val="62090142"/>
    <w:rsid w:val="6257BBDB"/>
    <w:rsid w:val="62DEC994"/>
    <w:rsid w:val="6315CEF1"/>
    <w:rsid w:val="632152E4"/>
    <w:rsid w:val="632FD208"/>
    <w:rsid w:val="6370C2A9"/>
    <w:rsid w:val="63BB8B3A"/>
    <w:rsid w:val="63C76E3A"/>
    <w:rsid w:val="640874E6"/>
    <w:rsid w:val="64B23790"/>
    <w:rsid w:val="654635C7"/>
    <w:rsid w:val="65C2D796"/>
    <w:rsid w:val="65F8A693"/>
    <w:rsid w:val="66AF742B"/>
    <w:rsid w:val="66BA5B50"/>
    <w:rsid w:val="6722B3C5"/>
    <w:rsid w:val="67B1DFB7"/>
    <w:rsid w:val="684990B5"/>
    <w:rsid w:val="68FE2627"/>
    <w:rsid w:val="691A8041"/>
    <w:rsid w:val="697377F5"/>
    <w:rsid w:val="69B7BF5D"/>
    <w:rsid w:val="6A7BCAA6"/>
    <w:rsid w:val="6B84EDD6"/>
    <w:rsid w:val="6B982C08"/>
    <w:rsid w:val="6C6D2189"/>
    <w:rsid w:val="6C83089C"/>
    <w:rsid w:val="6D34B7EA"/>
    <w:rsid w:val="6D80E653"/>
    <w:rsid w:val="6EADE6D0"/>
    <w:rsid w:val="6EF90953"/>
    <w:rsid w:val="6F555473"/>
    <w:rsid w:val="6F7E2251"/>
    <w:rsid w:val="6FAB5903"/>
    <w:rsid w:val="710FCAC9"/>
    <w:rsid w:val="71248889"/>
    <w:rsid w:val="71FEEA9E"/>
    <w:rsid w:val="728DB944"/>
    <w:rsid w:val="72E14A70"/>
    <w:rsid w:val="72FB71B4"/>
    <w:rsid w:val="7399B5FA"/>
    <w:rsid w:val="739A323E"/>
    <w:rsid w:val="73BD24DC"/>
    <w:rsid w:val="7450FDBB"/>
    <w:rsid w:val="75630C67"/>
    <w:rsid w:val="75C9D15B"/>
    <w:rsid w:val="766FA2B8"/>
    <w:rsid w:val="76A05728"/>
    <w:rsid w:val="76AC8CBB"/>
    <w:rsid w:val="76C4FD3F"/>
    <w:rsid w:val="76DFEDFB"/>
    <w:rsid w:val="7766AE39"/>
    <w:rsid w:val="784B6460"/>
    <w:rsid w:val="79DBD4E3"/>
    <w:rsid w:val="7A2A36F1"/>
    <w:rsid w:val="7A35AF7A"/>
    <w:rsid w:val="7A4EC2A5"/>
    <w:rsid w:val="7A663319"/>
    <w:rsid w:val="7A8CD36A"/>
    <w:rsid w:val="7AA0B172"/>
    <w:rsid w:val="7ABABB2C"/>
    <w:rsid w:val="7B34A2D1"/>
    <w:rsid w:val="7B95DB89"/>
    <w:rsid w:val="7B9C4DF8"/>
    <w:rsid w:val="7BFFBAD8"/>
    <w:rsid w:val="7C0B4642"/>
    <w:rsid w:val="7C3FF4BE"/>
    <w:rsid w:val="7C43317E"/>
    <w:rsid w:val="7C464E5B"/>
    <w:rsid w:val="7CC81A5C"/>
    <w:rsid w:val="7CF326F6"/>
    <w:rsid w:val="7D0D3DBB"/>
    <w:rsid w:val="7DC26B99"/>
    <w:rsid w:val="7E4D2820"/>
    <w:rsid w:val="7E632652"/>
    <w:rsid w:val="7F31EBD1"/>
    <w:rsid w:val="7F8F39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8A76AC2"/>
  <w15:chartTrackingRefBased/>
  <w15:docId w15:val="{2C6C6765-27AA-449D-90C2-7E9A5D70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lsdException w:name="heading 5" w:uiPriority="2"/>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5"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9"/>
    <w:qFormat/>
    <w:rsid w:val="00654655"/>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FreshBlue"/>
    <w:next w:val="USBodyText"/>
    <w:link w:val="Heading1Char"/>
    <w:uiPriority w:val="9"/>
    <w:qFormat/>
    <w:rsid w:val="009B1133"/>
    <w:pPr>
      <w:keepNext/>
      <w:keepLines/>
      <w:pageBreakBefore/>
      <w:spacing w:after="340" w:line="300" w:lineRule="atLeast"/>
      <w:ind w:right="851"/>
      <w:outlineLvl w:val="0"/>
    </w:pPr>
    <w:rPr>
      <w:rFonts w:eastAsiaTheme="majorEastAsia" w:cstheme="majorBidi"/>
      <w:b/>
      <w:caps/>
      <w:color w:val="auto"/>
      <w:sz w:val="48"/>
      <w:szCs w:val="32"/>
    </w:rPr>
  </w:style>
  <w:style w:type="paragraph" w:styleId="Heading2">
    <w:name w:val="heading 2"/>
    <w:basedOn w:val="SureRed"/>
    <w:next w:val="USBodyText"/>
    <w:link w:val="Heading2Char"/>
    <w:uiPriority w:val="9"/>
    <w:qFormat/>
    <w:rsid w:val="00B5636A"/>
    <w:pPr>
      <w:keepNext/>
      <w:keepLines/>
      <w:spacing w:before="340" w:after="170" w:line="420" w:lineRule="atLeast"/>
      <w:ind w:right="851"/>
      <w:outlineLvl w:val="1"/>
    </w:pPr>
    <w:rPr>
      <w:rFonts w:eastAsiaTheme="majorEastAsia" w:cstheme="majorBidi"/>
      <w:sz w:val="36"/>
      <w:szCs w:val="26"/>
    </w:rPr>
  </w:style>
  <w:style w:type="paragraph" w:styleId="Heading3">
    <w:name w:val="heading 3"/>
    <w:basedOn w:val="FreshBlue"/>
    <w:next w:val="USBodyText"/>
    <w:link w:val="Heading3Char"/>
    <w:uiPriority w:val="9"/>
    <w:qFormat/>
    <w:rsid w:val="00B5636A"/>
    <w:pPr>
      <w:keepNext/>
      <w:keepLines/>
      <w:spacing w:before="284" w:line="340" w:lineRule="atLeast"/>
      <w:ind w:right="851"/>
      <w:outlineLvl w:val="2"/>
    </w:pPr>
    <w:rPr>
      <w:rFonts w:eastAsiaTheme="majorEastAsia" w:cstheme="majorBidi"/>
      <w:b/>
      <w:sz w:val="28"/>
    </w:rPr>
  </w:style>
  <w:style w:type="paragraph" w:styleId="Heading4">
    <w:name w:val="heading 4"/>
    <w:basedOn w:val="Normal"/>
    <w:next w:val="USBodyText"/>
    <w:link w:val="Heading4Char"/>
    <w:uiPriority w:val="2"/>
    <w:rsid w:val="00B5636A"/>
    <w:pPr>
      <w:keepNext/>
      <w:keepLines/>
      <w:spacing w:before="227" w:after="57" w:line="300" w:lineRule="atLeast"/>
      <w:ind w:right="851"/>
      <w:outlineLvl w:val="3"/>
    </w:pPr>
    <w:rPr>
      <w:rFonts w:eastAsiaTheme="majorEastAsia" w:cstheme="majorBidi"/>
      <w:b/>
      <w:iCs/>
    </w:rPr>
  </w:style>
  <w:style w:type="paragraph" w:styleId="Heading5">
    <w:name w:val="heading 5"/>
    <w:basedOn w:val="Normal"/>
    <w:next w:val="USBodyText"/>
    <w:link w:val="Heading5Char"/>
    <w:uiPriority w:val="2"/>
    <w:rsid w:val="00B5636A"/>
    <w:pPr>
      <w:keepNext/>
      <w:keepLines/>
      <w:spacing w:before="170" w:after="57"/>
      <w:ind w:right="851"/>
      <w:outlineLvl w:val="4"/>
    </w:pPr>
    <w:rPr>
      <w:rFonts w:eastAsiaTheme="majorEastAsia" w:cstheme="majorBidi"/>
      <w:b/>
    </w:rPr>
  </w:style>
  <w:style w:type="paragraph" w:styleId="Heading6">
    <w:name w:val="heading 6"/>
    <w:basedOn w:val="Normal"/>
    <w:next w:val="Normal"/>
    <w:link w:val="Heading6Char"/>
    <w:uiPriority w:val="9"/>
    <w:semiHidden/>
    <w:qFormat/>
    <w:rsid w:val="000A425B"/>
    <w:pPr>
      <w:keepNext/>
      <w:keepLines/>
      <w:numPr>
        <w:ilvl w:val="5"/>
        <w:numId w:val="1"/>
      </w:numPr>
      <w:spacing w:before="40"/>
      <w:outlineLvl w:val="5"/>
    </w:pPr>
    <w:rPr>
      <w:rFonts w:asciiTheme="majorHAnsi" w:eastAsiaTheme="majorEastAsia" w:hAnsiTheme="majorHAnsi" w:cstheme="majorBidi"/>
      <w:color w:val="986A00" w:themeColor="accent1" w:themeShade="7F"/>
    </w:rPr>
  </w:style>
  <w:style w:type="paragraph" w:styleId="Heading7">
    <w:name w:val="heading 7"/>
    <w:basedOn w:val="Normal"/>
    <w:next w:val="Normal"/>
    <w:link w:val="Heading7Char"/>
    <w:uiPriority w:val="9"/>
    <w:semiHidden/>
    <w:qFormat/>
    <w:rsid w:val="000A425B"/>
    <w:pPr>
      <w:keepNext/>
      <w:keepLines/>
      <w:numPr>
        <w:ilvl w:val="6"/>
        <w:numId w:val="1"/>
      </w:numPr>
      <w:spacing w:before="40"/>
      <w:outlineLvl w:val="6"/>
    </w:pPr>
    <w:rPr>
      <w:rFonts w:asciiTheme="majorHAnsi" w:eastAsiaTheme="majorEastAsia" w:hAnsiTheme="majorHAnsi" w:cstheme="majorBidi"/>
      <w:i/>
      <w:iCs/>
      <w:color w:val="986A00" w:themeColor="accent1" w:themeShade="7F"/>
    </w:rPr>
  </w:style>
  <w:style w:type="paragraph" w:styleId="Heading8">
    <w:name w:val="heading 8"/>
    <w:basedOn w:val="Normal"/>
    <w:next w:val="Normal"/>
    <w:link w:val="Heading8Char"/>
    <w:uiPriority w:val="9"/>
    <w:semiHidden/>
    <w:unhideWhenUsed/>
    <w:qFormat/>
    <w:rsid w:val="000A425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425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4C1"/>
    <w:pPr>
      <w:jc w:val="right"/>
    </w:pPr>
    <w:rPr>
      <w:color w:val="A6A6A6" w:themeColor="background1" w:themeShade="A6"/>
    </w:rPr>
  </w:style>
  <w:style w:type="character" w:customStyle="1" w:styleId="HeaderChar">
    <w:name w:val="Header Char"/>
    <w:basedOn w:val="DefaultParagraphFont"/>
    <w:link w:val="Header"/>
    <w:uiPriority w:val="99"/>
    <w:rsid w:val="000F4C76"/>
    <w:rPr>
      <w:rFonts w:ascii="Arial" w:hAnsi="Arial"/>
      <w:color w:val="A6A6A6" w:themeColor="background1" w:themeShade="A6"/>
      <w:sz w:val="20"/>
    </w:rPr>
  </w:style>
  <w:style w:type="paragraph" w:styleId="Footer">
    <w:name w:val="footer"/>
    <w:basedOn w:val="Normal"/>
    <w:link w:val="FooterChar"/>
    <w:uiPriority w:val="99"/>
    <w:rsid w:val="00C230D9"/>
    <w:pPr>
      <w:tabs>
        <w:tab w:val="left" w:pos="851"/>
        <w:tab w:val="right" w:pos="9072"/>
      </w:tabs>
    </w:pPr>
    <w:rPr>
      <w:sz w:val="16"/>
    </w:rPr>
  </w:style>
  <w:style w:type="character" w:customStyle="1" w:styleId="FooterChar">
    <w:name w:val="Footer Char"/>
    <w:basedOn w:val="DefaultParagraphFont"/>
    <w:link w:val="Footer"/>
    <w:uiPriority w:val="99"/>
    <w:rsid w:val="00D855F1"/>
    <w:rPr>
      <w:rFonts w:ascii="Arial" w:hAnsi="Arial"/>
      <w:sz w:val="16"/>
    </w:rPr>
  </w:style>
  <w:style w:type="table" w:styleId="TableGrid">
    <w:name w:val="Table Grid"/>
    <w:aliases w:val="none"/>
    <w:basedOn w:val="TableNormal"/>
    <w:uiPriority w:val="59"/>
    <w:rsid w:val="00C5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shBlue">
    <w:name w:val="Fresh Blue"/>
    <w:basedOn w:val="Normal"/>
    <w:uiPriority w:val="19"/>
    <w:rsid w:val="006D158B"/>
    <w:rPr>
      <w:color w:val="74C6C7"/>
    </w:rPr>
  </w:style>
  <w:style w:type="character" w:customStyle="1" w:styleId="Heading1Char">
    <w:name w:val="Heading 1 Char"/>
    <w:basedOn w:val="DefaultParagraphFont"/>
    <w:link w:val="Heading1"/>
    <w:uiPriority w:val="9"/>
    <w:rsid w:val="006C06DC"/>
    <w:rPr>
      <w:rFonts w:ascii="Arial" w:eastAsiaTheme="majorEastAsia" w:hAnsi="Arial" w:cstheme="majorBidi"/>
      <w:b/>
      <w:caps/>
      <w:sz w:val="48"/>
      <w:szCs w:val="32"/>
    </w:rPr>
  </w:style>
  <w:style w:type="paragraph" w:customStyle="1" w:styleId="Heading1Letter">
    <w:name w:val="Heading 1 Letter"/>
    <w:basedOn w:val="FreshBlue"/>
    <w:next w:val="USBodyText"/>
    <w:uiPriority w:val="1"/>
    <w:rsid w:val="001512D4"/>
    <w:pPr>
      <w:keepNext/>
      <w:keepLines/>
      <w:spacing w:before="227" w:after="57" w:line="300" w:lineRule="atLeast"/>
    </w:pPr>
    <w:rPr>
      <w:b/>
    </w:rPr>
  </w:style>
  <w:style w:type="paragraph" w:customStyle="1" w:styleId="Heading2Letter">
    <w:name w:val="Heading 2 Letter"/>
    <w:basedOn w:val="Normal"/>
    <w:next w:val="USBodyText"/>
    <w:uiPriority w:val="1"/>
    <w:rsid w:val="001512D4"/>
    <w:pPr>
      <w:keepNext/>
      <w:keepLines/>
      <w:spacing w:before="113" w:after="57"/>
    </w:pPr>
    <w:rPr>
      <w:b/>
    </w:rPr>
  </w:style>
  <w:style w:type="paragraph" w:customStyle="1" w:styleId="SureRed">
    <w:name w:val="Sure Red"/>
    <w:basedOn w:val="Normal"/>
    <w:uiPriority w:val="19"/>
    <w:rsid w:val="003E2405"/>
    <w:rPr>
      <w:color w:val="E5004B"/>
    </w:rPr>
  </w:style>
  <w:style w:type="paragraph" w:customStyle="1" w:styleId="HeadingSubjectLetter">
    <w:name w:val="Heading Subject Letter"/>
    <w:basedOn w:val="SureRed"/>
    <w:next w:val="USBodyText"/>
    <w:uiPriority w:val="1"/>
    <w:rsid w:val="001512D4"/>
    <w:pPr>
      <w:keepNext/>
      <w:keepLines/>
      <w:spacing w:before="227" w:after="227" w:line="300" w:lineRule="atLeast"/>
    </w:pPr>
  </w:style>
  <w:style w:type="paragraph" w:styleId="ListParagraph">
    <w:name w:val="List Paragraph"/>
    <w:aliases w:val="List Paragraph numbered,List Bullet indent"/>
    <w:basedOn w:val="Normal"/>
    <w:link w:val="ListParagraphChar"/>
    <w:uiPriority w:val="34"/>
    <w:qFormat/>
    <w:rsid w:val="006D158B"/>
    <w:pPr>
      <w:ind w:left="720"/>
      <w:contextualSpacing/>
    </w:pPr>
  </w:style>
  <w:style w:type="character" w:styleId="PlaceholderText">
    <w:name w:val="Placeholder Text"/>
    <w:basedOn w:val="DefaultParagraphFont"/>
    <w:uiPriority w:val="99"/>
    <w:semiHidden/>
    <w:rsid w:val="006D158B"/>
    <w:rPr>
      <w:color w:val="808080"/>
    </w:rPr>
  </w:style>
  <w:style w:type="paragraph" w:customStyle="1" w:styleId="TAddressLines">
    <w:name w:val="T_Address Lines"/>
    <w:basedOn w:val="Normal"/>
    <w:uiPriority w:val="19"/>
    <w:rsid w:val="006D158B"/>
  </w:style>
  <w:style w:type="paragraph" w:customStyle="1" w:styleId="TAttention">
    <w:name w:val="T_Attention"/>
    <w:basedOn w:val="Normal"/>
    <w:uiPriority w:val="19"/>
    <w:rsid w:val="005F2547"/>
    <w:pPr>
      <w:tabs>
        <w:tab w:val="left" w:pos="992"/>
      </w:tabs>
      <w:spacing w:before="113"/>
      <w:ind w:left="992" w:hanging="992"/>
    </w:pPr>
  </w:style>
  <w:style w:type="paragraph" w:customStyle="1" w:styleId="TAuthorsName">
    <w:name w:val="T_Author's Name"/>
    <w:basedOn w:val="Normal"/>
    <w:uiPriority w:val="19"/>
    <w:rsid w:val="006D158B"/>
    <w:pPr>
      <w:keepNext/>
    </w:pPr>
  </w:style>
  <w:style w:type="paragraph" w:customStyle="1" w:styleId="TAuthorsTitle">
    <w:name w:val="T_Author's Title"/>
    <w:basedOn w:val="Normal"/>
    <w:uiPriority w:val="19"/>
    <w:rsid w:val="006D158B"/>
    <w:rPr>
      <w:b/>
    </w:rPr>
  </w:style>
  <w:style w:type="paragraph" w:customStyle="1" w:styleId="TCity">
    <w:name w:val="T_City"/>
    <w:basedOn w:val="TAddressLines"/>
    <w:uiPriority w:val="19"/>
    <w:rsid w:val="006D158B"/>
    <w:pPr>
      <w:spacing w:after="113"/>
    </w:pPr>
  </w:style>
  <w:style w:type="paragraph" w:customStyle="1" w:styleId="TDate">
    <w:name w:val="T_Date"/>
    <w:basedOn w:val="Normal"/>
    <w:uiPriority w:val="19"/>
    <w:rsid w:val="006D158B"/>
    <w:pPr>
      <w:spacing w:after="454"/>
    </w:pPr>
  </w:style>
  <w:style w:type="paragraph" w:customStyle="1" w:styleId="TEmail">
    <w:name w:val="T_Email"/>
    <w:basedOn w:val="Normal"/>
    <w:uiPriority w:val="19"/>
    <w:rsid w:val="006D158B"/>
  </w:style>
  <w:style w:type="paragraph" w:customStyle="1" w:styleId="TGreeting">
    <w:name w:val="T_Greeting"/>
    <w:basedOn w:val="Normal"/>
    <w:next w:val="Normal"/>
    <w:uiPriority w:val="19"/>
    <w:rsid w:val="006D158B"/>
    <w:pPr>
      <w:spacing w:before="454"/>
    </w:pPr>
  </w:style>
  <w:style w:type="paragraph" w:customStyle="1" w:styleId="TSign-Off">
    <w:name w:val="T_Sign-Off"/>
    <w:basedOn w:val="Normal"/>
    <w:uiPriority w:val="19"/>
    <w:rsid w:val="006D158B"/>
    <w:pPr>
      <w:spacing w:before="454"/>
    </w:pPr>
  </w:style>
  <w:style w:type="paragraph" w:customStyle="1" w:styleId="USBodyText">
    <w:name w:val="US Body Text"/>
    <w:basedOn w:val="Normal"/>
    <w:link w:val="USBodyTextChar"/>
    <w:uiPriority w:val="5"/>
    <w:rsid w:val="00322D00"/>
    <w:pPr>
      <w:spacing w:before="113"/>
    </w:pPr>
  </w:style>
  <w:style w:type="paragraph" w:customStyle="1" w:styleId="USBullet1">
    <w:name w:val="US Bullet 1"/>
    <w:basedOn w:val="Normal"/>
    <w:uiPriority w:val="5"/>
    <w:rsid w:val="00C37888"/>
    <w:pPr>
      <w:numPr>
        <w:numId w:val="10"/>
      </w:numPr>
    </w:pPr>
  </w:style>
  <w:style w:type="paragraph" w:customStyle="1" w:styleId="USBullet2">
    <w:name w:val="US Bullet 2"/>
    <w:basedOn w:val="Normal"/>
    <w:uiPriority w:val="5"/>
    <w:rsid w:val="00C37888"/>
    <w:pPr>
      <w:numPr>
        <w:ilvl w:val="1"/>
        <w:numId w:val="10"/>
      </w:numPr>
    </w:pPr>
  </w:style>
  <w:style w:type="paragraph" w:customStyle="1" w:styleId="USBullet3">
    <w:name w:val="US Bullet 3"/>
    <w:basedOn w:val="Normal"/>
    <w:uiPriority w:val="5"/>
    <w:rsid w:val="00C37888"/>
    <w:pPr>
      <w:numPr>
        <w:ilvl w:val="2"/>
        <w:numId w:val="10"/>
      </w:numPr>
    </w:pPr>
  </w:style>
  <w:style w:type="paragraph" w:customStyle="1" w:styleId="USMixedB2">
    <w:name w:val="US Mixed B2"/>
    <w:basedOn w:val="Normal"/>
    <w:uiPriority w:val="5"/>
    <w:rsid w:val="00C37888"/>
    <w:pPr>
      <w:numPr>
        <w:numId w:val="11"/>
      </w:numPr>
    </w:pPr>
  </w:style>
  <w:style w:type="paragraph" w:customStyle="1" w:styleId="USMixedB3">
    <w:name w:val="US Mixed B3"/>
    <w:basedOn w:val="Normal"/>
    <w:uiPriority w:val="5"/>
    <w:rsid w:val="00C37888"/>
    <w:pPr>
      <w:numPr>
        <w:ilvl w:val="1"/>
        <w:numId w:val="11"/>
      </w:numPr>
    </w:pPr>
  </w:style>
  <w:style w:type="paragraph" w:customStyle="1" w:styleId="USNumber1">
    <w:name w:val="US Number 1"/>
    <w:basedOn w:val="Normal"/>
    <w:uiPriority w:val="5"/>
    <w:rsid w:val="00C37888"/>
    <w:pPr>
      <w:numPr>
        <w:numId w:val="12"/>
      </w:numPr>
    </w:pPr>
  </w:style>
  <w:style w:type="paragraph" w:customStyle="1" w:styleId="USNumbera">
    <w:name w:val="US Number a"/>
    <w:basedOn w:val="Normal"/>
    <w:uiPriority w:val="5"/>
    <w:rsid w:val="00C37888"/>
    <w:pPr>
      <w:numPr>
        <w:ilvl w:val="1"/>
        <w:numId w:val="12"/>
      </w:numPr>
      <w:tabs>
        <w:tab w:val="clear" w:pos="851"/>
        <w:tab w:val="num" w:pos="360"/>
      </w:tabs>
      <w:ind w:left="0" w:firstLine="0"/>
    </w:pPr>
  </w:style>
  <w:style w:type="paragraph" w:customStyle="1" w:styleId="USNumberi">
    <w:name w:val="US Number i"/>
    <w:basedOn w:val="Normal"/>
    <w:uiPriority w:val="5"/>
    <w:rsid w:val="00C37888"/>
    <w:pPr>
      <w:numPr>
        <w:ilvl w:val="2"/>
        <w:numId w:val="12"/>
      </w:numPr>
    </w:pPr>
  </w:style>
  <w:style w:type="paragraph" w:customStyle="1" w:styleId="FooterPortrait">
    <w:name w:val="Footer Portrait"/>
    <w:basedOn w:val="Footer"/>
    <w:uiPriority w:val="11"/>
    <w:rsid w:val="006D158B"/>
  </w:style>
  <w:style w:type="paragraph" w:customStyle="1" w:styleId="FooterLandscapeOdd">
    <w:name w:val="Footer Landscape Odd"/>
    <w:basedOn w:val="Footer"/>
    <w:uiPriority w:val="11"/>
    <w:rsid w:val="006D158B"/>
    <w:pPr>
      <w:tabs>
        <w:tab w:val="clear" w:pos="9072"/>
        <w:tab w:val="right" w:pos="14005"/>
      </w:tabs>
    </w:pPr>
  </w:style>
  <w:style w:type="paragraph" w:customStyle="1" w:styleId="USIndent1">
    <w:name w:val="US Indent 1"/>
    <w:basedOn w:val="Normal"/>
    <w:uiPriority w:val="5"/>
    <w:rsid w:val="00CE6DF0"/>
    <w:pPr>
      <w:ind w:left="425"/>
    </w:pPr>
  </w:style>
  <w:style w:type="paragraph" w:customStyle="1" w:styleId="USIndent2">
    <w:name w:val="US Indent 2"/>
    <w:basedOn w:val="Normal"/>
    <w:uiPriority w:val="5"/>
    <w:rsid w:val="00CE6DF0"/>
    <w:pPr>
      <w:ind w:left="851"/>
    </w:pPr>
  </w:style>
  <w:style w:type="paragraph" w:customStyle="1" w:styleId="USIndent3">
    <w:name w:val="US Indent 3"/>
    <w:basedOn w:val="Normal"/>
    <w:uiPriority w:val="5"/>
    <w:rsid w:val="00CE6DF0"/>
    <w:pPr>
      <w:ind w:left="1276"/>
    </w:pPr>
  </w:style>
  <w:style w:type="paragraph" w:customStyle="1" w:styleId="FooterA3Odd">
    <w:name w:val="Footer A3 Odd"/>
    <w:basedOn w:val="Footer"/>
    <w:uiPriority w:val="11"/>
    <w:rsid w:val="00093F4A"/>
    <w:pPr>
      <w:tabs>
        <w:tab w:val="clear" w:pos="9072"/>
        <w:tab w:val="right" w:pos="20979"/>
      </w:tabs>
    </w:pPr>
  </w:style>
  <w:style w:type="paragraph" w:customStyle="1" w:styleId="Quotation">
    <w:name w:val="Quotation"/>
    <w:basedOn w:val="Normal"/>
    <w:uiPriority w:val="5"/>
    <w:rsid w:val="00322D00"/>
    <w:pPr>
      <w:spacing w:before="113" w:line="240" w:lineRule="atLeast"/>
      <w:ind w:right="425"/>
    </w:pPr>
    <w:rPr>
      <w:i/>
      <w:sz w:val="18"/>
    </w:rPr>
  </w:style>
  <w:style w:type="character" w:customStyle="1" w:styleId="Heading2Char">
    <w:name w:val="Heading 2 Char"/>
    <w:basedOn w:val="DefaultParagraphFont"/>
    <w:link w:val="Heading2"/>
    <w:uiPriority w:val="9"/>
    <w:rsid w:val="006C06DC"/>
    <w:rPr>
      <w:rFonts w:ascii="Arial" w:eastAsiaTheme="majorEastAsia" w:hAnsi="Arial" w:cstheme="majorBidi"/>
      <w:color w:val="E5004B"/>
      <w:sz w:val="36"/>
      <w:szCs w:val="26"/>
    </w:rPr>
  </w:style>
  <w:style w:type="paragraph" w:customStyle="1" w:styleId="USSingleSpacedParagraph">
    <w:name w:val="US Single Spaced Paragraph"/>
    <w:basedOn w:val="Normal"/>
    <w:uiPriority w:val="5"/>
    <w:rsid w:val="005C31DE"/>
  </w:style>
  <w:style w:type="character" w:customStyle="1" w:styleId="Heading3Char">
    <w:name w:val="Heading 3 Char"/>
    <w:basedOn w:val="DefaultParagraphFont"/>
    <w:link w:val="Heading3"/>
    <w:uiPriority w:val="9"/>
    <w:rsid w:val="006C06DC"/>
    <w:rPr>
      <w:rFonts w:ascii="Arial" w:eastAsiaTheme="majorEastAsia" w:hAnsi="Arial" w:cstheme="majorBidi"/>
      <w:b/>
      <w:color w:val="74C6C7"/>
      <w:sz w:val="28"/>
      <w:szCs w:val="24"/>
    </w:rPr>
  </w:style>
  <w:style w:type="character" w:customStyle="1" w:styleId="Heading4Char">
    <w:name w:val="Heading 4 Char"/>
    <w:basedOn w:val="DefaultParagraphFont"/>
    <w:link w:val="Heading4"/>
    <w:uiPriority w:val="2"/>
    <w:rsid w:val="006C06DC"/>
    <w:rPr>
      <w:rFonts w:ascii="Arial" w:eastAsiaTheme="majorEastAsia" w:hAnsi="Arial" w:cstheme="majorBidi"/>
      <w:b/>
      <w:iCs/>
      <w:sz w:val="24"/>
    </w:rPr>
  </w:style>
  <w:style w:type="character" w:customStyle="1" w:styleId="Heading5Char">
    <w:name w:val="Heading 5 Char"/>
    <w:basedOn w:val="DefaultParagraphFont"/>
    <w:link w:val="Heading5"/>
    <w:uiPriority w:val="2"/>
    <w:rsid w:val="006C06DC"/>
    <w:rPr>
      <w:rFonts w:ascii="Arial" w:eastAsiaTheme="majorEastAsia" w:hAnsi="Arial" w:cstheme="majorBidi"/>
      <w:b/>
      <w:sz w:val="20"/>
    </w:rPr>
  </w:style>
  <w:style w:type="paragraph" w:customStyle="1" w:styleId="USIntroduction">
    <w:name w:val="US Introduction"/>
    <w:basedOn w:val="Normal"/>
    <w:next w:val="USBodyText"/>
    <w:uiPriority w:val="5"/>
    <w:rsid w:val="00B5636A"/>
    <w:pPr>
      <w:spacing w:before="340" w:after="227" w:line="340" w:lineRule="atLeast"/>
    </w:pPr>
    <w:rPr>
      <w:rFonts w:ascii="Georgia" w:hAnsi="Georgia"/>
      <w:sz w:val="28"/>
    </w:rPr>
  </w:style>
  <w:style w:type="paragraph" w:customStyle="1" w:styleId="USPullQuote">
    <w:name w:val="US Pull Quote"/>
    <w:basedOn w:val="SureRed"/>
    <w:uiPriority w:val="5"/>
    <w:rsid w:val="00D44ADF"/>
    <w:pPr>
      <w:pBdr>
        <w:top w:val="single" w:sz="4" w:space="14" w:color="E5004B"/>
        <w:bottom w:val="single" w:sz="4" w:space="14" w:color="E5004B"/>
      </w:pBdr>
      <w:spacing w:before="284" w:after="454" w:line="340" w:lineRule="atLeast"/>
    </w:pPr>
    <w:rPr>
      <w:sz w:val="28"/>
    </w:rPr>
  </w:style>
  <w:style w:type="paragraph" w:styleId="FootnoteText">
    <w:name w:val="footnote text"/>
    <w:basedOn w:val="Normal"/>
    <w:link w:val="FootnoteTextChar"/>
    <w:uiPriority w:val="99"/>
    <w:rsid w:val="00B81402"/>
    <w:pPr>
      <w:tabs>
        <w:tab w:val="left" w:pos="425"/>
      </w:tabs>
      <w:spacing w:after="57" w:line="170" w:lineRule="atLeast"/>
      <w:ind w:left="425" w:hanging="425"/>
    </w:pPr>
    <w:rPr>
      <w:sz w:val="14"/>
      <w:szCs w:val="20"/>
    </w:rPr>
  </w:style>
  <w:style w:type="character" w:customStyle="1" w:styleId="FootnoteTextChar">
    <w:name w:val="Footnote Text Char"/>
    <w:basedOn w:val="DefaultParagraphFont"/>
    <w:link w:val="FootnoteText"/>
    <w:uiPriority w:val="99"/>
    <w:rsid w:val="006C06DC"/>
    <w:rPr>
      <w:rFonts w:ascii="Arial" w:hAnsi="Arial"/>
      <w:sz w:val="14"/>
      <w:szCs w:val="20"/>
    </w:rPr>
  </w:style>
  <w:style w:type="character" w:styleId="FootnoteReference">
    <w:name w:val="footnote reference"/>
    <w:basedOn w:val="DefaultParagraphFont"/>
    <w:uiPriority w:val="99"/>
    <w:unhideWhenUsed/>
    <w:rsid w:val="00B87B04"/>
    <w:rPr>
      <w:vertAlign w:val="superscript"/>
    </w:rPr>
  </w:style>
  <w:style w:type="table" w:customStyle="1" w:styleId="TableDefault">
    <w:name w:val="Table Default"/>
    <w:basedOn w:val="TableNormal"/>
    <w:uiPriority w:val="99"/>
    <w:rsid w:val="000C5447"/>
    <w:pPr>
      <w:spacing w:after="0" w:line="240" w:lineRule="auto"/>
    </w:pPr>
    <w:tblPr>
      <w:tblStyleRowBandSize w:val="1"/>
      <w:tblStyleColBandSize w:val="1"/>
      <w:tblBorders>
        <w:top w:val="single" w:sz="4" w:space="0" w:color="5C4870"/>
        <w:bottom w:val="single" w:sz="4" w:space="0" w:color="5C4870"/>
        <w:insideH w:val="single" w:sz="4" w:space="0" w:color="5C4870"/>
      </w:tblBorders>
    </w:tblPr>
    <w:tblStylePr w:type="firstRow">
      <w:tblPr/>
      <w:trPr>
        <w:tblHeader/>
      </w:trPr>
      <w:tcPr>
        <w:shd w:val="clear" w:color="auto" w:fill="5C4870"/>
      </w:tcPr>
    </w:tblStylePr>
    <w:tblStylePr w:type="band2Horz">
      <w:tblPr/>
      <w:tcPr>
        <w:shd w:val="clear" w:color="auto" w:fill="EEECF0"/>
      </w:tcPr>
    </w:tblStylePr>
  </w:style>
  <w:style w:type="paragraph" w:styleId="Caption">
    <w:name w:val="caption"/>
    <w:basedOn w:val="Normal"/>
    <w:next w:val="USBodyText"/>
    <w:uiPriority w:val="35"/>
    <w:qFormat/>
    <w:rsid w:val="00322D00"/>
    <w:pPr>
      <w:keepNext/>
      <w:keepLines/>
      <w:tabs>
        <w:tab w:val="left" w:pos="1049"/>
      </w:tabs>
      <w:spacing w:before="397" w:after="57"/>
      <w:ind w:left="1049" w:hanging="1049"/>
    </w:pPr>
    <w:rPr>
      <w:b/>
      <w:iCs/>
      <w:szCs w:val="18"/>
    </w:rPr>
  </w:style>
  <w:style w:type="paragraph" w:customStyle="1" w:styleId="TSTableNormal1">
    <w:name w:val="TS Table Normal1"/>
    <w:basedOn w:val="Normal"/>
    <w:uiPriority w:val="9"/>
    <w:rsid w:val="00A365B0"/>
    <w:pPr>
      <w:spacing w:before="57" w:after="57" w:line="190" w:lineRule="atLeast"/>
      <w:ind w:right="227"/>
    </w:pPr>
    <w:rPr>
      <w:sz w:val="16"/>
    </w:rPr>
  </w:style>
  <w:style w:type="paragraph" w:customStyle="1" w:styleId="TSTableHeading">
    <w:name w:val="TS Table Heading"/>
    <w:basedOn w:val="Normal"/>
    <w:uiPriority w:val="9"/>
    <w:rsid w:val="0051181E"/>
    <w:pPr>
      <w:spacing w:before="57" w:after="57" w:line="190" w:lineRule="atLeast"/>
    </w:pPr>
    <w:rPr>
      <w:b/>
      <w:color w:val="FFFFFF"/>
      <w:sz w:val="16"/>
    </w:rPr>
  </w:style>
  <w:style w:type="paragraph" w:customStyle="1" w:styleId="TSOtherBodyText">
    <w:name w:val="TS Other (Body Text)"/>
    <w:basedOn w:val="TSTableNormal1"/>
    <w:uiPriority w:val="9"/>
    <w:rsid w:val="00A365B0"/>
    <w:pPr>
      <w:ind w:right="0"/>
    </w:pPr>
  </w:style>
  <w:style w:type="paragraph" w:customStyle="1" w:styleId="TSTextBodyText">
    <w:name w:val="TS Text (Body Text)"/>
    <w:basedOn w:val="Normal"/>
    <w:uiPriority w:val="9"/>
    <w:rsid w:val="0051181E"/>
    <w:pPr>
      <w:spacing w:before="57" w:after="57" w:line="190" w:lineRule="atLeast"/>
      <w:ind w:right="227"/>
    </w:pPr>
    <w:rPr>
      <w:sz w:val="16"/>
    </w:rPr>
  </w:style>
  <w:style w:type="paragraph" w:customStyle="1" w:styleId="TSNumber1">
    <w:name w:val="TS Number 1"/>
    <w:basedOn w:val="Normal"/>
    <w:uiPriority w:val="9"/>
    <w:rsid w:val="00C37888"/>
    <w:pPr>
      <w:numPr>
        <w:numId w:val="9"/>
      </w:numPr>
      <w:spacing w:before="57" w:after="57" w:line="190" w:lineRule="atLeast"/>
      <w:ind w:right="227"/>
    </w:pPr>
    <w:rPr>
      <w:sz w:val="16"/>
    </w:rPr>
  </w:style>
  <w:style w:type="paragraph" w:customStyle="1" w:styleId="TSNumbera">
    <w:name w:val="TS Number a"/>
    <w:basedOn w:val="Normal"/>
    <w:uiPriority w:val="9"/>
    <w:rsid w:val="00C37888"/>
    <w:pPr>
      <w:numPr>
        <w:ilvl w:val="1"/>
        <w:numId w:val="9"/>
      </w:numPr>
      <w:tabs>
        <w:tab w:val="left" w:pos="425"/>
      </w:tabs>
      <w:spacing w:before="57" w:after="57" w:line="190" w:lineRule="atLeast"/>
      <w:ind w:right="227"/>
    </w:pPr>
    <w:rPr>
      <w:sz w:val="16"/>
    </w:rPr>
  </w:style>
  <w:style w:type="paragraph" w:customStyle="1" w:styleId="TSNumberi">
    <w:name w:val="TS Number i"/>
    <w:basedOn w:val="Normal"/>
    <w:uiPriority w:val="9"/>
    <w:rsid w:val="00C37888"/>
    <w:pPr>
      <w:numPr>
        <w:ilvl w:val="2"/>
        <w:numId w:val="9"/>
      </w:numPr>
      <w:tabs>
        <w:tab w:val="left" w:pos="641"/>
      </w:tabs>
      <w:spacing w:before="57" w:after="57" w:line="190" w:lineRule="atLeast"/>
      <w:ind w:right="227"/>
    </w:pPr>
    <w:rPr>
      <w:sz w:val="16"/>
    </w:rPr>
  </w:style>
  <w:style w:type="paragraph" w:customStyle="1" w:styleId="TSIndent1">
    <w:name w:val="TS Indent 1"/>
    <w:basedOn w:val="TSTableNormal1"/>
    <w:uiPriority w:val="9"/>
    <w:rsid w:val="00A365B0"/>
    <w:pPr>
      <w:ind w:left="215"/>
    </w:pPr>
  </w:style>
  <w:style w:type="paragraph" w:customStyle="1" w:styleId="TSIndent2">
    <w:name w:val="TS Indent 2"/>
    <w:basedOn w:val="TSTableNormal1"/>
    <w:uiPriority w:val="9"/>
    <w:rsid w:val="00A365B0"/>
    <w:pPr>
      <w:ind w:left="425"/>
    </w:pPr>
  </w:style>
  <w:style w:type="paragraph" w:customStyle="1" w:styleId="TSIndent3">
    <w:name w:val="TS Indent 3"/>
    <w:basedOn w:val="TSTableNormal1"/>
    <w:uiPriority w:val="9"/>
    <w:rsid w:val="00A365B0"/>
    <w:pPr>
      <w:ind w:left="641"/>
    </w:pPr>
  </w:style>
  <w:style w:type="paragraph" w:customStyle="1" w:styleId="TCopiesto">
    <w:name w:val="T_Copies to"/>
    <w:basedOn w:val="Normal"/>
    <w:next w:val="USBodyText"/>
    <w:uiPriority w:val="19"/>
    <w:rsid w:val="00F85BF0"/>
    <w:pPr>
      <w:tabs>
        <w:tab w:val="left" w:pos="1276"/>
      </w:tabs>
      <w:spacing w:before="160"/>
      <w:ind w:left="1276" w:hanging="1276"/>
    </w:pPr>
  </w:style>
  <w:style w:type="paragraph" w:customStyle="1" w:styleId="TEnclosures">
    <w:name w:val="T_Enclosures"/>
    <w:basedOn w:val="Normal"/>
    <w:next w:val="USBodyText"/>
    <w:uiPriority w:val="19"/>
    <w:rsid w:val="001158D4"/>
    <w:pPr>
      <w:tabs>
        <w:tab w:val="left" w:pos="1276"/>
      </w:tabs>
      <w:spacing w:before="160"/>
      <w:ind w:left="1276" w:hanging="1276"/>
    </w:pPr>
  </w:style>
  <w:style w:type="paragraph" w:customStyle="1" w:styleId="Comments">
    <w:name w:val="Comments"/>
    <w:basedOn w:val="Normal"/>
    <w:uiPriority w:val="8"/>
    <w:rsid w:val="0045451D"/>
    <w:pPr>
      <w:shd w:val="clear" w:color="auto" w:fill="FFFF00"/>
    </w:pPr>
  </w:style>
  <w:style w:type="paragraph" w:customStyle="1" w:styleId="USWhiteSpace">
    <w:name w:val="US White Space"/>
    <w:basedOn w:val="Normal"/>
    <w:uiPriority w:val="4"/>
    <w:rsid w:val="00EE7CBD"/>
    <w:rPr>
      <w:sz w:val="12"/>
    </w:rPr>
  </w:style>
  <w:style w:type="paragraph" w:customStyle="1" w:styleId="TSBodyHeading">
    <w:name w:val="TS Body Heading"/>
    <w:basedOn w:val="TSOtherBodyText"/>
    <w:next w:val="TSTextBodyText"/>
    <w:uiPriority w:val="9"/>
    <w:rsid w:val="00724DBC"/>
    <w:pPr>
      <w:spacing w:before="80" w:after="20"/>
    </w:pPr>
    <w:rPr>
      <w:b/>
    </w:rPr>
  </w:style>
  <w:style w:type="paragraph" w:customStyle="1" w:styleId="TSMixedB2">
    <w:name w:val="TS Mixed B2"/>
    <w:basedOn w:val="TSTableNormal1"/>
    <w:uiPriority w:val="9"/>
    <w:rsid w:val="00C37888"/>
    <w:pPr>
      <w:numPr>
        <w:numId w:val="8"/>
      </w:numPr>
    </w:pPr>
  </w:style>
  <w:style w:type="paragraph" w:customStyle="1" w:styleId="TSMixedB3">
    <w:name w:val="TS Mixed B3"/>
    <w:basedOn w:val="TSTableNormal1"/>
    <w:uiPriority w:val="9"/>
    <w:rsid w:val="00C37888"/>
    <w:pPr>
      <w:numPr>
        <w:ilvl w:val="1"/>
        <w:numId w:val="8"/>
      </w:numPr>
    </w:pPr>
  </w:style>
  <w:style w:type="paragraph" w:customStyle="1" w:styleId="USSource">
    <w:name w:val="US Source"/>
    <w:basedOn w:val="Normal"/>
    <w:uiPriority w:val="4"/>
    <w:rsid w:val="009308BF"/>
    <w:pPr>
      <w:spacing w:before="57" w:after="57" w:line="170" w:lineRule="atLeast"/>
    </w:pPr>
    <w:rPr>
      <w:sz w:val="14"/>
    </w:rPr>
  </w:style>
  <w:style w:type="paragraph" w:customStyle="1" w:styleId="USNotes">
    <w:name w:val="US Notes"/>
    <w:basedOn w:val="Normal"/>
    <w:uiPriority w:val="5"/>
    <w:rsid w:val="008977A1"/>
    <w:pPr>
      <w:numPr>
        <w:numId w:val="3"/>
      </w:numPr>
      <w:spacing w:before="57" w:after="57" w:line="170" w:lineRule="atLeast"/>
    </w:pPr>
    <w:rPr>
      <w:sz w:val="14"/>
    </w:rPr>
  </w:style>
  <w:style w:type="paragraph" w:customStyle="1" w:styleId="TSTextSingle">
    <w:name w:val="TS Text (Single)"/>
    <w:basedOn w:val="TSOtherBodyText"/>
    <w:uiPriority w:val="9"/>
    <w:rsid w:val="00A365B0"/>
    <w:pPr>
      <w:spacing w:before="0" w:after="0" w:line="240" w:lineRule="auto"/>
    </w:pPr>
  </w:style>
  <w:style w:type="paragraph" w:customStyle="1" w:styleId="TSBullet1">
    <w:name w:val="TS Bullet 1"/>
    <w:basedOn w:val="TSTableNormal1"/>
    <w:uiPriority w:val="9"/>
    <w:rsid w:val="00C37888"/>
    <w:pPr>
      <w:numPr>
        <w:numId w:val="7"/>
      </w:numPr>
    </w:pPr>
  </w:style>
  <w:style w:type="paragraph" w:customStyle="1" w:styleId="TSBullet2">
    <w:name w:val="TS Bullet 2"/>
    <w:basedOn w:val="TSTableNormal1"/>
    <w:uiPriority w:val="9"/>
    <w:rsid w:val="00C37888"/>
    <w:pPr>
      <w:numPr>
        <w:ilvl w:val="1"/>
        <w:numId w:val="7"/>
      </w:numPr>
    </w:pPr>
  </w:style>
  <w:style w:type="paragraph" w:customStyle="1" w:styleId="TSBullet3">
    <w:name w:val="TS Bullet 3"/>
    <w:basedOn w:val="TSTableNormal1"/>
    <w:uiPriority w:val="9"/>
    <w:rsid w:val="00C37888"/>
    <w:pPr>
      <w:numPr>
        <w:ilvl w:val="2"/>
        <w:numId w:val="7"/>
      </w:numPr>
    </w:pPr>
  </w:style>
  <w:style w:type="paragraph" w:customStyle="1" w:styleId="NHHeading1">
    <w:name w:val="NH Heading 1"/>
    <w:basedOn w:val="Heading1"/>
    <w:next w:val="USBodyText"/>
    <w:uiPriority w:val="4"/>
    <w:rsid w:val="007F6B4B"/>
    <w:pPr>
      <w:numPr>
        <w:numId w:val="1"/>
      </w:numPr>
      <w:outlineLvl w:val="6"/>
    </w:pPr>
  </w:style>
  <w:style w:type="character" w:customStyle="1" w:styleId="Heading6Char">
    <w:name w:val="Heading 6 Char"/>
    <w:basedOn w:val="DefaultParagraphFont"/>
    <w:link w:val="Heading6"/>
    <w:uiPriority w:val="9"/>
    <w:semiHidden/>
    <w:rsid w:val="00F4518E"/>
    <w:rPr>
      <w:rFonts w:asciiTheme="majorHAnsi" w:eastAsiaTheme="majorEastAsia" w:hAnsiTheme="majorHAnsi" w:cstheme="majorBidi"/>
      <w:color w:val="986A00" w:themeColor="accent1" w:themeShade="7F"/>
      <w:sz w:val="20"/>
    </w:rPr>
  </w:style>
  <w:style w:type="paragraph" w:customStyle="1" w:styleId="NHHeading2">
    <w:name w:val="NH Heading 2"/>
    <w:basedOn w:val="Heading2"/>
    <w:next w:val="USBodyText"/>
    <w:uiPriority w:val="4"/>
    <w:rsid w:val="007F6B4B"/>
    <w:pPr>
      <w:numPr>
        <w:ilvl w:val="1"/>
        <w:numId w:val="1"/>
      </w:numPr>
      <w:outlineLvl w:val="7"/>
    </w:pPr>
  </w:style>
  <w:style w:type="paragraph" w:customStyle="1" w:styleId="NHHeading3">
    <w:name w:val="NH Heading 3"/>
    <w:basedOn w:val="Heading3"/>
    <w:next w:val="USBodyText"/>
    <w:uiPriority w:val="4"/>
    <w:rsid w:val="007F6B4B"/>
    <w:pPr>
      <w:numPr>
        <w:ilvl w:val="2"/>
        <w:numId w:val="1"/>
      </w:numPr>
      <w:outlineLvl w:val="8"/>
    </w:pPr>
  </w:style>
  <w:style w:type="paragraph" w:customStyle="1" w:styleId="NHHeading4">
    <w:name w:val="NH Heading 4"/>
    <w:basedOn w:val="Heading4"/>
    <w:next w:val="USBodyText"/>
    <w:uiPriority w:val="4"/>
    <w:rsid w:val="007F6B4B"/>
    <w:pPr>
      <w:numPr>
        <w:ilvl w:val="3"/>
        <w:numId w:val="1"/>
      </w:numPr>
    </w:pPr>
  </w:style>
  <w:style w:type="paragraph" w:customStyle="1" w:styleId="NHHeading5">
    <w:name w:val="NH Heading 5"/>
    <w:basedOn w:val="Heading5"/>
    <w:next w:val="USBodyText"/>
    <w:uiPriority w:val="4"/>
    <w:rsid w:val="007F6B4B"/>
    <w:pPr>
      <w:numPr>
        <w:ilvl w:val="4"/>
        <w:numId w:val="1"/>
      </w:numPr>
    </w:pPr>
  </w:style>
  <w:style w:type="paragraph" w:customStyle="1" w:styleId="LNHEADING1">
    <w:name w:val="LN HEADING 1"/>
    <w:basedOn w:val="Heading1"/>
    <w:next w:val="LNPara2"/>
    <w:uiPriority w:val="6"/>
    <w:rsid w:val="00C37888"/>
    <w:pPr>
      <w:numPr>
        <w:numId w:val="4"/>
      </w:numPr>
      <w:outlineLvl w:val="5"/>
    </w:pPr>
  </w:style>
  <w:style w:type="character" w:customStyle="1" w:styleId="Heading7Char">
    <w:name w:val="Heading 7 Char"/>
    <w:basedOn w:val="DefaultParagraphFont"/>
    <w:link w:val="Heading7"/>
    <w:uiPriority w:val="9"/>
    <w:semiHidden/>
    <w:rsid w:val="00F4518E"/>
    <w:rPr>
      <w:rFonts w:asciiTheme="majorHAnsi" w:eastAsiaTheme="majorEastAsia" w:hAnsiTheme="majorHAnsi" w:cstheme="majorBidi"/>
      <w:i/>
      <w:iCs/>
      <w:color w:val="986A00" w:themeColor="accent1" w:themeShade="7F"/>
      <w:sz w:val="20"/>
    </w:rPr>
  </w:style>
  <w:style w:type="character" w:customStyle="1" w:styleId="Heading8Char">
    <w:name w:val="Heading 8 Char"/>
    <w:basedOn w:val="DefaultParagraphFont"/>
    <w:link w:val="Heading8"/>
    <w:uiPriority w:val="9"/>
    <w:semiHidden/>
    <w:rsid w:val="000A42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425B"/>
    <w:rPr>
      <w:rFonts w:asciiTheme="majorHAnsi" w:eastAsiaTheme="majorEastAsia" w:hAnsiTheme="majorHAnsi" w:cstheme="majorBidi"/>
      <w:i/>
      <w:iCs/>
      <w:color w:val="272727" w:themeColor="text1" w:themeTint="D8"/>
      <w:sz w:val="21"/>
      <w:szCs w:val="21"/>
    </w:rPr>
  </w:style>
  <w:style w:type="paragraph" w:customStyle="1" w:styleId="LNPara2">
    <w:name w:val="LN Para 2"/>
    <w:basedOn w:val="Normal"/>
    <w:uiPriority w:val="6"/>
    <w:rsid w:val="00C37888"/>
    <w:pPr>
      <w:numPr>
        <w:ilvl w:val="1"/>
        <w:numId w:val="4"/>
      </w:numPr>
    </w:pPr>
  </w:style>
  <w:style w:type="paragraph" w:customStyle="1" w:styleId="LNPara3">
    <w:name w:val="LN Para 3"/>
    <w:basedOn w:val="Normal"/>
    <w:uiPriority w:val="6"/>
    <w:rsid w:val="00C37888"/>
    <w:pPr>
      <w:numPr>
        <w:ilvl w:val="2"/>
        <w:numId w:val="4"/>
      </w:numPr>
    </w:pPr>
  </w:style>
  <w:style w:type="paragraph" w:customStyle="1" w:styleId="LNParaa">
    <w:name w:val="LN Para a"/>
    <w:basedOn w:val="Normal"/>
    <w:uiPriority w:val="6"/>
    <w:rsid w:val="00C37888"/>
    <w:pPr>
      <w:numPr>
        <w:ilvl w:val="3"/>
        <w:numId w:val="4"/>
      </w:numPr>
    </w:pPr>
  </w:style>
  <w:style w:type="paragraph" w:customStyle="1" w:styleId="LNParai">
    <w:name w:val="LN Para i"/>
    <w:basedOn w:val="Normal"/>
    <w:uiPriority w:val="6"/>
    <w:rsid w:val="00C37888"/>
    <w:pPr>
      <w:numPr>
        <w:ilvl w:val="4"/>
        <w:numId w:val="4"/>
      </w:numPr>
    </w:pPr>
  </w:style>
  <w:style w:type="paragraph" w:customStyle="1" w:styleId="LNParaB1">
    <w:name w:val="LN Para B1"/>
    <w:basedOn w:val="Normal"/>
    <w:uiPriority w:val="6"/>
    <w:rsid w:val="00C37888"/>
    <w:pPr>
      <w:numPr>
        <w:ilvl w:val="5"/>
        <w:numId w:val="4"/>
      </w:numPr>
    </w:pPr>
  </w:style>
  <w:style w:type="paragraph" w:customStyle="1" w:styleId="LNParaB2">
    <w:name w:val="LN Para B2"/>
    <w:basedOn w:val="Normal"/>
    <w:uiPriority w:val="6"/>
    <w:rsid w:val="00C37888"/>
    <w:pPr>
      <w:numPr>
        <w:ilvl w:val="6"/>
        <w:numId w:val="4"/>
      </w:numPr>
    </w:pPr>
  </w:style>
  <w:style w:type="paragraph" w:customStyle="1" w:styleId="LNParaB3">
    <w:name w:val="LN Para B3"/>
    <w:basedOn w:val="Normal"/>
    <w:uiPriority w:val="6"/>
    <w:rsid w:val="00C37888"/>
    <w:pPr>
      <w:numPr>
        <w:ilvl w:val="7"/>
        <w:numId w:val="4"/>
      </w:numPr>
    </w:pPr>
  </w:style>
  <w:style w:type="paragraph" w:customStyle="1" w:styleId="LNHeading2">
    <w:name w:val="LN Heading 2"/>
    <w:basedOn w:val="Heading2"/>
    <w:next w:val="LNPara2"/>
    <w:uiPriority w:val="6"/>
    <w:rsid w:val="00C37888"/>
    <w:pPr>
      <w:ind w:left="851"/>
    </w:pPr>
  </w:style>
  <w:style w:type="paragraph" w:customStyle="1" w:styleId="LNHeading3">
    <w:name w:val="LN Heading 3"/>
    <w:basedOn w:val="Heading3"/>
    <w:next w:val="LNPara2"/>
    <w:uiPriority w:val="6"/>
    <w:rsid w:val="00C37888"/>
    <w:pPr>
      <w:ind w:left="851"/>
    </w:pPr>
  </w:style>
  <w:style w:type="paragraph" w:customStyle="1" w:styleId="LNHeading4">
    <w:name w:val="LN Heading 4"/>
    <w:basedOn w:val="Heading4"/>
    <w:next w:val="LNPara2"/>
    <w:uiPriority w:val="6"/>
    <w:rsid w:val="00C37888"/>
    <w:pPr>
      <w:ind w:left="851"/>
    </w:pPr>
  </w:style>
  <w:style w:type="paragraph" w:customStyle="1" w:styleId="LNHeading5">
    <w:name w:val="LN Heading 5"/>
    <w:basedOn w:val="Heading5"/>
    <w:next w:val="LNPara2"/>
    <w:uiPriority w:val="6"/>
    <w:rsid w:val="00C37888"/>
    <w:pPr>
      <w:ind w:left="851"/>
    </w:pPr>
  </w:style>
  <w:style w:type="paragraph" w:customStyle="1" w:styleId="ApxHeading1">
    <w:name w:val="Apx Heading 1"/>
    <w:basedOn w:val="Heading1"/>
    <w:next w:val="USBodyText"/>
    <w:uiPriority w:val="3"/>
    <w:rsid w:val="00D53C80"/>
    <w:pPr>
      <w:numPr>
        <w:numId w:val="2"/>
      </w:numPr>
    </w:pPr>
  </w:style>
  <w:style w:type="paragraph" w:customStyle="1" w:styleId="ApxHeading2">
    <w:name w:val="Apx Heading 2"/>
    <w:basedOn w:val="Heading2"/>
    <w:next w:val="USBodyText"/>
    <w:uiPriority w:val="3"/>
    <w:rsid w:val="00D53C80"/>
  </w:style>
  <w:style w:type="paragraph" w:customStyle="1" w:styleId="ApxHeading3">
    <w:name w:val="Apx Heading 3"/>
    <w:basedOn w:val="Heading3"/>
    <w:next w:val="USBodyText"/>
    <w:uiPriority w:val="3"/>
    <w:rsid w:val="00D53C80"/>
  </w:style>
  <w:style w:type="paragraph" w:customStyle="1" w:styleId="ApxHeading4">
    <w:name w:val="Apx Heading 4"/>
    <w:basedOn w:val="Heading4"/>
    <w:next w:val="USBodyText"/>
    <w:uiPriority w:val="3"/>
    <w:rsid w:val="00D53C80"/>
  </w:style>
  <w:style w:type="paragraph" w:customStyle="1" w:styleId="ApxHeading5">
    <w:name w:val="Apx Heading 5"/>
    <w:basedOn w:val="Heading5"/>
    <w:next w:val="USBodyText"/>
    <w:uiPriority w:val="3"/>
    <w:rsid w:val="00D53C80"/>
  </w:style>
  <w:style w:type="paragraph" w:customStyle="1" w:styleId="LNIndent1">
    <w:name w:val="LN Indent 1"/>
    <w:basedOn w:val="Normal"/>
    <w:uiPriority w:val="6"/>
    <w:rsid w:val="00C37888"/>
    <w:pPr>
      <w:ind w:left="851"/>
    </w:pPr>
  </w:style>
  <w:style w:type="paragraph" w:customStyle="1" w:styleId="LNIndent2">
    <w:name w:val="LN Indent 2"/>
    <w:basedOn w:val="Normal"/>
    <w:uiPriority w:val="6"/>
    <w:rsid w:val="00C37888"/>
    <w:pPr>
      <w:ind w:left="1276"/>
    </w:pPr>
  </w:style>
  <w:style w:type="paragraph" w:customStyle="1" w:styleId="LNIndent3">
    <w:name w:val="LN Indent 3"/>
    <w:basedOn w:val="Normal"/>
    <w:uiPriority w:val="6"/>
    <w:rsid w:val="00C37888"/>
    <w:pPr>
      <w:ind w:left="1701"/>
    </w:pPr>
  </w:style>
  <w:style w:type="paragraph" w:customStyle="1" w:styleId="LNIndent4">
    <w:name w:val="LN Indent 4"/>
    <w:basedOn w:val="Normal"/>
    <w:uiPriority w:val="6"/>
    <w:rsid w:val="00C37888"/>
    <w:pPr>
      <w:ind w:left="2126"/>
    </w:pPr>
  </w:style>
  <w:style w:type="table" w:styleId="TableGridLight">
    <w:name w:val="Grid Table Light"/>
    <w:basedOn w:val="TableNormal"/>
    <w:uiPriority w:val="40"/>
    <w:rsid w:val="00420B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SPlaceholder">
    <w:name w:val="US Placeholder"/>
    <w:basedOn w:val="Normal"/>
    <w:uiPriority w:val="4"/>
    <w:rsid w:val="00B87B04"/>
    <w:pPr>
      <w:keepNext/>
      <w:ind w:left="-17"/>
    </w:pPr>
    <w:rPr>
      <w:noProof/>
      <w:sz w:val="2"/>
    </w:rPr>
  </w:style>
  <w:style w:type="paragraph" w:customStyle="1" w:styleId="USNotesHeading">
    <w:name w:val="US Notes (Heading)"/>
    <w:basedOn w:val="Normal"/>
    <w:uiPriority w:val="5"/>
    <w:rsid w:val="00322D00"/>
    <w:pPr>
      <w:spacing w:before="113" w:line="170" w:lineRule="atLeast"/>
    </w:pPr>
    <w:rPr>
      <w:b/>
      <w:sz w:val="14"/>
    </w:rPr>
  </w:style>
  <w:style w:type="paragraph" w:customStyle="1" w:styleId="TClosing">
    <w:name w:val="T_Closing"/>
    <w:basedOn w:val="Normal"/>
    <w:uiPriority w:val="19"/>
    <w:rsid w:val="00C837AB"/>
  </w:style>
  <w:style w:type="paragraph" w:customStyle="1" w:styleId="TSignature">
    <w:name w:val="T_Signature"/>
    <w:basedOn w:val="USBodyText"/>
    <w:uiPriority w:val="19"/>
    <w:rsid w:val="00D041F1"/>
    <w:pPr>
      <w:spacing w:before="480" w:after="480"/>
    </w:pPr>
  </w:style>
  <w:style w:type="paragraph" w:styleId="BalloonText">
    <w:name w:val="Balloon Text"/>
    <w:basedOn w:val="Normal"/>
    <w:link w:val="BalloonTextChar"/>
    <w:uiPriority w:val="99"/>
    <w:semiHidden/>
    <w:unhideWhenUsed/>
    <w:rsid w:val="00631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10"/>
    <w:rPr>
      <w:rFonts w:ascii="Segoe UI" w:hAnsi="Segoe UI" w:cs="Segoe UI"/>
      <w:sz w:val="18"/>
      <w:szCs w:val="18"/>
    </w:rPr>
  </w:style>
  <w:style w:type="paragraph" w:customStyle="1" w:styleId="CoverHeading1">
    <w:name w:val="Cover Heading 1"/>
    <w:basedOn w:val="Normal"/>
    <w:next w:val="CoverDocumentType"/>
    <w:uiPriority w:val="19"/>
    <w:rsid w:val="009A0960"/>
    <w:pPr>
      <w:keepNext/>
      <w:spacing w:after="680" w:line="480" w:lineRule="atLeast"/>
    </w:pPr>
    <w:rPr>
      <w:b/>
      <w:caps/>
      <w:color w:val="000000"/>
      <w:sz w:val="48"/>
    </w:rPr>
  </w:style>
  <w:style w:type="paragraph" w:customStyle="1" w:styleId="CoverDocumentType">
    <w:name w:val="Cover Document Type"/>
    <w:basedOn w:val="SureRed"/>
    <w:next w:val="CoverSubheading"/>
    <w:uiPriority w:val="19"/>
    <w:rsid w:val="009A0960"/>
    <w:pPr>
      <w:keepNext/>
      <w:spacing w:before="340" w:after="284" w:line="420" w:lineRule="atLeast"/>
    </w:pPr>
    <w:rPr>
      <w:sz w:val="36"/>
    </w:rPr>
  </w:style>
  <w:style w:type="paragraph" w:customStyle="1" w:styleId="CoverSubheading">
    <w:name w:val="Cover Subheading"/>
    <w:basedOn w:val="Normal"/>
    <w:uiPriority w:val="19"/>
    <w:rsid w:val="009A0960"/>
    <w:pPr>
      <w:keepNext/>
      <w:spacing w:before="113" w:after="170"/>
    </w:pPr>
    <w:rPr>
      <w:b/>
    </w:rPr>
  </w:style>
  <w:style w:type="paragraph" w:customStyle="1" w:styleId="CoverDate">
    <w:name w:val="Cover Date"/>
    <w:basedOn w:val="Normal"/>
    <w:uiPriority w:val="19"/>
    <w:rsid w:val="009A0960"/>
    <w:pPr>
      <w:spacing w:before="113"/>
    </w:pPr>
  </w:style>
  <w:style w:type="paragraph" w:customStyle="1" w:styleId="HeadingContents">
    <w:name w:val="Heading Contents"/>
    <w:basedOn w:val="Heading1"/>
    <w:uiPriority w:val="2"/>
    <w:rsid w:val="00390D69"/>
    <w:pPr>
      <w:pageBreakBefore w:val="0"/>
      <w:spacing w:before="680" w:after="220" w:line="480" w:lineRule="atLeast"/>
      <w:outlineLvl w:val="9"/>
    </w:pPr>
  </w:style>
  <w:style w:type="paragraph" w:styleId="TOCHeading">
    <w:name w:val="TOC Heading"/>
    <w:basedOn w:val="Heading1"/>
    <w:next w:val="Normal"/>
    <w:uiPriority w:val="39"/>
    <w:semiHidden/>
    <w:rsid w:val="00380AAF"/>
    <w:pPr>
      <w:pageBreakBefore w:val="0"/>
      <w:spacing w:before="240" w:after="0" w:line="259" w:lineRule="auto"/>
      <w:ind w:right="0"/>
      <w:outlineLvl w:val="9"/>
    </w:pPr>
    <w:rPr>
      <w:rFonts w:asciiTheme="majorHAnsi" w:hAnsiTheme="majorHAnsi"/>
      <w:b w:val="0"/>
      <w:caps w:val="0"/>
      <w:color w:val="E59F00" w:themeColor="accent1" w:themeShade="BF"/>
      <w:sz w:val="32"/>
      <w:lang w:val="en-US"/>
    </w:rPr>
  </w:style>
  <w:style w:type="paragraph" w:styleId="TOC1">
    <w:name w:val="toc 1"/>
    <w:basedOn w:val="Normal"/>
    <w:next w:val="Normal"/>
    <w:uiPriority w:val="39"/>
    <w:unhideWhenUsed/>
    <w:rsid w:val="0092418C"/>
    <w:pPr>
      <w:tabs>
        <w:tab w:val="right" w:pos="9072"/>
      </w:tabs>
      <w:spacing w:before="170" w:after="80" w:line="280" w:lineRule="atLeast"/>
      <w:ind w:right="851"/>
    </w:pPr>
  </w:style>
  <w:style w:type="paragraph" w:styleId="TOC2">
    <w:name w:val="toc 2"/>
    <w:basedOn w:val="Normal"/>
    <w:next w:val="Normal"/>
    <w:uiPriority w:val="39"/>
    <w:unhideWhenUsed/>
    <w:rsid w:val="00853045"/>
    <w:pPr>
      <w:tabs>
        <w:tab w:val="right" w:pos="9072"/>
      </w:tabs>
      <w:spacing w:after="80"/>
      <w:ind w:right="851"/>
    </w:pPr>
  </w:style>
  <w:style w:type="paragraph" w:styleId="TOC3">
    <w:name w:val="toc 3"/>
    <w:basedOn w:val="Normal"/>
    <w:next w:val="Normal"/>
    <w:uiPriority w:val="39"/>
    <w:unhideWhenUsed/>
    <w:rsid w:val="00853045"/>
    <w:pPr>
      <w:tabs>
        <w:tab w:val="right" w:pos="9072"/>
      </w:tabs>
      <w:spacing w:after="80"/>
      <w:ind w:left="425" w:right="851"/>
    </w:pPr>
  </w:style>
  <w:style w:type="character" w:styleId="Hyperlink">
    <w:name w:val="Hyperlink"/>
    <w:basedOn w:val="DefaultParagraphFont"/>
    <w:uiPriority w:val="99"/>
    <w:rsid w:val="00A4666D"/>
    <w:rPr>
      <w:color w:val="03B2C4"/>
      <w:u w:val="single"/>
    </w:rPr>
  </w:style>
  <w:style w:type="paragraph" w:styleId="TOC4">
    <w:name w:val="toc 4"/>
    <w:basedOn w:val="Normal"/>
    <w:next w:val="Normal"/>
    <w:uiPriority w:val="39"/>
    <w:unhideWhenUsed/>
    <w:rsid w:val="00853045"/>
    <w:pPr>
      <w:tabs>
        <w:tab w:val="right" w:pos="9072"/>
      </w:tabs>
      <w:spacing w:after="80"/>
      <w:ind w:left="851" w:right="851"/>
    </w:pPr>
  </w:style>
  <w:style w:type="paragraph" w:styleId="TOC5">
    <w:name w:val="toc 5"/>
    <w:basedOn w:val="Normal"/>
    <w:next w:val="Normal"/>
    <w:uiPriority w:val="39"/>
    <w:unhideWhenUsed/>
    <w:rsid w:val="00853045"/>
    <w:pPr>
      <w:tabs>
        <w:tab w:val="right" w:pos="9072"/>
      </w:tabs>
      <w:spacing w:after="80"/>
      <w:ind w:left="1276" w:right="851"/>
    </w:pPr>
  </w:style>
  <w:style w:type="paragraph" w:styleId="TOC8">
    <w:name w:val="toc 8"/>
    <w:basedOn w:val="TOC2"/>
    <w:next w:val="Normal"/>
    <w:uiPriority w:val="39"/>
    <w:unhideWhenUsed/>
    <w:rsid w:val="00A03F1D"/>
    <w:pPr>
      <w:ind w:left="851" w:hanging="851"/>
    </w:pPr>
  </w:style>
  <w:style w:type="paragraph" w:styleId="TOC9">
    <w:name w:val="toc 9"/>
    <w:basedOn w:val="Normal"/>
    <w:next w:val="Normal"/>
    <w:uiPriority w:val="39"/>
    <w:unhideWhenUsed/>
    <w:rsid w:val="00A03F1D"/>
    <w:pPr>
      <w:tabs>
        <w:tab w:val="left" w:pos="1701"/>
        <w:tab w:val="right" w:pos="9072"/>
      </w:tabs>
      <w:spacing w:after="80"/>
      <w:ind w:left="1702" w:right="851" w:hanging="851"/>
    </w:pPr>
  </w:style>
  <w:style w:type="paragraph" w:styleId="TableofFigures">
    <w:name w:val="table of figures"/>
    <w:basedOn w:val="Normal"/>
    <w:next w:val="Normal"/>
    <w:uiPriority w:val="99"/>
    <w:unhideWhenUsed/>
    <w:rsid w:val="00853045"/>
    <w:pPr>
      <w:tabs>
        <w:tab w:val="left" w:pos="1049"/>
        <w:tab w:val="right" w:pos="9072"/>
      </w:tabs>
      <w:spacing w:after="80"/>
      <w:ind w:left="1049" w:right="851" w:hanging="1049"/>
    </w:pPr>
  </w:style>
  <w:style w:type="paragraph" w:customStyle="1" w:styleId="FooterPortraitOdd">
    <w:name w:val="Footer Portrait Odd"/>
    <w:basedOn w:val="Footer"/>
    <w:uiPriority w:val="11"/>
    <w:rsid w:val="00B20014"/>
    <w:rPr>
      <w:noProof/>
    </w:rPr>
  </w:style>
  <w:style w:type="paragraph" w:customStyle="1" w:styleId="FooterPortraitEven">
    <w:name w:val="Footer Portrait Even"/>
    <w:basedOn w:val="Footer"/>
    <w:uiPriority w:val="11"/>
    <w:rsid w:val="00B43FB4"/>
    <w:pPr>
      <w:tabs>
        <w:tab w:val="clear" w:pos="851"/>
        <w:tab w:val="clear" w:pos="9072"/>
        <w:tab w:val="right" w:pos="8222"/>
      </w:tabs>
    </w:pPr>
  </w:style>
  <w:style w:type="character" w:customStyle="1" w:styleId="FooterDateTime">
    <w:name w:val="Footer Date Time"/>
    <w:basedOn w:val="DefaultParagraphFont"/>
    <w:uiPriority w:val="11"/>
    <w:rsid w:val="00844C2D"/>
    <w:rPr>
      <w:color w:val="ABA9AD"/>
      <w:sz w:val="16"/>
    </w:rPr>
  </w:style>
  <w:style w:type="paragraph" w:styleId="TOC7">
    <w:name w:val="toc 7"/>
    <w:basedOn w:val="TOC1"/>
    <w:next w:val="Normal"/>
    <w:uiPriority w:val="39"/>
    <w:unhideWhenUsed/>
    <w:rsid w:val="00A03F1D"/>
    <w:pPr>
      <w:tabs>
        <w:tab w:val="left" w:pos="851"/>
      </w:tabs>
      <w:ind w:left="851" w:hanging="851"/>
    </w:pPr>
  </w:style>
  <w:style w:type="paragraph" w:styleId="TOC6">
    <w:name w:val="toc 6"/>
    <w:basedOn w:val="TOC1"/>
    <w:next w:val="Normal"/>
    <w:uiPriority w:val="39"/>
    <w:unhideWhenUsed/>
    <w:rsid w:val="00853045"/>
    <w:pPr>
      <w:tabs>
        <w:tab w:val="clear" w:pos="9072"/>
        <w:tab w:val="left" w:pos="851"/>
        <w:tab w:val="right" w:pos="9060"/>
      </w:tabs>
    </w:pPr>
  </w:style>
  <w:style w:type="table" w:styleId="PlainTable3">
    <w:name w:val="Plain Table 3"/>
    <w:basedOn w:val="TableNormal"/>
    <w:uiPriority w:val="43"/>
    <w:rsid w:val="009241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A03F1D"/>
    <w:pPr>
      <w:spacing w:after="0" w:line="240" w:lineRule="auto"/>
    </w:pPr>
    <w:tblPr>
      <w:tblStyleRowBandSize w:val="1"/>
      <w:tblStyleColBandSize w:val="1"/>
    </w:tblPr>
    <w:tblStylePr w:type="firstRow">
      <w:rPr>
        <w:b/>
        <w:bCs/>
      </w:rPr>
      <w:tblPr/>
      <w:tcPr>
        <w:tcBorders>
          <w:bottom w:val="single" w:sz="4" w:space="0" w:color="F9B98A" w:themeColor="accent3" w:themeTint="99"/>
        </w:tcBorders>
      </w:tcPr>
    </w:tblStylePr>
    <w:tblStylePr w:type="lastRow">
      <w:rPr>
        <w:b/>
        <w:bCs/>
      </w:rPr>
      <w:tblPr/>
      <w:tcPr>
        <w:tcBorders>
          <w:top w:val="single" w:sz="4" w:space="0" w:color="F9B98A" w:themeColor="accent3" w:themeTint="99"/>
        </w:tcBorders>
      </w:tcPr>
    </w:tblStylePr>
    <w:tblStylePr w:type="firstCol">
      <w:rPr>
        <w:b/>
        <w:bCs/>
      </w:rPr>
    </w:tblStylePr>
    <w:tblStylePr w:type="lastCol">
      <w:rPr>
        <w:b/>
        <w:bCs/>
      </w:rPr>
    </w:tblStylePr>
    <w:tblStylePr w:type="band1Vert">
      <w:tblPr/>
      <w:tcPr>
        <w:shd w:val="clear" w:color="auto" w:fill="FDE7D8" w:themeFill="accent3" w:themeFillTint="33"/>
      </w:tcPr>
    </w:tblStylePr>
    <w:tblStylePr w:type="band1Horz">
      <w:tblPr/>
      <w:tcPr>
        <w:shd w:val="clear" w:color="auto" w:fill="FDE7D8" w:themeFill="accent3" w:themeFillTint="33"/>
      </w:tcPr>
    </w:tblStylePr>
  </w:style>
  <w:style w:type="paragraph" w:customStyle="1" w:styleId="FooterLandscapeEven">
    <w:name w:val="Footer Landscape Even"/>
    <w:basedOn w:val="Footer"/>
    <w:uiPriority w:val="11"/>
    <w:rsid w:val="006C7FB5"/>
    <w:pPr>
      <w:tabs>
        <w:tab w:val="clear" w:pos="851"/>
        <w:tab w:val="clear" w:pos="9072"/>
        <w:tab w:val="right" w:pos="13154"/>
      </w:tabs>
    </w:pPr>
  </w:style>
  <w:style w:type="paragraph" w:customStyle="1" w:styleId="FooterA3Even">
    <w:name w:val="Footer A3 Even"/>
    <w:basedOn w:val="Footer"/>
    <w:uiPriority w:val="11"/>
    <w:rsid w:val="006C7FB5"/>
    <w:pPr>
      <w:tabs>
        <w:tab w:val="clear" w:pos="851"/>
        <w:tab w:val="clear" w:pos="9072"/>
        <w:tab w:val="right" w:pos="20129"/>
      </w:tabs>
    </w:pPr>
  </w:style>
  <w:style w:type="paragraph" w:customStyle="1" w:styleId="SNHeading1">
    <w:name w:val="SN Heading 1"/>
    <w:basedOn w:val="Heading1"/>
    <w:next w:val="SNNumber1"/>
    <w:uiPriority w:val="7"/>
    <w:rsid w:val="00C37888"/>
    <w:pPr>
      <w:numPr>
        <w:numId w:val="6"/>
      </w:numPr>
    </w:pPr>
  </w:style>
  <w:style w:type="paragraph" w:customStyle="1" w:styleId="SNNumber1">
    <w:name w:val="SN Number 1"/>
    <w:basedOn w:val="Normal"/>
    <w:uiPriority w:val="7"/>
    <w:rsid w:val="005C17C1"/>
    <w:pPr>
      <w:numPr>
        <w:numId w:val="13"/>
      </w:numPr>
      <w:spacing w:before="113"/>
    </w:pPr>
  </w:style>
  <w:style w:type="paragraph" w:customStyle="1" w:styleId="SNPara1">
    <w:name w:val="SN Para 1"/>
    <w:basedOn w:val="Normal"/>
    <w:uiPriority w:val="7"/>
    <w:rsid w:val="005C17C1"/>
    <w:pPr>
      <w:numPr>
        <w:ilvl w:val="3"/>
        <w:numId w:val="13"/>
      </w:numPr>
      <w:spacing w:before="113"/>
    </w:pPr>
  </w:style>
  <w:style w:type="paragraph" w:customStyle="1" w:styleId="SNParaa">
    <w:name w:val="SN Para a"/>
    <w:basedOn w:val="Normal"/>
    <w:uiPriority w:val="7"/>
    <w:rsid w:val="005C17C1"/>
    <w:pPr>
      <w:numPr>
        <w:ilvl w:val="1"/>
        <w:numId w:val="13"/>
      </w:numPr>
      <w:spacing w:before="113"/>
    </w:pPr>
  </w:style>
  <w:style w:type="paragraph" w:customStyle="1" w:styleId="SNParaB1">
    <w:name w:val="SN Para B1"/>
    <w:basedOn w:val="Normal"/>
    <w:uiPriority w:val="7"/>
    <w:rsid w:val="005C17C1"/>
    <w:pPr>
      <w:numPr>
        <w:ilvl w:val="4"/>
        <w:numId w:val="13"/>
      </w:numPr>
      <w:spacing w:before="113"/>
    </w:pPr>
  </w:style>
  <w:style w:type="paragraph" w:customStyle="1" w:styleId="SNParaB2">
    <w:name w:val="SN Para B2"/>
    <w:basedOn w:val="Normal"/>
    <w:uiPriority w:val="7"/>
    <w:rsid w:val="005C17C1"/>
    <w:pPr>
      <w:numPr>
        <w:ilvl w:val="5"/>
        <w:numId w:val="13"/>
      </w:numPr>
      <w:spacing w:before="113"/>
    </w:pPr>
  </w:style>
  <w:style w:type="paragraph" w:customStyle="1" w:styleId="SNParai">
    <w:name w:val="SN Para i"/>
    <w:basedOn w:val="Normal"/>
    <w:uiPriority w:val="7"/>
    <w:rsid w:val="005C17C1"/>
    <w:pPr>
      <w:numPr>
        <w:ilvl w:val="2"/>
        <w:numId w:val="13"/>
      </w:numPr>
      <w:spacing w:before="113"/>
    </w:pPr>
  </w:style>
  <w:style w:type="paragraph" w:customStyle="1" w:styleId="SNBullet1">
    <w:name w:val="SN Bullet 1"/>
    <w:basedOn w:val="USBodyText"/>
    <w:uiPriority w:val="7"/>
    <w:rsid w:val="00C37888"/>
    <w:pPr>
      <w:numPr>
        <w:numId w:val="5"/>
      </w:numPr>
      <w:spacing w:before="0"/>
    </w:pPr>
  </w:style>
  <w:style w:type="paragraph" w:customStyle="1" w:styleId="SNBullet2">
    <w:name w:val="SN Bullet 2"/>
    <w:basedOn w:val="USBodyText"/>
    <w:uiPriority w:val="7"/>
    <w:rsid w:val="00C37888"/>
    <w:pPr>
      <w:numPr>
        <w:ilvl w:val="1"/>
        <w:numId w:val="5"/>
      </w:numPr>
      <w:spacing w:before="0"/>
    </w:pPr>
  </w:style>
  <w:style w:type="paragraph" w:customStyle="1" w:styleId="SNBullet3">
    <w:name w:val="SN Bullet 3"/>
    <w:basedOn w:val="USBodyText"/>
    <w:uiPriority w:val="7"/>
    <w:rsid w:val="00C37888"/>
    <w:pPr>
      <w:numPr>
        <w:ilvl w:val="2"/>
        <w:numId w:val="5"/>
      </w:numPr>
      <w:spacing w:before="0"/>
    </w:pPr>
  </w:style>
  <w:style w:type="paragraph" w:customStyle="1" w:styleId="HeadingSectionDivider">
    <w:name w:val="Heading Section Divider"/>
    <w:basedOn w:val="Heading1"/>
    <w:uiPriority w:val="2"/>
    <w:semiHidden/>
    <w:rsid w:val="00C57284"/>
    <w:rPr>
      <w:b w:val="0"/>
      <w:color w:val="000000" w:themeColor="text1"/>
    </w:rPr>
  </w:style>
  <w:style w:type="paragraph" w:customStyle="1" w:styleId="USNote">
    <w:name w:val="US Note"/>
    <w:basedOn w:val="USNotes"/>
    <w:uiPriority w:val="5"/>
    <w:rsid w:val="00DD7E65"/>
    <w:pPr>
      <w:numPr>
        <w:numId w:val="0"/>
      </w:numPr>
    </w:pPr>
  </w:style>
  <w:style w:type="paragraph" w:customStyle="1" w:styleId="SNHeading2">
    <w:name w:val="SN Heading 2"/>
    <w:basedOn w:val="Heading2"/>
    <w:next w:val="SNNumber1"/>
    <w:uiPriority w:val="7"/>
    <w:rsid w:val="00C37888"/>
  </w:style>
  <w:style w:type="paragraph" w:customStyle="1" w:styleId="SNHeading3">
    <w:name w:val="SN Heading 3"/>
    <w:basedOn w:val="Heading3"/>
    <w:next w:val="SNNumber1"/>
    <w:uiPriority w:val="7"/>
    <w:rsid w:val="00C37888"/>
  </w:style>
  <w:style w:type="paragraph" w:customStyle="1" w:styleId="SNHeading4">
    <w:name w:val="SN Heading 4"/>
    <w:basedOn w:val="Heading4"/>
    <w:next w:val="SNNumber1"/>
    <w:uiPriority w:val="7"/>
    <w:rsid w:val="00C37888"/>
  </w:style>
  <w:style w:type="paragraph" w:customStyle="1" w:styleId="SNHeading5">
    <w:name w:val="SN Heading 5"/>
    <w:basedOn w:val="Heading5"/>
    <w:next w:val="SNNumber1"/>
    <w:uiPriority w:val="7"/>
    <w:rsid w:val="00C37888"/>
  </w:style>
  <w:style w:type="paragraph" w:customStyle="1" w:styleId="HeadingSectionDivider-Black">
    <w:name w:val="Heading Section Divider - Black"/>
    <w:basedOn w:val="Heading1"/>
    <w:uiPriority w:val="2"/>
    <w:rsid w:val="00C57284"/>
    <w:pPr>
      <w:pageBreakBefore w:val="0"/>
    </w:pPr>
    <w:rPr>
      <w:b w:val="0"/>
      <w:color w:val="000000" w:themeColor="text1"/>
    </w:rPr>
  </w:style>
  <w:style w:type="paragraph" w:customStyle="1" w:styleId="HeadingSectionDivider-BlueArrows">
    <w:name w:val="Heading Section Divider - Blue Arrows"/>
    <w:basedOn w:val="Normal"/>
    <w:uiPriority w:val="2"/>
    <w:rsid w:val="00A125AE"/>
    <w:pPr>
      <w:keepNext/>
      <w:keepLines/>
      <w:framePr w:wrap="around" w:vAnchor="page" w:hAnchor="margin" w:xAlign="center" w:y="6805"/>
      <w:spacing w:line="300" w:lineRule="atLeast"/>
      <w:jc w:val="center"/>
      <w:outlineLvl w:val="0"/>
    </w:pPr>
    <w:rPr>
      <w:rFonts w:eastAsiaTheme="majorEastAsia" w:cstheme="majorBidi"/>
      <w:b/>
      <w:caps/>
      <w:color w:val="000000" w:themeColor="text1"/>
      <w:sz w:val="48"/>
      <w:szCs w:val="32"/>
    </w:rPr>
  </w:style>
  <w:style w:type="paragraph" w:customStyle="1" w:styleId="HeadingSectionDivider-White">
    <w:name w:val="Heading Section Divider - White"/>
    <w:basedOn w:val="HeadingSectionDivider-Black"/>
    <w:uiPriority w:val="2"/>
    <w:rsid w:val="00C57284"/>
    <w:pPr>
      <w:outlineLvl w:val="9"/>
    </w:pPr>
    <w:rPr>
      <w:bCs/>
      <w:color w:val="FFFFFF" w:themeColor="background1"/>
    </w:rPr>
  </w:style>
  <w:style w:type="paragraph" w:customStyle="1" w:styleId="USPullQuoteBlack">
    <w:name w:val="US Pull Quote Black"/>
    <w:basedOn w:val="Normal"/>
    <w:uiPriority w:val="5"/>
    <w:rsid w:val="00B87B04"/>
    <w:pPr>
      <w:pBdr>
        <w:top w:val="single" w:sz="4" w:space="14" w:color="auto"/>
        <w:bottom w:val="single" w:sz="4" w:space="14" w:color="auto"/>
      </w:pBdr>
      <w:spacing w:before="284" w:after="454" w:line="340" w:lineRule="atLeast"/>
    </w:pPr>
    <w:rPr>
      <w:b/>
      <w:bCs/>
      <w:sz w:val="28"/>
    </w:rPr>
  </w:style>
  <w:style w:type="paragraph" w:customStyle="1" w:styleId="USPullQuoteWhite">
    <w:name w:val="US Pull Quote White"/>
    <w:basedOn w:val="USPullQuote"/>
    <w:uiPriority w:val="5"/>
    <w:rsid w:val="00C57284"/>
    <w:pPr>
      <w:pBdr>
        <w:top w:val="single" w:sz="4" w:space="14" w:color="FFFFFF" w:themeColor="background1"/>
        <w:bottom w:val="single" w:sz="4" w:space="14" w:color="FFFFFF" w:themeColor="background1"/>
      </w:pBdr>
    </w:pPr>
    <w:rPr>
      <w:b/>
      <w:bCs/>
      <w:color w:val="FFFFFF" w:themeColor="background1"/>
    </w:rPr>
  </w:style>
  <w:style w:type="paragraph" w:customStyle="1" w:styleId="TSTableHeadingBlack">
    <w:name w:val="TS Table Heading Black"/>
    <w:basedOn w:val="Normal"/>
    <w:uiPriority w:val="9"/>
    <w:rsid w:val="0051181E"/>
    <w:pPr>
      <w:spacing w:before="57" w:after="57" w:line="190" w:lineRule="atLeast"/>
    </w:pPr>
    <w:rPr>
      <w:b/>
      <w:sz w:val="16"/>
    </w:rPr>
  </w:style>
  <w:style w:type="character" w:styleId="FollowedHyperlink">
    <w:name w:val="FollowedHyperlink"/>
    <w:basedOn w:val="DefaultParagraphFont"/>
    <w:uiPriority w:val="5"/>
    <w:rsid w:val="005028B1"/>
    <w:rPr>
      <w:color w:val="95D3D4"/>
      <w:u w:val="single"/>
    </w:rPr>
  </w:style>
  <w:style w:type="paragraph" w:customStyle="1" w:styleId="HeadingNonContents">
    <w:name w:val="Heading Non Contents"/>
    <w:basedOn w:val="HeadingContents"/>
    <w:uiPriority w:val="2"/>
    <w:rsid w:val="00D71C59"/>
  </w:style>
  <w:style w:type="paragraph" w:customStyle="1" w:styleId="USWhiteSpaceAfterTable">
    <w:name w:val="US White Space After Table"/>
    <w:basedOn w:val="USWhiteSpace"/>
    <w:next w:val="USBodyText"/>
    <w:uiPriority w:val="4"/>
    <w:rsid w:val="00C77539"/>
    <w:pPr>
      <w:spacing w:after="277"/>
    </w:pPr>
  </w:style>
  <w:style w:type="paragraph" w:customStyle="1" w:styleId="SNIndent1">
    <w:name w:val="SN Indent 1"/>
    <w:basedOn w:val="Normal"/>
    <w:uiPriority w:val="7"/>
    <w:rsid w:val="00C37888"/>
    <w:pPr>
      <w:ind w:left="851"/>
    </w:pPr>
  </w:style>
  <w:style w:type="paragraph" w:customStyle="1" w:styleId="SNIndent2">
    <w:name w:val="SN Indent 2"/>
    <w:basedOn w:val="Normal"/>
    <w:uiPriority w:val="7"/>
    <w:rsid w:val="00C37888"/>
    <w:pPr>
      <w:ind w:left="1276"/>
    </w:pPr>
  </w:style>
  <w:style w:type="paragraph" w:customStyle="1" w:styleId="SNIndent3">
    <w:name w:val="SN Indent 3"/>
    <w:basedOn w:val="Normal"/>
    <w:uiPriority w:val="7"/>
    <w:rsid w:val="00C37888"/>
    <w:pPr>
      <w:ind w:left="1701"/>
    </w:pPr>
  </w:style>
  <w:style w:type="paragraph" w:customStyle="1" w:styleId="SNIndent4">
    <w:name w:val="SN Indent 4"/>
    <w:basedOn w:val="Normal"/>
    <w:uiPriority w:val="7"/>
    <w:rsid w:val="00C37888"/>
    <w:pPr>
      <w:ind w:left="2126"/>
    </w:pPr>
  </w:style>
  <w:style w:type="character" w:customStyle="1" w:styleId="HyperlinkSourceTextReference">
    <w:name w:val="Hyperlink (Source Text Reference)"/>
    <w:basedOn w:val="DefaultParagraphFont"/>
    <w:uiPriority w:val="5"/>
    <w:rsid w:val="00B87B04"/>
    <w:rPr>
      <w:color w:val="74C6C7"/>
      <w:u w:val="single"/>
    </w:rPr>
  </w:style>
  <w:style w:type="paragraph" w:customStyle="1" w:styleId="USPullQuoteBlue">
    <w:name w:val="US Pull Quote Blue"/>
    <w:basedOn w:val="Normal"/>
    <w:uiPriority w:val="5"/>
    <w:rsid w:val="00B87B04"/>
    <w:pPr>
      <w:pBdr>
        <w:top w:val="single" w:sz="4" w:space="14" w:color="74C6C7"/>
        <w:bottom w:val="single" w:sz="4" w:space="14" w:color="74C6C7"/>
      </w:pBdr>
      <w:spacing w:before="284" w:after="454" w:line="340" w:lineRule="atLeast"/>
    </w:pPr>
    <w:rPr>
      <w:color w:val="74C6C7"/>
      <w:sz w:val="28"/>
    </w:rPr>
  </w:style>
  <w:style w:type="paragraph" w:customStyle="1" w:styleId="USWhiteSpaceBeforeTable">
    <w:name w:val="US White Space Before Table"/>
    <w:basedOn w:val="Normal"/>
    <w:uiPriority w:val="4"/>
    <w:rsid w:val="0006047A"/>
    <w:pPr>
      <w:spacing w:after="277"/>
    </w:pPr>
    <w:rPr>
      <w:sz w:val="12"/>
    </w:rPr>
  </w:style>
  <w:style w:type="paragraph" w:styleId="CommentText">
    <w:name w:val="annotation text"/>
    <w:basedOn w:val="Normal"/>
    <w:link w:val="CommentTextChar"/>
    <w:uiPriority w:val="99"/>
    <w:unhideWhenUsed/>
    <w:rsid w:val="00246BE2"/>
    <w:rPr>
      <w:szCs w:val="20"/>
    </w:rPr>
  </w:style>
  <w:style w:type="character" w:customStyle="1" w:styleId="CommentTextChar">
    <w:name w:val="Comment Text Char"/>
    <w:basedOn w:val="DefaultParagraphFont"/>
    <w:link w:val="CommentText"/>
    <w:uiPriority w:val="99"/>
    <w:rsid w:val="00246B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6BE2"/>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246BE2"/>
    <w:rPr>
      <w:rFonts w:ascii="Arial" w:hAnsi="Arial"/>
      <w:b/>
      <w:bCs/>
      <w:sz w:val="20"/>
      <w:szCs w:val="20"/>
    </w:rPr>
  </w:style>
  <w:style w:type="paragraph" w:customStyle="1" w:styleId="Sego">
    <w:name w:val="Sego"/>
    <w:basedOn w:val="USBodyText"/>
    <w:rsid w:val="00246BE2"/>
  </w:style>
  <w:style w:type="paragraph" w:customStyle="1" w:styleId="Number">
    <w:name w:val="Number"/>
    <w:basedOn w:val="USBodyText"/>
    <w:link w:val="NumberChar"/>
    <w:uiPriority w:val="19"/>
    <w:rsid w:val="00183DF7"/>
    <w:pPr>
      <w:numPr>
        <w:numId w:val="14"/>
      </w:numPr>
      <w:spacing w:before="0" w:after="120"/>
      <w:ind w:right="255"/>
    </w:pPr>
    <w:rPr>
      <w:rFonts w:ascii="Calibri" w:hAnsi="Calibri" w:cs="Calibri"/>
      <w:szCs w:val="20"/>
    </w:rPr>
  </w:style>
  <w:style w:type="paragraph" w:customStyle="1" w:styleId="Bodysub-heading">
    <w:name w:val="Body sub-heading"/>
    <w:basedOn w:val="USBodyText"/>
    <w:link w:val="Bodysub-headingChar"/>
    <w:uiPriority w:val="19"/>
    <w:rsid w:val="005D2759"/>
    <w:pPr>
      <w:spacing w:after="120"/>
      <w:ind w:right="255"/>
    </w:pPr>
    <w:rPr>
      <w:rFonts w:ascii="Calibri" w:hAnsi="Calibri" w:cs="Calibri"/>
      <w:b/>
      <w:bCs/>
    </w:rPr>
  </w:style>
  <w:style w:type="character" w:customStyle="1" w:styleId="USBodyTextChar">
    <w:name w:val="US Body Text Char"/>
    <w:basedOn w:val="DefaultParagraphFont"/>
    <w:link w:val="USBodyText"/>
    <w:uiPriority w:val="5"/>
    <w:rsid w:val="005D2759"/>
    <w:rPr>
      <w:rFonts w:ascii="Arial" w:hAnsi="Arial"/>
      <w:sz w:val="20"/>
    </w:rPr>
  </w:style>
  <w:style w:type="character" w:customStyle="1" w:styleId="NumberChar">
    <w:name w:val="Number Char"/>
    <w:basedOn w:val="USBodyTextChar"/>
    <w:link w:val="Number"/>
    <w:uiPriority w:val="19"/>
    <w:rsid w:val="00183DF7"/>
    <w:rPr>
      <w:rFonts w:ascii="Calibri" w:hAnsi="Calibri" w:cs="Calibri"/>
      <w:sz w:val="20"/>
      <w:szCs w:val="20"/>
    </w:rPr>
  </w:style>
  <w:style w:type="paragraph" w:customStyle="1" w:styleId="Sectionheading">
    <w:name w:val="Section heading"/>
    <w:basedOn w:val="USBodyText"/>
    <w:link w:val="SectionheadingChar"/>
    <w:uiPriority w:val="19"/>
    <w:rsid w:val="00107AA8"/>
    <w:pPr>
      <w:spacing w:before="120" w:after="200"/>
    </w:pPr>
    <w:rPr>
      <w:b/>
      <w:bCs/>
    </w:rPr>
  </w:style>
  <w:style w:type="character" w:customStyle="1" w:styleId="Bodysub-headingChar">
    <w:name w:val="Body sub-heading Char"/>
    <w:basedOn w:val="USBodyTextChar"/>
    <w:link w:val="Bodysub-heading"/>
    <w:uiPriority w:val="19"/>
    <w:rsid w:val="005D2759"/>
    <w:rPr>
      <w:rFonts w:ascii="Calibri" w:hAnsi="Calibri" w:cs="Calibri"/>
      <w:b/>
      <w:bCs/>
      <w:sz w:val="20"/>
    </w:rPr>
  </w:style>
  <w:style w:type="paragraph" w:customStyle="1" w:styleId="Title1">
    <w:name w:val="Title1"/>
    <w:basedOn w:val="USBodyText"/>
    <w:link w:val="Title1Char"/>
    <w:uiPriority w:val="19"/>
    <w:qFormat/>
    <w:rsid w:val="005D2759"/>
    <w:pPr>
      <w:spacing w:before="240" w:after="120"/>
      <w:ind w:left="1560"/>
    </w:pPr>
    <w:rPr>
      <w:rFonts w:ascii="Segoe UI" w:hAnsi="Segoe UI" w:cs="Segoe UI"/>
      <w:b/>
      <w:bCs/>
      <w:color w:val="03B2C4"/>
      <w:sz w:val="36"/>
      <w:szCs w:val="36"/>
    </w:rPr>
  </w:style>
  <w:style w:type="character" w:customStyle="1" w:styleId="SectionheadingChar">
    <w:name w:val="Section heading Char"/>
    <w:basedOn w:val="USBodyTextChar"/>
    <w:link w:val="Sectionheading"/>
    <w:uiPriority w:val="19"/>
    <w:rsid w:val="00107AA8"/>
    <w:rPr>
      <w:rFonts w:ascii="Arial" w:hAnsi="Arial"/>
      <w:b/>
      <w:bCs/>
      <w:sz w:val="24"/>
      <w:szCs w:val="24"/>
    </w:rPr>
  </w:style>
  <w:style w:type="paragraph" w:customStyle="1" w:styleId="Romannumerals">
    <w:name w:val="Roman numerals"/>
    <w:basedOn w:val="USBodyText"/>
    <w:link w:val="RomannumeralsChar"/>
    <w:uiPriority w:val="19"/>
    <w:rsid w:val="00183DF7"/>
    <w:pPr>
      <w:numPr>
        <w:numId w:val="15"/>
      </w:numPr>
      <w:spacing w:before="0" w:after="120"/>
      <w:ind w:left="765" w:right="255" w:hanging="255"/>
    </w:pPr>
    <w:rPr>
      <w:rFonts w:ascii="Calibri" w:hAnsi="Calibri" w:cs="Calibri"/>
      <w:szCs w:val="20"/>
    </w:rPr>
  </w:style>
  <w:style w:type="character" w:customStyle="1" w:styleId="Title1Char">
    <w:name w:val="Title1 Char"/>
    <w:basedOn w:val="USBodyTextChar"/>
    <w:link w:val="Title1"/>
    <w:uiPriority w:val="19"/>
    <w:rsid w:val="005D2759"/>
    <w:rPr>
      <w:rFonts w:ascii="Segoe UI" w:hAnsi="Segoe UI" w:cs="Segoe UI"/>
      <w:b/>
      <w:bCs/>
      <w:color w:val="03B2C4"/>
      <w:sz w:val="36"/>
      <w:szCs w:val="36"/>
    </w:rPr>
  </w:style>
  <w:style w:type="character" w:styleId="UnresolvedMention">
    <w:name w:val="Unresolved Mention"/>
    <w:basedOn w:val="DefaultParagraphFont"/>
    <w:uiPriority w:val="99"/>
    <w:unhideWhenUsed/>
    <w:rsid w:val="00530243"/>
    <w:rPr>
      <w:color w:val="605E5C"/>
      <w:shd w:val="clear" w:color="auto" w:fill="E1DFDD"/>
    </w:rPr>
  </w:style>
  <w:style w:type="character" w:customStyle="1" w:styleId="RomannumeralsChar">
    <w:name w:val="Roman numerals Char"/>
    <w:basedOn w:val="USBodyTextChar"/>
    <w:link w:val="Romannumerals"/>
    <w:uiPriority w:val="19"/>
    <w:rsid w:val="00183DF7"/>
    <w:rPr>
      <w:rFonts w:ascii="Calibri" w:hAnsi="Calibri" w:cs="Calibri"/>
      <w:sz w:val="20"/>
      <w:szCs w:val="20"/>
    </w:rPr>
  </w:style>
  <w:style w:type="paragraph" w:styleId="NoSpacing">
    <w:name w:val="No Spacing"/>
    <w:link w:val="NoSpacingChar"/>
    <w:uiPriority w:val="1"/>
    <w:qFormat/>
    <w:rsid w:val="009334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33451"/>
    <w:rPr>
      <w:rFonts w:eastAsiaTheme="minorEastAsia"/>
      <w:lang w:val="en-US"/>
    </w:rPr>
  </w:style>
  <w:style w:type="paragraph" w:customStyle="1" w:styleId="Sectionsub-heading">
    <w:name w:val="Section sub-heading"/>
    <w:basedOn w:val="USBodyText"/>
    <w:link w:val="Sectionsub-headingChar"/>
    <w:uiPriority w:val="19"/>
    <w:qFormat/>
    <w:rsid w:val="00F96333"/>
    <w:pPr>
      <w:spacing w:before="240" w:after="200"/>
    </w:pPr>
    <w:rPr>
      <w:rFonts w:ascii="Calibri" w:hAnsi="Calibri" w:cs="Calibri"/>
      <w:b/>
      <w:color w:val="182B46"/>
      <w:sz w:val="26"/>
    </w:rPr>
  </w:style>
  <w:style w:type="paragraph" w:customStyle="1" w:styleId="Bodynumbercopy">
    <w:name w:val="Body number copy"/>
    <w:basedOn w:val="Number"/>
    <w:link w:val="BodynumbercopyChar"/>
    <w:uiPriority w:val="19"/>
    <w:qFormat/>
    <w:rsid w:val="00F96333"/>
    <w:pPr>
      <w:numPr>
        <w:numId w:val="16"/>
      </w:numPr>
    </w:pPr>
    <w:rPr>
      <w:sz w:val="21"/>
      <w:szCs w:val="21"/>
    </w:rPr>
  </w:style>
  <w:style w:type="character" w:customStyle="1" w:styleId="Sectionsub-headingChar">
    <w:name w:val="Section sub-heading Char"/>
    <w:basedOn w:val="USBodyTextChar"/>
    <w:link w:val="Sectionsub-heading"/>
    <w:uiPriority w:val="19"/>
    <w:rsid w:val="00F96333"/>
    <w:rPr>
      <w:rFonts w:ascii="Calibri" w:hAnsi="Calibri" w:cs="Calibri"/>
      <w:b/>
      <w:color w:val="182B46"/>
      <w:sz w:val="26"/>
    </w:rPr>
  </w:style>
  <w:style w:type="paragraph" w:customStyle="1" w:styleId="Bodysub-heading2">
    <w:name w:val="Body sub-heading2"/>
    <w:basedOn w:val="USBodyText"/>
    <w:link w:val="Bodysub-heading2Char"/>
    <w:uiPriority w:val="19"/>
    <w:qFormat/>
    <w:rsid w:val="00A4666D"/>
    <w:pPr>
      <w:spacing w:after="120"/>
      <w:ind w:right="255"/>
    </w:pPr>
    <w:rPr>
      <w:rFonts w:ascii="Calibri" w:hAnsi="Calibri" w:cs="Calibri"/>
      <w:color w:val="03B2C4"/>
      <w:sz w:val="22"/>
      <w:szCs w:val="21"/>
    </w:rPr>
  </w:style>
  <w:style w:type="character" w:customStyle="1" w:styleId="BodynumbercopyChar">
    <w:name w:val="Body number copy Char"/>
    <w:basedOn w:val="NumberChar"/>
    <w:link w:val="Bodynumbercopy"/>
    <w:uiPriority w:val="19"/>
    <w:rsid w:val="00F96333"/>
    <w:rPr>
      <w:rFonts w:ascii="Calibri" w:hAnsi="Calibri" w:cs="Calibri"/>
      <w:sz w:val="21"/>
      <w:szCs w:val="21"/>
    </w:rPr>
  </w:style>
  <w:style w:type="paragraph" w:customStyle="1" w:styleId="Bodyromannumerals">
    <w:name w:val="Body roman numerals"/>
    <w:basedOn w:val="USBodyText"/>
    <w:link w:val="BodyromannumeralsChar"/>
    <w:uiPriority w:val="19"/>
    <w:qFormat/>
    <w:rsid w:val="00A4666D"/>
    <w:pPr>
      <w:spacing w:before="60" w:after="120"/>
      <w:ind w:right="255"/>
    </w:pPr>
    <w:rPr>
      <w:rFonts w:ascii="Calibri" w:hAnsi="Calibri" w:cs="Calibri"/>
      <w:sz w:val="21"/>
      <w:szCs w:val="21"/>
    </w:rPr>
  </w:style>
  <w:style w:type="character" w:customStyle="1" w:styleId="Bodysub-heading2Char">
    <w:name w:val="Body sub-heading2 Char"/>
    <w:basedOn w:val="USBodyTextChar"/>
    <w:link w:val="Bodysub-heading2"/>
    <w:uiPriority w:val="19"/>
    <w:rsid w:val="00A4666D"/>
    <w:rPr>
      <w:rFonts w:ascii="Calibri" w:hAnsi="Calibri" w:cs="Calibri"/>
      <w:color w:val="03B2C4"/>
      <w:sz w:val="20"/>
      <w:szCs w:val="21"/>
    </w:rPr>
  </w:style>
  <w:style w:type="table" w:styleId="GridTable1Light-Accent1">
    <w:name w:val="Grid Table 1 Light Accent 1"/>
    <w:basedOn w:val="TableNormal"/>
    <w:uiPriority w:val="46"/>
    <w:rsid w:val="00A4666D"/>
    <w:pPr>
      <w:spacing w:after="0" w:line="240" w:lineRule="auto"/>
    </w:pPr>
    <w:tblPr>
      <w:tblStyleRowBandSize w:val="1"/>
      <w:tblStyleColBandSize w:val="1"/>
      <w:tblBorders>
        <w:top w:val="single" w:sz="4" w:space="0" w:color="FFE6AD" w:themeColor="accent1" w:themeTint="66"/>
        <w:left w:val="single" w:sz="4" w:space="0" w:color="FFE6AD" w:themeColor="accent1" w:themeTint="66"/>
        <w:bottom w:val="single" w:sz="4" w:space="0" w:color="FFE6AD" w:themeColor="accent1" w:themeTint="66"/>
        <w:right w:val="single" w:sz="4" w:space="0" w:color="FFE6AD" w:themeColor="accent1" w:themeTint="66"/>
        <w:insideH w:val="single" w:sz="4" w:space="0" w:color="FFE6AD" w:themeColor="accent1" w:themeTint="66"/>
        <w:insideV w:val="single" w:sz="4" w:space="0" w:color="FFE6AD" w:themeColor="accent1" w:themeTint="66"/>
      </w:tblBorders>
    </w:tblPr>
    <w:tblStylePr w:type="firstRow">
      <w:rPr>
        <w:b/>
        <w:bCs/>
      </w:rPr>
      <w:tblPr/>
      <w:tcPr>
        <w:tcBorders>
          <w:bottom w:val="single" w:sz="12" w:space="0" w:color="FFD984" w:themeColor="accent1" w:themeTint="99"/>
        </w:tcBorders>
      </w:tcPr>
    </w:tblStylePr>
    <w:tblStylePr w:type="lastRow">
      <w:rPr>
        <w:b/>
        <w:bCs/>
      </w:rPr>
      <w:tblPr/>
      <w:tcPr>
        <w:tcBorders>
          <w:top w:val="double" w:sz="2" w:space="0" w:color="FFD984" w:themeColor="accent1" w:themeTint="99"/>
        </w:tcBorders>
      </w:tcPr>
    </w:tblStylePr>
    <w:tblStylePr w:type="firstCol">
      <w:rPr>
        <w:b/>
        <w:bCs/>
      </w:rPr>
    </w:tblStylePr>
    <w:tblStylePr w:type="lastCol">
      <w:rPr>
        <w:b/>
        <w:bCs/>
      </w:rPr>
    </w:tblStylePr>
  </w:style>
  <w:style w:type="character" w:customStyle="1" w:styleId="BodyromannumeralsChar">
    <w:name w:val="Body roman numerals Char"/>
    <w:basedOn w:val="USBodyTextChar"/>
    <w:link w:val="Bodyromannumerals"/>
    <w:uiPriority w:val="19"/>
    <w:rsid w:val="00A4666D"/>
    <w:rPr>
      <w:rFonts w:ascii="Calibri" w:hAnsi="Calibri" w:cs="Calibri"/>
      <w:sz w:val="21"/>
      <w:szCs w:val="21"/>
    </w:rPr>
  </w:style>
  <w:style w:type="paragraph" w:customStyle="1" w:styleId="Bodybullet1">
    <w:name w:val="Body bullet1"/>
    <w:basedOn w:val="USBodyText"/>
    <w:link w:val="Bodybullet1Char"/>
    <w:uiPriority w:val="19"/>
    <w:rsid w:val="00F96333"/>
    <w:pPr>
      <w:framePr w:hSpace="180" w:wrap="around" w:vAnchor="text" w:hAnchor="margin" w:y="674"/>
      <w:numPr>
        <w:numId w:val="17"/>
      </w:numPr>
      <w:spacing w:before="0"/>
      <w:ind w:left="567" w:hanging="567"/>
    </w:pPr>
    <w:rPr>
      <w:rFonts w:ascii="Calibri" w:hAnsi="Calibri" w:cs="Calibri"/>
      <w:sz w:val="21"/>
      <w:szCs w:val="21"/>
    </w:rPr>
  </w:style>
  <w:style w:type="paragraph" w:customStyle="1" w:styleId="Bodybullet2">
    <w:name w:val="Body bullet 2"/>
    <w:basedOn w:val="USBodyText"/>
    <w:link w:val="Bodybullet2Char"/>
    <w:uiPriority w:val="19"/>
    <w:qFormat/>
    <w:rsid w:val="00F60163"/>
    <w:pPr>
      <w:framePr w:hSpace="180" w:wrap="around" w:vAnchor="text" w:hAnchor="margin" w:y="674"/>
      <w:numPr>
        <w:ilvl w:val="1"/>
        <w:numId w:val="18"/>
      </w:numPr>
      <w:spacing w:before="0" w:afterLines="25" w:after="25"/>
      <w:ind w:left="754" w:hanging="357"/>
    </w:pPr>
    <w:rPr>
      <w:rFonts w:ascii="Calibri" w:hAnsi="Calibri" w:cs="Calibri"/>
      <w:sz w:val="21"/>
      <w:szCs w:val="21"/>
    </w:rPr>
  </w:style>
  <w:style w:type="character" w:customStyle="1" w:styleId="Bodybullet1Char">
    <w:name w:val="Body bullet1 Char"/>
    <w:basedOn w:val="USBodyTextChar"/>
    <w:link w:val="Bodybullet1"/>
    <w:uiPriority w:val="19"/>
    <w:rsid w:val="00F96333"/>
    <w:rPr>
      <w:rFonts w:ascii="Calibri" w:eastAsia="Times New Roman" w:hAnsi="Calibri" w:cs="Calibri"/>
      <w:sz w:val="21"/>
      <w:szCs w:val="21"/>
      <w:lang w:eastAsia="en-NZ"/>
    </w:rPr>
  </w:style>
  <w:style w:type="paragraph" w:customStyle="1" w:styleId="Bodybullet10">
    <w:name w:val="Body bullet 1"/>
    <w:basedOn w:val="Bodybullet1"/>
    <w:link w:val="Bodybullet1Char0"/>
    <w:uiPriority w:val="19"/>
    <w:qFormat/>
    <w:rsid w:val="00F60163"/>
    <w:pPr>
      <w:framePr w:wrap="around"/>
      <w:spacing w:afterLines="25" w:after="25"/>
      <w:ind w:left="397" w:hanging="397"/>
    </w:pPr>
  </w:style>
  <w:style w:type="character" w:customStyle="1" w:styleId="Bodybullet2Char">
    <w:name w:val="Body bullet 2 Char"/>
    <w:basedOn w:val="USBodyTextChar"/>
    <w:link w:val="Bodybullet2"/>
    <w:uiPriority w:val="19"/>
    <w:rsid w:val="00F60163"/>
    <w:rPr>
      <w:rFonts w:ascii="Calibri" w:hAnsi="Calibri" w:cs="Calibri"/>
      <w:sz w:val="21"/>
      <w:szCs w:val="21"/>
    </w:rPr>
  </w:style>
  <w:style w:type="character" w:customStyle="1" w:styleId="Bodybullet1Char0">
    <w:name w:val="Body bullet 1 Char"/>
    <w:basedOn w:val="Bodybullet1Char"/>
    <w:link w:val="Bodybullet10"/>
    <w:uiPriority w:val="19"/>
    <w:rsid w:val="00F60163"/>
    <w:rPr>
      <w:rFonts w:ascii="Calibri" w:eastAsia="Times New Roman" w:hAnsi="Calibri" w:cs="Calibri"/>
      <w:sz w:val="21"/>
      <w:szCs w:val="21"/>
      <w:lang w:eastAsia="en-NZ"/>
    </w:rPr>
  </w:style>
  <w:style w:type="paragraph" w:customStyle="1" w:styleId="xusbodytext">
    <w:name w:val="x_usbodytext"/>
    <w:basedOn w:val="Normal"/>
    <w:rsid w:val="00CD579C"/>
    <w:rPr>
      <w:rFonts w:ascii="Calibri" w:hAnsi="Calibri" w:cs="Calibri"/>
      <w:sz w:val="22"/>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List Paragraph numbered Char,List Bullet indent Char"/>
    <w:basedOn w:val="DefaultParagraphFont"/>
    <w:link w:val="ListParagraph"/>
    <w:uiPriority w:val="34"/>
    <w:rsid w:val="008E147C"/>
    <w:rPr>
      <w:rFonts w:ascii="Arial" w:hAnsi="Arial"/>
      <w:sz w:val="20"/>
    </w:rPr>
  </w:style>
  <w:style w:type="paragraph" w:styleId="NormalWeb">
    <w:name w:val="Normal (Web)"/>
    <w:basedOn w:val="Normal"/>
    <w:uiPriority w:val="99"/>
    <w:semiHidden/>
    <w:unhideWhenUsed/>
    <w:rsid w:val="008E147C"/>
    <w:pPr>
      <w:spacing w:before="100" w:beforeAutospacing="1" w:after="100" w:afterAutospacing="1"/>
    </w:pPr>
  </w:style>
  <w:style w:type="table" w:customStyle="1" w:styleId="TableGrid1">
    <w:name w:val="Table Grid1"/>
    <w:basedOn w:val="TableNormal"/>
    <w:next w:val="TableGrid"/>
    <w:uiPriority w:val="39"/>
    <w:rsid w:val="008E147C"/>
    <w:pPr>
      <w:spacing w:after="0" w:line="240" w:lineRule="auto"/>
    </w:pPr>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E147C"/>
    <w:rPr>
      <w:color w:val="2B579A"/>
      <w:shd w:val="clear" w:color="auto" w:fill="E1DFDD"/>
    </w:rPr>
  </w:style>
  <w:style w:type="paragraph" w:customStyle="1" w:styleId="Tabletitles">
    <w:name w:val="Table titles"/>
    <w:basedOn w:val="NoSpacing"/>
    <w:qFormat/>
    <w:rsid w:val="008E147C"/>
    <w:pPr>
      <w:spacing w:line="360" w:lineRule="auto"/>
    </w:pPr>
    <w:rPr>
      <w:rFonts w:ascii="Calibri" w:eastAsia="Times New Roman" w:hAnsi="Calibri" w:cs="Times New Roman"/>
      <w:szCs w:val="20"/>
    </w:rPr>
  </w:style>
  <w:style w:type="character" w:styleId="BookTitle">
    <w:name w:val="Book Title"/>
    <w:aliases w:val="Doc Title"/>
    <w:uiPriority w:val="33"/>
    <w:qFormat/>
    <w:rsid w:val="008E147C"/>
    <w:rPr>
      <w:b/>
      <w:bCs/>
      <w:color w:val="182B46"/>
      <w:sz w:val="56"/>
      <w:szCs w:val="56"/>
    </w:rPr>
  </w:style>
  <w:style w:type="paragraph" w:styleId="Revision">
    <w:name w:val="Revision"/>
    <w:hidden/>
    <w:uiPriority w:val="99"/>
    <w:semiHidden/>
    <w:rsid w:val="008E147C"/>
    <w:pPr>
      <w:spacing w:after="0" w:line="240" w:lineRule="auto"/>
    </w:pPr>
    <w:rPr>
      <w:rFonts w:ascii="Calibri" w:eastAsia="Times New Roman" w:hAnsi="Calibri" w:cs="Times New Roman"/>
      <w:szCs w:val="24"/>
      <w:lang w:eastAsia="en-NZ"/>
    </w:rPr>
  </w:style>
  <w:style w:type="numbering" w:customStyle="1" w:styleId="NoList1">
    <w:name w:val="No List1"/>
    <w:next w:val="NoList"/>
    <w:uiPriority w:val="99"/>
    <w:semiHidden/>
    <w:unhideWhenUsed/>
    <w:rsid w:val="008E147C"/>
  </w:style>
  <w:style w:type="paragraph" w:customStyle="1" w:styleId="msonormal0">
    <w:name w:val="msonormal"/>
    <w:basedOn w:val="Normal"/>
    <w:rsid w:val="008E147C"/>
    <w:pPr>
      <w:spacing w:before="100" w:beforeAutospacing="1" w:after="100" w:afterAutospacing="1"/>
    </w:pPr>
  </w:style>
  <w:style w:type="paragraph" w:customStyle="1" w:styleId="CommentText1">
    <w:name w:val="Comment Text1"/>
    <w:basedOn w:val="Normal"/>
    <w:next w:val="CommentText"/>
    <w:uiPriority w:val="99"/>
    <w:semiHidden/>
    <w:rsid w:val="008E147C"/>
    <w:pPr>
      <w:spacing w:after="160"/>
    </w:pPr>
    <w:rPr>
      <w:rFonts w:ascii="Calibri" w:eastAsia="Calibri" w:hAnsi="Calibri"/>
      <w:szCs w:val="20"/>
      <w:lang w:val="en-GB"/>
    </w:rPr>
  </w:style>
  <w:style w:type="character" w:customStyle="1" w:styleId="CommentTextChar1">
    <w:name w:val="Comment Text Char1"/>
    <w:basedOn w:val="DefaultParagraphFont"/>
    <w:uiPriority w:val="99"/>
    <w:semiHidden/>
    <w:locked/>
    <w:rsid w:val="008E147C"/>
    <w:rPr>
      <w:rFonts w:ascii="Calibri" w:eastAsia="Calibri" w:hAnsi="Calibri" w:cs="Times New Roman"/>
      <w:sz w:val="20"/>
      <w:szCs w:val="20"/>
      <w:lang w:val="en-GB"/>
    </w:rPr>
  </w:style>
  <w:style w:type="table" w:customStyle="1" w:styleId="TableGrid2">
    <w:name w:val="Table Grid2"/>
    <w:basedOn w:val="TableNormal"/>
    <w:next w:val="TableGrid"/>
    <w:uiPriority w:val="39"/>
    <w:rsid w:val="008E147C"/>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147C"/>
    <w:rPr>
      <w:rFonts w:ascii="Calibri" w:hAnsi="Calibri"/>
      <w:szCs w:val="20"/>
    </w:rPr>
  </w:style>
  <w:style w:type="character" w:customStyle="1" w:styleId="EndnoteTextChar">
    <w:name w:val="Endnote Text Char"/>
    <w:basedOn w:val="DefaultParagraphFont"/>
    <w:link w:val="EndnoteText"/>
    <w:uiPriority w:val="99"/>
    <w:semiHidden/>
    <w:rsid w:val="008E147C"/>
    <w:rPr>
      <w:rFonts w:ascii="Calibri" w:eastAsia="Times New Roman" w:hAnsi="Calibri" w:cs="Times New Roman"/>
      <w:sz w:val="20"/>
      <w:szCs w:val="20"/>
      <w:lang w:eastAsia="en-NZ"/>
    </w:rPr>
  </w:style>
  <w:style w:type="character" w:styleId="EndnoteReference">
    <w:name w:val="endnote reference"/>
    <w:basedOn w:val="DefaultParagraphFont"/>
    <w:uiPriority w:val="99"/>
    <w:semiHidden/>
    <w:unhideWhenUsed/>
    <w:rsid w:val="008E147C"/>
    <w:rPr>
      <w:vertAlign w:val="superscript"/>
    </w:rPr>
  </w:style>
  <w:style w:type="numbering" w:customStyle="1" w:styleId="NoList2">
    <w:name w:val="No List2"/>
    <w:next w:val="NoList"/>
    <w:uiPriority w:val="99"/>
    <w:semiHidden/>
    <w:unhideWhenUsed/>
    <w:rsid w:val="008E147C"/>
  </w:style>
  <w:style w:type="table" w:customStyle="1" w:styleId="TableGrid3">
    <w:name w:val="Table Grid3"/>
    <w:basedOn w:val="TableNormal"/>
    <w:next w:val="TableGrid"/>
    <w:uiPriority w:val="39"/>
    <w:rsid w:val="008E14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C28D2"/>
    <w:rPr>
      <w:rFonts w:ascii="CG Omega" w:hAnsi="CG Omega"/>
      <w:color w:val="000000"/>
      <w:szCs w:val="20"/>
      <w:lang w:val="en-GB" w:eastAsia="en-US"/>
    </w:rPr>
  </w:style>
  <w:style w:type="character" w:customStyle="1" w:styleId="BodyTextChar">
    <w:name w:val="Body Text Char"/>
    <w:basedOn w:val="DefaultParagraphFont"/>
    <w:link w:val="BodyText"/>
    <w:semiHidden/>
    <w:rsid w:val="006C28D2"/>
    <w:rPr>
      <w:rFonts w:ascii="CG Omega" w:eastAsia="Times New Roman" w:hAnsi="CG Omega"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99588">
      <w:bodyDiv w:val="1"/>
      <w:marLeft w:val="0"/>
      <w:marRight w:val="0"/>
      <w:marTop w:val="0"/>
      <w:marBottom w:val="0"/>
      <w:divBdr>
        <w:top w:val="none" w:sz="0" w:space="0" w:color="auto"/>
        <w:left w:val="none" w:sz="0" w:space="0" w:color="auto"/>
        <w:bottom w:val="none" w:sz="0" w:space="0" w:color="auto"/>
        <w:right w:val="none" w:sz="0" w:space="0" w:color="auto"/>
      </w:divBdr>
    </w:div>
    <w:div w:id="833760599">
      <w:bodyDiv w:val="1"/>
      <w:marLeft w:val="0"/>
      <w:marRight w:val="0"/>
      <w:marTop w:val="0"/>
      <w:marBottom w:val="0"/>
      <w:divBdr>
        <w:top w:val="none" w:sz="0" w:space="0" w:color="auto"/>
        <w:left w:val="none" w:sz="0" w:space="0" w:color="auto"/>
        <w:bottom w:val="none" w:sz="0" w:space="0" w:color="auto"/>
        <w:right w:val="none" w:sz="0" w:space="0" w:color="auto"/>
      </w:divBdr>
    </w:div>
    <w:div w:id="981154034">
      <w:bodyDiv w:val="1"/>
      <w:marLeft w:val="0"/>
      <w:marRight w:val="0"/>
      <w:marTop w:val="0"/>
      <w:marBottom w:val="0"/>
      <w:divBdr>
        <w:top w:val="none" w:sz="0" w:space="0" w:color="auto"/>
        <w:left w:val="none" w:sz="0" w:space="0" w:color="auto"/>
        <w:bottom w:val="none" w:sz="0" w:space="0" w:color="auto"/>
        <w:right w:val="none" w:sz="0" w:space="0" w:color="auto"/>
      </w:divBdr>
    </w:div>
    <w:div w:id="1456634962">
      <w:bodyDiv w:val="1"/>
      <w:marLeft w:val="0"/>
      <w:marRight w:val="0"/>
      <w:marTop w:val="0"/>
      <w:marBottom w:val="0"/>
      <w:divBdr>
        <w:top w:val="none" w:sz="0" w:space="0" w:color="auto"/>
        <w:left w:val="none" w:sz="0" w:space="0" w:color="auto"/>
        <w:bottom w:val="none" w:sz="0" w:space="0" w:color="auto"/>
        <w:right w:val="none" w:sz="0" w:space="0" w:color="auto"/>
      </w:divBdr>
    </w:div>
    <w:div w:id="1479692316">
      <w:bodyDiv w:val="1"/>
      <w:marLeft w:val="0"/>
      <w:marRight w:val="0"/>
      <w:marTop w:val="0"/>
      <w:marBottom w:val="0"/>
      <w:divBdr>
        <w:top w:val="none" w:sz="0" w:space="0" w:color="auto"/>
        <w:left w:val="none" w:sz="0" w:space="0" w:color="auto"/>
        <w:bottom w:val="none" w:sz="0" w:space="0" w:color="auto"/>
        <w:right w:val="none" w:sz="0" w:space="0" w:color="auto"/>
      </w:divBdr>
    </w:div>
    <w:div w:id="1796561338">
      <w:bodyDiv w:val="1"/>
      <w:marLeft w:val="0"/>
      <w:marRight w:val="0"/>
      <w:marTop w:val="0"/>
      <w:marBottom w:val="0"/>
      <w:divBdr>
        <w:top w:val="none" w:sz="0" w:space="0" w:color="auto"/>
        <w:left w:val="none" w:sz="0" w:space="0" w:color="auto"/>
        <w:bottom w:val="none" w:sz="0" w:space="0" w:color="auto"/>
        <w:right w:val="none" w:sz="0" w:space="0" w:color="auto"/>
      </w:divBdr>
    </w:div>
    <w:div w:id="2026441863">
      <w:bodyDiv w:val="1"/>
      <w:marLeft w:val="0"/>
      <w:marRight w:val="0"/>
      <w:marTop w:val="0"/>
      <w:marBottom w:val="0"/>
      <w:divBdr>
        <w:top w:val="none" w:sz="0" w:space="0" w:color="auto"/>
        <w:left w:val="none" w:sz="0" w:space="0" w:color="auto"/>
        <w:bottom w:val="none" w:sz="0" w:space="0" w:color="auto"/>
        <w:right w:val="none" w:sz="0" w:space="0" w:color="auto"/>
      </w:divBdr>
    </w:div>
    <w:div w:id="2032292599">
      <w:bodyDiv w:val="1"/>
      <w:marLeft w:val="0"/>
      <w:marRight w:val="0"/>
      <w:marTop w:val="0"/>
      <w:marBottom w:val="0"/>
      <w:divBdr>
        <w:top w:val="none" w:sz="0" w:space="0" w:color="auto"/>
        <w:left w:val="none" w:sz="0" w:space="0" w:color="auto"/>
        <w:bottom w:val="none" w:sz="0" w:space="0" w:color="auto"/>
        <w:right w:val="none" w:sz="0" w:space="0" w:color="auto"/>
      </w:divBdr>
    </w:div>
    <w:div w:id="210449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Baddeley\AppData\Roaming\Microsoft\Shared%20Templates\2013%20Blank.dotm" TargetMode="External"/></Relationships>
</file>

<file path=word/theme/theme1.xml><?xml version="1.0" encoding="utf-8"?>
<a:theme xmlns:a="http://schemas.openxmlformats.org/drawingml/2006/main" name="MJ 2013 Theme">
  <a:themeElements>
    <a:clrScheme name="MJ Colour Palette">
      <a:dk1>
        <a:srgbClr val="000000"/>
      </a:dk1>
      <a:lt1>
        <a:srgbClr val="FFFFFF"/>
      </a:lt1>
      <a:dk2>
        <a:srgbClr val="000000"/>
      </a:dk2>
      <a:lt2>
        <a:srgbClr val="FFFFFF"/>
      </a:lt2>
      <a:accent1>
        <a:srgbClr val="FFC233"/>
      </a:accent1>
      <a:accent2>
        <a:srgbClr val="394F5A"/>
      </a:accent2>
      <a:accent3>
        <a:srgbClr val="F68C3D"/>
      </a:accent3>
      <a:accent4>
        <a:srgbClr val="5C4870"/>
      </a:accent4>
      <a:accent5>
        <a:srgbClr val="F3797F"/>
      </a:accent5>
      <a:accent6>
        <a:srgbClr val="6BBAD9"/>
      </a:accent6>
      <a:hlink>
        <a:srgbClr val="74C6C7"/>
      </a:hlink>
      <a:folHlink>
        <a:srgbClr val="95D3D4"/>
      </a:folHlink>
    </a:clrScheme>
    <a:fontScheme name="MJ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537A29B671003B4F87D146AC939C1D72" ma:contentTypeVersion="20" ma:contentTypeDescription="Create a new document." ma:contentTypeScope="" ma:versionID="0333b422ea93cc2e598a5d9864af803c">
  <xsd:schema xmlns:xsd="http://www.w3.org/2001/XMLSchema" xmlns:xs="http://www.w3.org/2001/XMLSchema" xmlns:p="http://schemas.microsoft.com/office/2006/metadata/properties" xmlns:ns1="http://schemas.microsoft.com/sharepoint/v3" xmlns:ns2="9fb320cf-0e21-42b5-a8da-54f089f841f5" xmlns:ns3="65b6d800-2dda-48d6-88d8-9e2b35e6f7ea" targetNamespace="http://schemas.microsoft.com/office/2006/metadata/properties" ma:root="true" ma:fieldsID="1033f9f6e17997628641d08cae874f91" ns1:_="" ns2:_="" ns3:_="">
    <xsd:import namespace="http://schemas.microsoft.com/sharepoint/v3"/>
    <xsd:import namespace="9fb320cf-0e21-42b5-a8da-54f089f841f5"/>
    <xsd:import namespace="65b6d800-2dda-48d6-88d8-9e2b35e6f7ea"/>
    <xsd:element name="properties">
      <xsd:complexType>
        <xsd:sequence>
          <xsd:element name="documentManagement">
            <xsd:complexType>
              <xsd:all>
                <xsd:element ref="ns2:j2611d3945c74790a0fb289b30ab0116" minOccurs="0"/>
                <xsd:element ref="ns3:TaxCatchAll"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320cf-0e21-42b5-a8da-54f089f841f5" elementFormDefault="qualified">
    <xsd:import namespace="http://schemas.microsoft.com/office/2006/documentManagement/types"/>
    <xsd:import namespace="http://schemas.microsoft.com/office/infopath/2007/PartnerControls"/>
    <xsd:element name="j2611d3945c74790a0fb289b30ab0116" ma:index="9" nillable="true" ma:taxonomy="true" ma:internalName="j2611d3945c74790a0fb289b30ab0116" ma:taxonomyFieldName="Hydro_x0020_Nation_x0020_Area" ma:displayName="Hydro Nation Area" ma:indexed="true" ma:default="" ma:fieldId="{32611d39-45c7-4790-a0fb-289b30ab0116}" ma:sspId="f924a736-b285-4c68-8cdb-5ccf3ff341b6" ma:termSetId="c3c99c08-3f1d-4870-86a7-1b07d7f20daf" ma:anchorId="00000000-0000-0000-0000-000000000000" ma:open="fals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08503f4a-e7b5-4e8b-9a1b-011360948be7}" ma:internalName="TaxCatchAll" ma:showField="CatchAllData" ma:web="65b6d800-2dda-48d6-88d8-9e2b35e6f7e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j2611d3945c74790a0fb289b30ab0116 xmlns="9fb320cf-0e21-42b5-a8da-54f089f841f5">
      <Terms xmlns="http://schemas.microsoft.com/office/infopath/2007/PartnerControls"/>
    </j2611d3945c74790a0fb289b30ab0116>
    <_ip_UnifiedCompliancePolicyProperties xmlns="http://schemas.microsoft.com/sharepoint/v3" xsi:nil="true"/>
    <TaxCatchAll xmlns="65b6d800-2dda-48d6-88d8-9e2b35e6f7e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078E-F5F8-4AB2-AABF-4EAA1D619B03}">
  <ds:schemaRefs>
    <ds:schemaRef ds:uri="http://schemas.microsoft.com/office/2006/metadata/customXsn"/>
  </ds:schemaRefs>
</ds:datastoreItem>
</file>

<file path=customXml/itemProps2.xml><?xml version="1.0" encoding="utf-8"?>
<ds:datastoreItem xmlns:ds="http://schemas.openxmlformats.org/officeDocument/2006/customXml" ds:itemID="{ACB524D4-F016-4D69-8F70-BE2BAF67B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320cf-0e21-42b5-a8da-54f089f841f5"/>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CDC71-F70A-4DD7-B773-5ED46CFC943B}">
  <ds:schemaRefs>
    <ds:schemaRef ds:uri="http://schemas.microsoft.com/sharepoint/v3/contenttype/forms"/>
  </ds:schemaRefs>
</ds:datastoreItem>
</file>

<file path=customXml/itemProps4.xml><?xml version="1.0" encoding="utf-8"?>
<ds:datastoreItem xmlns:ds="http://schemas.openxmlformats.org/officeDocument/2006/customXml" ds:itemID="{1E4F19CF-2AD3-43A4-B5A5-4A28D268F908}">
  <ds:schemaRefs>
    <ds:schemaRef ds:uri="http://schemas.microsoft.com/office/2006/documentManagement/types"/>
    <ds:schemaRef ds:uri="http://purl.org/dc/dcmitype/"/>
    <ds:schemaRef ds:uri="9fb320cf-0e21-42b5-a8da-54f089f841f5"/>
    <ds:schemaRef ds:uri="http://purl.org/dc/terms/"/>
    <ds:schemaRef ds:uri="65b6d800-2dda-48d6-88d8-9e2b35e6f7ea"/>
    <ds:schemaRef ds:uri="http://schemas.microsoft.com/sharepoint/v3"/>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6C1ACD4-7B0A-476E-B0A1-5B5B51753461}">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143249</vt:lpwstr>
  </property>
  <property fmtid="{D5CDD505-2E9C-101B-9397-08002B2CF9AE}" pid="4" name="OptimizationTime">
    <vt:lpwstr>20201110_1233</vt:lpwstr>
  </property>
</Properties>
</file>

<file path=docProps/app.xml><?xml version="1.0" encoding="utf-8"?>
<Properties xmlns="http://schemas.openxmlformats.org/officeDocument/2006/extended-properties" xmlns:vt="http://schemas.openxmlformats.org/officeDocument/2006/docPropsVTypes">
  <Template>2013 Blank.dotm</Template>
  <TotalTime>406</TotalTime>
  <Pages>15</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Links>
    <vt:vector size="12" baseType="variant">
      <vt:variant>
        <vt:i4>7733337</vt:i4>
      </vt:variant>
      <vt:variant>
        <vt:i4>3</vt:i4>
      </vt:variant>
      <vt:variant>
        <vt:i4>0</vt:i4>
      </vt:variant>
      <vt:variant>
        <vt:i4>5</vt:i4>
      </vt:variant>
      <vt:variant>
        <vt:lpwstr>mailto:Jamie.Sutton@nz.ey.com</vt:lpwstr>
      </vt:variant>
      <vt:variant>
        <vt:lpwstr/>
      </vt:variant>
      <vt:variant>
        <vt:i4>7733337</vt:i4>
      </vt:variant>
      <vt:variant>
        <vt:i4>0</vt:i4>
      </vt:variant>
      <vt:variant>
        <vt:i4>0</vt:i4>
      </vt:variant>
      <vt:variant>
        <vt:i4>5</vt:i4>
      </vt:variant>
      <vt:variant>
        <vt:lpwstr>mailto:Jamie.Sutton@nz.ey.com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Fu</dc:creator>
  <cp:keywords>Rel date: 7 Apr 2020</cp:keywords>
  <dc:description>Template developed by:  PCS Computer Training Limited
Tel: +64 274 411 150 | Email: rose-maree@pcstraining.co.nz</dc:description>
  <cp:lastModifiedBy>Georgia Sweet</cp:lastModifiedBy>
  <cp:revision>65</cp:revision>
  <cp:lastPrinted>2014-04-12T06:03:00Z</cp:lastPrinted>
  <dcterms:created xsi:type="dcterms:W3CDTF">2020-10-14T20:34:00Z</dcterms:created>
  <dcterms:modified xsi:type="dcterms:W3CDTF">2020-11-09T20:21:00Z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0x010100537A29B671003B4F87D146AC939C1D72</vt:lpwstr>
  </property>
  <property fmtid="{D5CDD505-2E9C-101B-9397-08002B2CF9AE}" pid="3" name="Hydro Nation Area">
    <vt:lpwstr/>
  </property>
</Properties>
</file>