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C91B" w14:textId="77777777" w:rsidR="006F4723" w:rsidRPr="000D67E5" w:rsidRDefault="006F4723" w:rsidP="00265219">
      <w:pPr>
        <w:pStyle w:val="Heading3"/>
        <w:spacing w:before="120"/>
        <w:rPr>
          <w:sz w:val="36"/>
          <w:szCs w:val="36"/>
        </w:rPr>
      </w:pPr>
      <w:r w:rsidRPr="0079169F">
        <w:rPr>
          <w:sz w:val="36"/>
          <w:szCs w:val="36"/>
        </w:rPr>
        <w:t>Film and Literature Board of Review</w:t>
      </w:r>
      <w:r>
        <w:rPr>
          <w:sz w:val="36"/>
          <w:szCs w:val="36"/>
        </w:rPr>
        <w:t xml:space="preserve">, </w:t>
      </w:r>
      <w:r w:rsidRPr="000D67E5">
        <w:rPr>
          <w:sz w:val="36"/>
          <w:szCs w:val="36"/>
        </w:rPr>
        <w:t xml:space="preserve">Candidate Information </w:t>
      </w:r>
    </w:p>
    <w:p w14:paraId="4A1AB91F" w14:textId="58B620BB" w:rsidR="006F4723" w:rsidRPr="0079169F" w:rsidRDefault="006F4723" w:rsidP="00265219">
      <w:pPr>
        <w:spacing w:after="120"/>
        <w:rPr>
          <w:sz w:val="22"/>
          <w:szCs w:val="22"/>
        </w:rPr>
      </w:pPr>
      <w:r w:rsidRPr="0079169F">
        <w:rPr>
          <w:sz w:val="22"/>
          <w:szCs w:val="22"/>
        </w:rPr>
        <w:t xml:space="preserve">The Minister of Internal Affairs (the Minister) is seeking </w:t>
      </w:r>
      <w:r w:rsidR="007F74D5">
        <w:rPr>
          <w:sz w:val="22"/>
          <w:szCs w:val="22"/>
        </w:rPr>
        <w:t>expressions of interest</w:t>
      </w:r>
      <w:r w:rsidRPr="0079169F">
        <w:rPr>
          <w:sz w:val="22"/>
          <w:szCs w:val="22"/>
        </w:rPr>
        <w:t xml:space="preserve"> for </w:t>
      </w:r>
      <w:r w:rsidR="00AA4CF9">
        <w:rPr>
          <w:sz w:val="22"/>
          <w:szCs w:val="22"/>
        </w:rPr>
        <w:t>a Deputy President and three members for</w:t>
      </w:r>
      <w:r w:rsidRPr="0079169F">
        <w:rPr>
          <w:sz w:val="22"/>
          <w:szCs w:val="22"/>
        </w:rPr>
        <w:t xml:space="preserve"> the Film and Literature Board of Review (the Board). </w:t>
      </w:r>
    </w:p>
    <w:p w14:paraId="7E3CA975" w14:textId="77777777" w:rsidR="006F4723" w:rsidRPr="0079169F" w:rsidRDefault="006F4723" w:rsidP="00265219">
      <w:pPr>
        <w:pStyle w:val="Heading3"/>
        <w:spacing w:before="120"/>
        <w:rPr>
          <w:b w:val="0"/>
          <w:bCs w:val="0"/>
          <w:szCs w:val="28"/>
        </w:rPr>
      </w:pPr>
      <w:r w:rsidRPr="0079169F">
        <w:rPr>
          <w:szCs w:val="28"/>
        </w:rPr>
        <w:t>About the Board</w:t>
      </w:r>
    </w:p>
    <w:p w14:paraId="783DED7A" w14:textId="77777777" w:rsidR="006F4723" w:rsidRDefault="006F4723" w:rsidP="00265219">
      <w:p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  <w:lang w:eastAsia="en-NZ"/>
        </w:rPr>
      </w:pPr>
      <w:bookmarkStart w:id="0" w:name="_Hlk109742039"/>
      <w:r w:rsidRPr="00091149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 xml:space="preserve">The Board is a statutory appeal body, established under section 91 of the Films, Videos and Publications Act 1993 (the Act), to review classification decisions of the Office of Film and Literature Classification. </w:t>
      </w:r>
      <w:bookmarkEnd w:id="0"/>
      <w:r w:rsidRPr="00091149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>Members are appointed for terms of up to three years and may be reappointed for one further term.</w:t>
      </w:r>
    </w:p>
    <w:p w14:paraId="7ACC6ACF" w14:textId="77777777" w:rsidR="006F4723" w:rsidRPr="00497F5D" w:rsidRDefault="006F4723" w:rsidP="00265219">
      <w:pPr>
        <w:pStyle w:val="Heading3"/>
        <w:spacing w:before="120"/>
        <w:rPr>
          <w:szCs w:val="28"/>
        </w:rPr>
      </w:pPr>
      <w:r w:rsidRPr="00497F5D">
        <w:rPr>
          <w:szCs w:val="28"/>
        </w:rPr>
        <w:t xml:space="preserve">Membership, </w:t>
      </w:r>
      <w:proofErr w:type="gramStart"/>
      <w:r w:rsidRPr="00497F5D">
        <w:rPr>
          <w:szCs w:val="28"/>
        </w:rPr>
        <w:t>commitment</w:t>
      </w:r>
      <w:proofErr w:type="gramEnd"/>
      <w:r w:rsidRPr="00497F5D">
        <w:rPr>
          <w:szCs w:val="28"/>
        </w:rPr>
        <w:t xml:space="preserve"> and fees</w:t>
      </w:r>
    </w:p>
    <w:p w14:paraId="190DF620" w14:textId="79ED1D12" w:rsidR="006F4723" w:rsidRPr="0079169F" w:rsidRDefault="006F4723" w:rsidP="00265219">
      <w:pPr>
        <w:spacing w:after="120"/>
        <w:rPr>
          <w:sz w:val="22"/>
          <w:szCs w:val="22"/>
        </w:rPr>
      </w:pPr>
      <w:r w:rsidRPr="0079169F">
        <w:rPr>
          <w:sz w:val="22"/>
          <w:szCs w:val="22"/>
        </w:rPr>
        <w:t>The Board consists of up to nine members appointed by the Minister under the Act</w:t>
      </w:r>
      <w:r w:rsidRPr="00DB2C8D">
        <w:rPr>
          <w:sz w:val="22"/>
          <w:szCs w:val="22"/>
        </w:rPr>
        <w:t>. Fees are $580 per day for the President and $380 per day</w:t>
      </w:r>
      <w:r w:rsidRPr="0079169F">
        <w:rPr>
          <w:sz w:val="22"/>
          <w:szCs w:val="22"/>
        </w:rPr>
        <w:t xml:space="preserve"> for members.</w:t>
      </w:r>
      <w:r w:rsidR="00265219">
        <w:rPr>
          <w:sz w:val="22"/>
          <w:szCs w:val="22"/>
        </w:rPr>
        <w:t xml:space="preserve"> </w:t>
      </w:r>
      <w:r w:rsidR="00265219" w:rsidRPr="0079169F">
        <w:rPr>
          <w:sz w:val="22"/>
          <w:szCs w:val="22"/>
        </w:rPr>
        <w:t xml:space="preserve">The Board conducts three to six reviews per year on </w:t>
      </w:r>
      <w:r w:rsidR="00265219">
        <w:rPr>
          <w:sz w:val="22"/>
          <w:szCs w:val="22"/>
        </w:rPr>
        <w:t>average.</w:t>
      </w:r>
    </w:p>
    <w:p w14:paraId="47A7E318" w14:textId="5E8ED35D" w:rsidR="006F4723" w:rsidRPr="004868B7" w:rsidRDefault="00265219" w:rsidP="00265219">
      <w:pPr>
        <w:pStyle w:val="Heading3"/>
        <w:spacing w:before="120"/>
        <w:rPr>
          <w:szCs w:val="28"/>
        </w:rPr>
      </w:pPr>
      <w:r>
        <w:rPr>
          <w:szCs w:val="28"/>
        </w:rPr>
        <w:t>Selection Criteria</w:t>
      </w:r>
    </w:p>
    <w:p w14:paraId="0EBFF5C6" w14:textId="77777777" w:rsidR="006F4723" w:rsidRPr="002706D5" w:rsidRDefault="006F4723" w:rsidP="00265219">
      <w:pPr>
        <w:pStyle w:val="Numberedpara3level1"/>
        <w:numPr>
          <w:ilvl w:val="0"/>
          <w:numId w:val="0"/>
        </w:numPr>
        <w:ind w:left="567" w:hanging="567"/>
        <w:rPr>
          <w:rFonts w:asciiTheme="minorHAnsi" w:hAnsiTheme="minorHAnsi"/>
          <w:sz w:val="22"/>
          <w:szCs w:val="22"/>
        </w:rPr>
      </w:pPr>
      <w:r w:rsidRPr="000D67E5">
        <w:rPr>
          <w:rFonts w:asciiTheme="minorHAnsi" w:hAnsiTheme="minorHAnsi"/>
          <w:sz w:val="22"/>
          <w:szCs w:val="22"/>
        </w:rPr>
        <w:t xml:space="preserve">Applicants </w:t>
      </w:r>
      <w:r w:rsidRPr="002706D5">
        <w:rPr>
          <w:rFonts w:asciiTheme="minorHAnsi" w:hAnsiTheme="minorHAnsi"/>
          <w:sz w:val="22"/>
          <w:szCs w:val="22"/>
        </w:rPr>
        <w:t>should have a mix of expertise in:</w:t>
      </w:r>
    </w:p>
    <w:p w14:paraId="75446F8A" w14:textId="77777777" w:rsidR="00BE5F32" w:rsidRPr="00BE5F32" w:rsidRDefault="00BE5F32" w:rsidP="00EA05F7">
      <w:pPr>
        <w:pStyle w:val="ListParagraph"/>
        <w:numPr>
          <w:ilvl w:val="0"/>
          <w:numId w:val="28"/>
        </w:numPr>
        <w:spacing w:before="120" w:after="60"/>
        <w:rPr>
          <w:sz w:val="22"/>
          <w:szCs w:val="22"/>
        </w:rPr>
      </w:pPr>
      <w:proofErr w:type="gramStart"/>
      <w:r w:rsidRPr="00BE5F32">
        <w:rPr>
          <w:sz w:val="22"/>
          <w:szCs w:val="22"/>
        </w:rPr>
        <w:t>law;</w:t>
      </w:r>
      <w:proofErr w:type="gramEnd"/>
      <w:r w:rsidRPr="00BE5F32">
        <w:rPr>
          <w:sz w:val="22"/>
          <w:szCs w:val="22"/>
        </w:rPr>
        <w:t xml:space="preserve"> </w:t>
      </w:r>
    </w:p>
    <w:p w14:paraId="5D77ED54" w14:textId="77777777" w:rsidR="00BE5F32" w:rsidRPr="00BE5F32" w:rsidRDefault="00BE5F32" w:rsidP="00E47685">
      <w:pPr>
        <w:pStyle w:val="ListParagraph"/>
        <w:numPr>
          <w:ilvl w:val="0"/>
          <w:numId w:val="28"/>
        </w:numPr>
        <w:spacing w:before="60" w:after="60"/>
        <w:rPr>
          <w:sz w:val="22"/>
          <w:szCs w:val="22"/>
        </w:rPr>
      </w:pPr>
      <w:r w:rsidRPr="00BE5F32">
        <w:rPr>
          <w:sz w:val="22"/>
          <w:szCs w:val="22"/>
        </w:rPr>
        <w:t xml:space="preserve">clinical </w:t>
      </w:r>
      <w:proofErr w:type="gramStart"/>
      <w:r w:rsidRPr="00BE5F32">
        <w:rPr>
          <w:sz w:val="22"/>
          <w:szCs w:val="22"/>
        </w:rPr>
        <w:t>psychology;</w:t>
      </w:r>
      <w:proofErr w:type="gramEnd"/>
    </w:p>
    <w:p w14:paraId="5CD89471" w14:textId="77777777" w:rsidR="00BE5F32" w:rsidRPr="00BE5F32" w:rsidRDefault="00BE5F32" w:rsidP="00E47685">
      <w:pPr>
        <w:pStyle w:val="ListParagraph"/>
        <w:numPr>
          <w:ilvl w:val="0"/>
          <w:numId w:val="28"/>
        </w:numPr>
        <w:spacing w:before="60" w:after="60"/>
        <w:rPr>
          <w:sz w:val="22"/>
          <w:szCs w:val="22"/>
        </w:rPr>
      </w:pPr>
      <w:r w:rsidRPr="00BE5F32">
        <w:rPr>
          <w:sz w:val="22"/>
          <w:szCs w:val="22"/>
        </w:rPr>
        <w:t xml:space="preserve">social </w:t>
      </w:r>
      <w:proofErr w:type="gramStart"/>
      <w:r w:rsidRPr="00BE5F32">
        <w:rPr>
          <w:sz w:val="22"/>
          <w:szCs w:val="22"/>
        </w:rPr>
        <w:t>sciences;</w:t>
      </w:r>
      <w:proofErr w:type="gramEnd"/>
    </w:p>
    <w:p w14:paraId="7BC3A696" w14:textId="77777777" w:rsidR="00BE5F32" w:rsidRPr="00BE5F32" w:rsidRDefault="00BE5F32" w:rsidP="00E47685">
      <w:pPr>
        <w:pStyle w:val="ListParagraph"/>
        <w:numPr>
          <w:ilvl w:val="0"/>
          <w:numId w:val="28"/>
        </w:numPr>
        <w:spacing w:before="60" w:after="60"/>
        <w:rPr>
          <w:sz w:val="22"/>
          <w:szCs w:val="22"/>
        </w:rPr>
      </w:pPr>
      <w:r w:rsidRPr="00BE5F32">
        <w:rPr>
          <w:sz w:val="22"/>
          <w:szCs w:val="22"/>
        </w:rPr>
        <w:t xml:space="preserve">creative digital </w:t>
      </w:r>
      <w:proofErr w:type="gramStart"/>
      <w:r w:rsidRPr="00BE5F32">
        <w:rPr>
          <w:sz w:val="22"/>
          <w:szCs w:val="22"/>
        </w:rPr>
        <w:t>arts;</w:t>
      </w:r>
      <w:proofErr w:type="gramEnd"/>
      <w:r w:rsidRPr="00BE5F32">
        <w:rPr>
          <w:sz w:val="22"/>
          <w:szCs w:val="22"/>
        </w:rPr>
        <w:t xml:space="preserve"> </w:t>
      </w:r>
    </w:p>
    <w:p w14:paraId="1BDACC25" w14:textId="77777777" w:rsidR="00BE5F32" w:rsidRPr="00BE5F32" w:rsidRDefault="00BE5F32" w:rsidP="00E47685">
      <w:pPr>
        <w:pStyle w:val="ListParagraph"/>
        <w:numPr>
          <w:ilvl w:val="0"/>
          <w:numId w:val="28"/>
        </w:numPr>
        <w:spacing w:before="60" w:after="60"/>
        <w:rPr>
          <w:sz w:val="22"/>
          <w:szCs w:val="22"/>
        </w:rPr>
      </w:pPr>
      <w:r w:rsidRPr="00BE5F32">
        <w:rPr>
          <w:sz w:val="22"/>
          <w:szCs w:val="22"/>
        </w:rPr>
        <w:t xml:space="preserve">creative </w:t>
      </w:r>
      <w:proofErr w:type="gramStart"/>
      <w:r w:rsidRPr="00BE5F32">
        <w:rPr>
          <w:sz w:val="22"/>
          <w:szCs w:val="22"/>
        </w:rPr>
        <w:t>media;</w:t>
      </w:r>
      <w:proofErr w:type="gramEnd"/>
      <w:r w:rsidRPr="00BE5F32">
        <w:rPr>
          <w:sz w:val="22"/>
          <w:szCs w:val="22"/>
        </w:rPr>
        <w:t xml:space="preserve"> </w:t>
      </w:r>
    </w:p>
    <w:p w14:paraId="33D66077" w14:textId="77777777" w:rsidR="00BE5F32" w:rsidRPr="00BE5F32" w:rsidRDefault="00BE5F32" w:rsidP="00E47685">
      <w:pPr>
        <w:pStyle w:val="ListParagraph"/>
        <w:numPr>
          <w:ilvl w:val="0"/>
          <w:numId w:val="28"/>
        </w:numPr>
        <w:spacing w:before="60" w:after="60"/>
        <w:rPr>
          <w:sz w:val="22"/>
          <w:szCs w:val="22"/>
        </w:rPr>
      </w:pPr>
      <w:r w:rsidRPr="00BE5F32">
        <w:rPr>
          <w:sz w:val="22"/>
          <w:szCs w:val="22"/>
        </w:rPr>
        <w:t>labelling commercial video on demand content; and</w:t>
      </w:r>
    </w:p>
    <w:p w14:paraId="423F7179" w14:textId="77777777" w:rsidR="00BE5F32" w:rsidRPr="00BE5F32" w:rsidRDefault="00BE5F32" w:rsidP="00EA05F7">
      <w:pPr>
        <w:pStyle w:val="ListParagraph"/>
        <w:numPr>
          <w:ilvl w:val="0"/>
          <w:numId w:val="28"/>
        </w:numPr>
        <w:spacing w:before="60" w:after="120"/>
        <w:rPr>
          <w:sz w:val="22"/>
          <w:szCs w:val="22"/>
        </w:rPr>
      </w:pPr>
      <w:r w:rsidRPr="00BE5F32">
        <w:rPr>
          <w:sz w:val="22"/>
          <w:szCs w:val="22"/>
        </w:rPr>
        <w:t>youth and youth issues</w:t>
      </w:r>
    </w:p>
    <w:p w14:paraId="764756DB" w14:textId="287627CE" w:rsidR="006F4723" w:rsidRPr="00AA4CF9" w:rsidRDefault="006F4723" w:rsidP="00265219">
      <w:pPr>
        <w:spacing w:after="120"/>
        <w:rPr>
          <w:sz w:val="22"/>
          <w:szCs w:val="22"/>
        </w:rPr>
      </w:pPr>
      <w:r w:rsidRPr="0079169F">
        <w:rPr>
          <w:sz w:val="22"/>
          <w:szCs w:val="22"/>
        </w:rPr>
        <w:t xml:space="preserve">Applicants must have a high level of maturity. Given the Board’s role as an expert tribunal reviewing objectionable publications and material, members must be able to view sexually explicit, violent, </w:t>
      </w:r>
      <w:proofErr w:type="gramStart"/>
      <w:r w:rsidRPr="00AA4CF9">
        <w:rPr>
          <w:sz w:val="22"/>
          <w:szCs w:val="22"/>
        </w:rPr>
        <w:t>sensitive</w:t>
      </w:r>
      <w:proofErr w:type="gramEnd"/>
      <w:r w:rsidRPr="00AA4CF9">
        <w:rPr>
          <w:sz w:val="22"/>
          <w:szCs w:val="22"/>
        </w:rPr>
        <w:t xml:space="preserve"> and controversial material without undue distress.</w:t>
      </w:r>
    </w:p>
    <w:p w14:paraId="57E1E061" w14:textId="538DDD55" w:rsidR="00960327" w:rsidRDefault="00960327" w:rsidP="00265219">
      <w:pPr>
        <w:spacing w:after="120"/>
        <w:rPr>
          <w:sz w:val="22"/>
          <w:szCs w:val="22"/>
        </w:rPr>
      </w:pPr>
      <w:r w:rsidRPr="00AA4CF9">
        <w:rPr>
          <w:sz w:val="22"/>
          <w:szCs w:val="22"/>
        </w:rPr>
        <w:t>In the 2022 appointment round, there is an emphasis for members to have skills and experience in tikanga issues, psychology, and social sciences.</w:t>
      </w:r>
    </w:p>
    <w:p w14:paraId="001DA769" w14:textId="77777777" w:rsidR="006F4723" w:rsidRPr="00284F99" w:rsidRDefault="006F4723" w:rsidP="00265219">
      <w:pPr>
        <w:spacing w:after="120"/>
        <w:rPr>
          <w:rFonts w:asciiTheme="minorHAnsi" w:hAnsiTheme="minorHAnsi" w:cstheme="minorHAnsi"/>
          <w:color w:val="000000"/>
          <w:sz w:val="4"/>
          <w:szCs w:val="4"/>
          <w:lang w:eastAsia="en-NZ"/>
        </w:rPr>
      </w:pPr>
    </w:p>
    <w:p w14:paraId="41C83476" w14:textId="77777777" w:rsidR="006F4723" w:rsidRPr="004F6B23" w:rsidRDefault="006F4723" w:rsidP="00265219">
      <w:pPr>
        <w:pStyle w:val="Heading3"/>
        <w:spacing w:before="120"/>
      </w:pPr>
      <w:r w:rsidRPr="004F6B23">
        <w:t>Conflicts of interest</w:t>
      </w:r>
    </w:p>
    <w:p w14:paraId="38916894" w14:textId="51223ABF" w:rsidR="006F4723" w:rsidRPr="000D67E5" w:rsidRDefault="006F4723" w:rsidP="00265219">
      <w:pPr>
        <w:spacing w:after="120"/>
        <w:rPr>
          <w:sz w:val="22"/>
          <w:szCs w:val="22"/>
        </w:rPr>
      </w:pPr>
      <w:r w:rsidRPr="000D67E5">
        <w:rPr>
          <w:sz w:val="22"/>
          <w:szCs w:val="22"/>
        </w:rPr>
        <w:t>Candidates must declare any actual or perceived conflicts of interest, or any other matter that may make their appointment inappropriate</w:t>
      </w:r>
      <w:r w:rsidR="00B34FB1">
        <w:rPr>
          <w:sz w:val="22"/>
          <w:szCs w:val="22"/>
        </w:rPr>
        <w:t xml:space="preserve">. </w:t>
      </w:r>
      <w:r w:rsidRPr="000D67E5">
        <w:rPr>
          <w:sz w:val="22"/>
          <w:szCs w:val="22"/>
        </w:rPr>
        <w:t>The Department may check the accuracy of any information provided.</w:t>
      </w:r>
    </w:p>
    <w:p w14:paraId="6AD6664A" w14:textId="77777777" w:rsidR="00960327" w:rsidRPr="00E36B3F" w:rsidRDefault="00960327" w:rsidP="00960327">
      <w:pPr>
        <w:pStyle w:val="Heading3"/>
        <w:spacing w:before="120"/>
        <w:rPr>
          <w:rFonts w:asciiTheme="minorHAnsi" w:hAnsiTheme="minorHAnsi" w:cstheme="minorHAnsi"/>
        </w:rPr>
      </w:pPr>
      <w:r w:rsidRPr="00E36B3F">
        <w:rPr>
          <w:rFonts w:asciiTheme="minorHAnsi" w:hAnsiTheme="minorHAnsi" w:cstheme="minorHAnsi"/>
        </w:rPr>
        <w:t xml:space="preserve">Diversity of representation </w:t>
      </w:r>
    </w:p>
    <w:p w14:paraId="3E1F2589" w14:textId="77777777" w:rsidR="00960327" w:rsidRDefault="00960327" w:rsidP="00960327">
      <w:r w:rsidRPr="00E36B3F">
        <w:t xml:space="preserve">Expressions of interest are welcomed from candidates who can offer a range of cultural and personal perspectives. This includes candidates from groups that have historically been </w:t>
      </w:r>
      <w:proofErr w:type="gramStart"/>
      <w:r w:rsidRPr="00E36B3F">
        <w:t>under represented</w:t>
      </w:r>
      <w:proofErr w:type="gramEnd"/>
      <w:r w:rsidRPr="00E36B3F">
        <w:t xml:space="preserve"> at a governance level, such as younger candidates, Māori, Pasifika, recent migrants</w:t>
      </w:r>
      <w:r>
        <w:t>,</w:t>
      </w:r>
      <w:r w:rsidRPr="00E36B3F">
        <w:t xml:space="preserve"> gender diverse New Zealanders</w:t>
      </w:r>
      <w:r>
        <w:t xml:space="preserve"> and people living with disabilities</w:t>
      </w:r>
      <w:r w:rsidRPr="00E36B3F">
        <w:t>.</w:t>
      </w:r>
    </w:p>
    <w:p w14:paraId="4BEFCDF6" w14:textId="77777777" w:rsidR="00960327" w:rsidRPr="00ED5B7D" w:rsidRDefault="00960327" w:rsidP="00960327">
      <w:pPr>
        <w:pStyle w:val="Heading3"/>
        <w:spacing w:before="120"/>
        <w:rPr>
          <w:rFonts w:asciiTheme="minorHAnsi" w:hAnsiTheme="minorHAnsi" w:cstheme="minorHAnsi"/>
        </w:rPr>
      </w:pPr>
      <w:r w:rsidRPr="00ED5B7D">
        <w:rPr>
          <w:rFonts w:asciiTheme="minorHAnsi" w:hAnsiTheme="minorHAnsi" w:cstheme="minorHAnsi"/>
        </w:rPr>
        <w:t>How to apply</w:t>
      </w:r>
    </w:p>
    <w:p w14:paraId="1B0F8129" w14:textId="45C58845" w:rsidR="00AA4CF9" w:rsidRDefault="00960327" w:rsidP="00960327">
      <w:r>
        <w:t>Candidates need to complete an expression of interest form, provide a current curriculum vitae, a cover letter and photo identification (</w:t>
      </w:r>
      <w:r w:rsidRPr="00335AC4">
        <w:t xml:space="preserve">New Zealand Drivers Licence or a passport). These need to be sent to </w:t>
      </w:r>
      <w:r w:rsidRPr="00335AC4">
        <w:rPr>
          <w:b/>
        </w:rPr>
        <w:t>appointments@dia.govt.nz</w:t>
      </w:r>
      <w:r w:rsidRPr="00335AC4">
        <w:t xml:space="preserve"> by 10.00</w:t>
      </w:r>
      <w:r w:rsidR="00AA4CF9" w:rsidRPr="00335AC4">
        <w:t>a</w:t>
      </w:r>
      <w:r w:rsidRPr="00335AC4">
        <w:t>m on 2</w:t>
      </w:r>
      <w:r w:rsidR="00AA4CF9" w:rsidRPr="00335AC4">
        <w:t>6</w:t>
      </w:r>
      <w:r w:rsidRPr="00335AC4">
        <w:t xml:space="preserve"> </w:t>
      </w:r>
      <w:r w:rsidR="00AA4CF9" w:rsidRPr="00335AC4">
        <w:t>September</w:t>
      </w:r>
      <w:r w:rsidRPr="00335AC4">
        <w:t xml:space="preserve"> 2022.</w:t>
      </w:r>
      <w:r w:rsidRPr="00503624">
        <w:t xml:space="preserve"> </w:t>
      </w:r>
    </w:p>
    <w:p w14:paraId="306C4CA8" w14:textId="16EA69FB" w:rsidR="00AA4CF9" w:rsidRDefault="00AA4CF9" w:rsidP="00960327">
      <w:r>
        <w:lastRenderedPageBreak/>
        <w:t xml:space="preserve">Please </w:t>
      </w:r>
      <w:r w:rsidRPr="00AA4CF9">
        <w:rPr>
          <w:b/>
          <w:bCs/>
        </w:rPr>
        <w:t>clearly indicate on your application</w:t>
      </w:r>
      <w:r>
        <w:t xml:space="preserve"> if you are applying for the deputy president role or the member role.</w:t>
      </w:r>
    </w:p>
    <w:p w14:paraId="49BD445D" w14:textId="3CDAC960" w:rsidR="00960327" w:rsidRDefault="00960327" w:rsidP="00960327">
      <w:r w:rsidRPr="00503624">
        <w:t xml:space="preserve">If you do not have a Passport or NZ Driver’s license, please contact </w:t>
      </w:r>
      <w:hyperlink r:id="rId12" w:history="1">
        <w:r w:rsidRPr="00503624">
          <w:rPr>
            <w:rStyle w:val="Hyperlink"/>
            <w:b/>
          </w:rPr>
          <w:t>appointments@dia.govt.nz</w:t>
        </w:r>
      </w:hyperlink>
      <w:r w:rsidRPr="00503624">
        <w:rPr>
          <w:b/>
        </w:rPr>
        <w:t xml:space="preserve"> </w:t>
      </w:r>
      <w:r w:rsidRPr="00503624">
        <w:t>and we can discuss other options with you.</w:t>
      </w:r>
    </w:p>
    <w:p w14:paraId="7CF47022" w14:textId="77777777" w:rsidR="00960327" w:rsidRPr="00503624" w:rsidRDefault="00960327" w:rsidP="00960327">
      <w:r>
        <w:t xml:space="preserve">Expressions of interest forms and candidate information sheets are available on the Department of Internal Affairs’ website at </w:t>
      </w:r>
      <w:hyperlink r:id="rId13" w:history="1">
        <w:r w:rsidRPr="00ED5B7D">
          <w:rPr>
            <w:rStyle w:val="Hyperlink"/>
          </w:rPr>
          <w:t>Appointments to Statutory Bodies - dia.govt.nz</w:t>
        </w:r>
      </w:hyperlink>
      <w:r>
        <w:t xml:space="preserve">. </w:t>
      </w:r>
    </w:p>
    <w:p w14:paraId="3D65B887" w14:textId="77777777" w:rsidR="00AE478C" w:rsidRPr="00603635" w:rsidRDefault="00AE478C" w:rsidP="00265219">
      <w:pPr>
        <w:spacing w:after="120"/>
      </w:pPr>
    </w:p>
    <w:sectPr w:rsidR="00AE478C" w:rsidRPr="00603635" w:rsidSect="00CF4B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9A67" w14:textId="77777777" w:rsidR="00805C05" w:rsidRDefault="00805C05">
      <w:r>
        <w:separator/>
      </w:r>
    </w:p>
    <w:p w14:paraId="68545C4C" w14:textId="77777777" w:rsidR="00805C05" w:rsidRDefault="00805C05"/>
    <w:p w14:paraId="0765CB9F" w14:textId="77777777" w:rsidR="00805C05" w:rsidRDefault="00805C05"/>
  </w:endnote>
  <w:endnote w:type="continuationSeparator" w:id="0">
    <w:p w14:paraId="4BFA1D4F" w14:textId="77777777" w:rsidR="00805C05" w:rsidRDefault="00805C05">
      <w:r>
        <w:continuationSeparator/>
      </w:r>
    </w:p>
    <w:p w14:paraId="55433F4F" w14:textId="77777777" w:rsidR="00805C05" w:rsidRDefault="00805C05"/>
    <w:p w14:paraId="0FE08ADA" w14:textId="77777777" w:rsidR="00805C05" w:rsidRDefault="00805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2480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4681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A6FC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5187" w14:textId="77777777" w:rsidR="00805C05" w:rsidRDefault="00805C05" w:rsidP="00FB1990">
      <w:pPr>
        <w:pStyle w:val="Spacer"/>
      </w:pPr>
      <w:r>
        <w:separator/>
      </w:r>
    </w:p>
    <w:p w14:paraId="5EFAAAA4" w14:textId="77777777" w:rsidR="00805C05" w:rsidRDefault="00805C05" w:rsidP="00FB1990">
      <w:pPr>
        <w:pStyle w:val="Spacer"/>
      </w:pPr>
    </w:p>
  </w:footnote>
  <w:footnote w:type="continuationSeparator" w:id="0">
    <w:p w14:paraId="01AA45B7" w14:textId="77777777" w:rsidR="00805C05" w:rsidRDefault="00805C05">
      <w:r>
        <w:continuationSeparator/>
      </w:r>
    </w:p>
    <w:p w14:paraId="7C412D35" w14:textId="77777777" w:rsidR="00805C05" w:rsidRDefault="00805C05"/>
    <w:p w14:paraId="6B703F24" w14:textId="77777777" w:rsidR="00805C05" w:rsidRDefault="00805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8607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21FC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A285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500658"/>
    <w:multiLevelType w:val="hybridMultilevel"/>
    <w:tmpl w:val="05F4D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FBB2FC1"/>
    <w:multiLevelType w:val="hybridMultilevel"/>
    <w:tmpl w:val="746E242E"/>
    <w:lvl w:ilvl="0" w:tplc="1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4179AA"/>
    <w:multiLevelType w:val="hybridMultilevel"/>
    <w:tmpl w:val="E8DCF05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4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5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5"/>
  </w:num>
  <w:num w:numId="10">
    <w:abstractNumId w:val="10"/>
  </w:num>
  <w:num w:numId="11">
    <w:abstractNumId w:val="20"/>
  </w:num>
  <w:num w:numId="12">
    <w:abstractNumId w:val="23"/>
  </w:num>
  <w:num w:numId="13">
    <w:abstractNumId w:val="25"/>
  </w:num>
  <w:num w:numId="14">
    <w:abstractNumId w:val="7"/>
  </w:num>
  <w:num w:numId="15">
    <w:abstractNumId w:val="12"/>
  </w:num>
  <w:num w:numId="16">
    <w:abstractNumId w:val="26"/>
  </w:num>
  <w:num w:numId="17">
    <w:abstractNumId w:val="24"/>
  </w:num>
  <w:num w:numId="18">
    <w:abstractNumId w:val="21"/>
  </w:num>
  <w:num w:numId="19">
    <w:abstractNumId w:val="17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4723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379B9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96DB9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5972"/>
    <w:rsid w:val="00237A3D"/>
    <w:rsid w:val="00240E83"/>
    <w:rsid w:val="002502D1"/>
    <w:rsid w:val="00252785"/>
    <w:rsid w:val="00260A17"/>
    <w:rsid w:val="00265219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35AC4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6F4723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7F74D5"/>
    <w:rsid w:val="008031DF"/>
    <w:rsid w:val="00805C05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0770D"/>
    <w:rsid w:val="00913E95"/>
    <w:rsid w:val="009170B9"/>
    <w:rsid w:val="00923A87"/>
    <w:rsid w:val="00927482"/>
    <w:rsid w:val="00936FF5"/>
    <w:rsid w:val="0094654B"/>
    <w:rsid w:val="0095112B"/>
    <w:rsid w:val="0095712A"/>
    <w:rsid w:val="00960327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4CF9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34FB1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E5F32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2C8D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47685"/>
    <w:rsid w:val="00E604A1"/>
    <w:rsid w:val="00E7293C"/>
    <w:rsid w:val="00E73AA8"/>
    <w:rsid w:val="00E76812"/>
    <w:rsid w:val="00E80228"/>
    <w:rsid w:val="00E86D2A"/>
    <w:rsid w:val="00E8711A"/>
    <w:rsid w:val="00EA05F7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4679A71"/>
  <w15:chartTrackingRefBased/>
  <w15:docId w15:val="{B83134E4-9323-49DC-B7E5-A43C15E8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32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32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ia.govt.nz/Appointments-to-Statutory-Bodi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ppointments@dia.govt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4FAE0A157665844CBB000FE9345D6AF5" ma:contentTypeVersion="8" ma:contentTypeDescription="Administration Document" ma:contentTypeScope="" ma:versionID="5dbfe43030ca828afb8c41dff38c2147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24a49f195aaa078f761f2741423ddcaf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jcbbd4522174408f95c914e1e8556fe8" minOccurs="0"/>
                <xsd:element ref="ns4:k1ebb20aec8a413f8e478850bad3b4a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a20c9a0120c9414d955f866a460bad36" minOccurs="0"/>
                <xsd:element ref="ns4:DIAPrivateEnt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bbd4522174408f95c914e1e8556fe8" ma:index="14" nillable="true" ma:taxonomy="true" ma:internalName="jcbbd4522174408f95c914e1e8556fe8" ma:taxonomyFieldName="DIAAdministrationDocumentType" ma:displayName="Administration Document Type" ma:fieldId="{3cbbd452-2174-408f-95c9-14e1e8556fe8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ebb20aec8a413f8e478850bad3b4a4" ma:index="16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0c9a0120c9414d955f866a460bad36" ma:index="22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4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Commencement stage</TermName>
          <TermId xmlns="http://schemas.microsoft.com/office/infopath/2007/PartnerControls">1826319d-78c7-401f-b155-9402bcb369f3</TermId>
        </TermInfo>
      </Terms>
    </C3TopicNote>
    <a20c9a0120c9414d955f866a460bad36 xmlns="bcc54be1-4478-48d0-948b-c440a912a3a6">
      <Terms xmlns="http://schemas.microsoft.com/office/infopath/2007/PartnerControls"/>
    </a20c9a0120c9414d955f866a460bad36>
    <TaxKeywordTaxHTField xmlns="bcc54be1-4478-48d0-948b-c440a912a3a6">
      <Terms xmlns="http://schemas.microsoft.com/office/infopath/2007/PartnerControls"/>
    </TaxKeywordTaxHTField>
    <jcbbd4522174408f95c914e1e8556fe8 xmlns="bcc54be1-4478-48d0-948b-c440a912a3a6">
      <Terms xmlns="http://schemas.microsoft.com/office/infopath/2007/PartnerControls"/>
    </jcbbd4522174408f95c914e1e8556fe8>
    <TaxCatchAll xmlns="bcc54be1-4478-48d0-948b-c440a912a3a6">
      <Value>90</Value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PrivateEntity xmlns="bcc54be1-4478-48d0-948b-c440a912a3a6" xsi:nil="true"/>
    <DIANotes xmlns="bcc54be1-4478-48d0-948b-c440a912a3a6" xsi:nil="true"/>
    <_dlc_DocId xmlns="bcc54be1-4478-48d0-948b-c440a912a3a6">T5VDXFP5TAD4-266045902-1194</_dlc_DocId>
    <_dlc_DocIdUrl xmlns="bcc54be1-4478-48d0-948b-c440a912a3a6">
      <Url>https://dia.cohesion.net.nz/sites/FTN/STAPP/_layouts/15/DocIdRedir.aspx?ID=T5VDXFP5TAD4-266045902-1194</Url>
      <Description>T5VDXFP5TAD4-266045902-1194</Description>
    </_dlc_DocIdUrl>
  </documentManagement>
</p:properties>
</file>

<file path=customXml/itemProps1.xml><?xml version="1.0" encoding="utf-8"?>
<ds:datastoreItem xmlns:ds="http://schemas.openxmlformats.org/officeDocument/2006/customXml" ds:itemID="{7A36C6D2-9DAB-4AD3-B775-55CEF0D5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168C4-9EE9-4681-97A8-42D37ED03A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E242A3-5D12-4FF2-90E6-9C6D021A8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C3E06-99E3-4038-AA91-4124A40694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66E262-A8EE-4CB1-BB77-DD6D8833A04A}">
  <ds:schemaRefs>
    <ds:schemaRef ds:uri="bcc54be1-4478-48d0-948b-c440a912a3a6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1be4277-2979-4a68-876d-b92b25fcee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Film and Literature Board of Review, Candidate Information </vt:lpstr>
      <vt:lpstr>        About the Board</vt:lpstr>
      <vt:lpstr>        Membership, commitment and fees</vt:lpstr>
      <vt:lpstr>        Skills and attributes sought</vt:lpstr>
      <vt:lpstr>        Appointment process</vt:lpstr>
      <vt:lpstr>        Conflicts of interest</vt:lpstr>
    </vt:vector>
  </TitlesOfParts>
  <Company>DIA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- IA202200813 - 2022 Film and Lit Candidate information sheet</dc:title>
  <dc:subject/>
  <dc:creator>Andrew Thomson</dc:creator>
  <cp:keywords/>
  <dc:description/>
  <cp:lastModifiedBy>Rebecca Gill</cp:lastModifiedBy>
  <cp:revision>17</cp:revision>
  <cp:lastPrinted>2021-06-17T20:46:00Z</cp:lastPrinted>
  <dcterms:created xsi:type="dcterms:W3CDTF">2021-06-17T20:22:00Z</dcterms:created>
  <dcterms:modified xsi:type="dcterms:W3CDTF">2022-08-24T01:38:00Z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0x0101005496552013C0BA46BE88192D5C6EB20B00351512A5ABB74CC687DC2977C156D0BF004FAE0A157665844CBB000FE9345D6AF5</vt:lpwstr>
  </property>
  <property fmtid="{D5CDD505-2E9C-101B-9397-08002B2CF9AE}" pid="3" name="DIAEmailContentType">
    <vt:lpwstr>3;#Correspondence|dcd6b05f-dc80-4336-b228-09aebf3d212c</vt:lpwstr>
  </property>
  <property fmtid="{D5CDD505-2E9C-101B-9397-08002B2CF9AE}" pid="4" name="DIAOfficialEntity">
    <vt:lpwstr/>
  </property>
  <property fmtid="{D5CDD505-2E9C-101B-9397-08002B2CF9AE}" pid="5" name="DIASecurityClassification">
    <vt:lpwstr>4;#UNCLASSIFIED|875d92a8-67e2-4a32-9472-8fe99549e1eb</vt:lpwstr>
  </property>
  <property fmtid="{D5CDD505-2E9C-101B-9397-08002B2CF9AE}" pid="6" name="led8aa90c7464c4f9b054949a04e6da7">
    <vt:lpwstr>Correspondence|dcd6b05f-dc80-4336-b228-09aebf3d212c</vt:lpwstr>
  </property>
  <property fmtid="{D5CDD505-2E9C-101B-9397-08002B2CF9AE}" pid="7" name="_dlc_DocIdItemGuid">
    <vt:lpwstr>4323a0fb-9635-4ff3-b893-f2839d856d78</vt:lpwstr>
  </property>
  <property fmtid="{D5CDD505-2E9C-101B-9397-08002B2CF9AE}" pid="8" name="C3Topic">
    <vt:lpwstr>90;#Commencement stage|1826319d-78c7-401f-b155-9402bcb369f3</vt:lpwstr>
  </property>
  <property fmtid="{D5CDD505-2E9C-101B-9397-08002B2CF9AE}" pid="9" name="TaxKeyword">
    <vt:lpwstr/>
  </property>
  <property fmtid="{D5CDD505-2E9C-101B-9397-08002B2CF9AE}" pid="10" name="DIAAdministrationDocumentType">
    <vt:lpwstr/>
  </property>
  <property fmtid="{D5CDD505-2E9C-101B-9397-08002B2CF9AE}" pid="11" name="EmReceivedByName">
    <vt:lpwstr/>
  </property>
  <property fmtid="{D5CDD505-2E9C-101B-9397-08002B2CF9AE}" pid="12" name="DIAParentID">
    <vt:lpwstr/>
  </property>
  <property fmtid="{D5CDD505-2E9C-101B-9397-08002B2CF9AE}" pid="13" name="DIAFolderDetails">
    <vt:lpwstr/>
  </property>
  <property fmtid="{D5CDD505-2E9C-101B-9397-08002B2CF9AE}" pid="14" name="DIADocumentEmailFields">
    <vt:lpwstr/>
  </property>
  <property fmtid="{D5CDD505-2E9C-101B-9397-08002B2CF9AE}" pid="15" name="DIAAuditHistory">
    <vt:lpwstr/>
  </property>
  <property fmtid="{D5CDD505-2E9C-101B-9397-08002B2CF9AE}" pid="16" name="l94d5d54ea6142c4b9b5813e25e1f5f3">
    <vt:lpwstr/>
  </property>
  <property fmtid="{D5CDD505-2E9C-101B-9397-08002B2CF9AE}" pid="17" name="EmSubject">
    <vt:lpwstr/>
  </property>
  <property fmtid="{D5CDD505-2E9C-101B-9397-08002B2CF9AE}" pid="18" name="DIAClassificationLevel3">
    <vt:lpwstr/>
  </property>
  <property fmtid="{D5CDD505-2E9C-101B-9397-08002B2CF9AE}" pid="19" name="DocumentSetDescription">
    <vt:lpwstr/>
  </property>
  <property fmtid="{D5CDD505-2E9C-101B-9397-08002B2CF9AE}" pid="20" name="EmToAddress">
    <vt:lpwstr/>
  </property>
  <property fmtid="{D5CDD505-2E9C-101B-9397-08002B2CF9AE}" pid="21" name="hccc2a1738ea4e919098caafbc78f131">
    <vt:lpwstr/>
  </property>
  <property fmtid="{D5CDD505-2E9C-101B-9397-08002B2CF9AE}" pid="22" name="DIAFolderNamedAccess">
    <vt:lpwstr/>
  </property>
  <property fmtid="{D5CDD505-2E9C-101B-9397-08002B2CF9AE}" pid="23" name="DIAOffsiteType">
    <vt:lpwstr/>
  </property>
  <property fmtid="{D5CDD505-2E9C-101B-9397-08002B2CF9AE}" pid="24" name="DIAReportDocumentType">
    <vt:lpwstr/>
  </property>
  <property fmtid="{D5CDD505-2E9C-101B-9397-08002B2CF9AE}" pid="25" name="EmCategory">
    <vt:lpwstr/>
  </property>
  <property fmtid="{D5CDD505-2E9C-101B-9397-08002B2CF9AE}" pid="26" name="EmConversationIndex">
    <vt:lpwstr/>
  </property>
  <property fmtid="{D5CDD505-2E9C-101B-9397-08002B2CF9AE}" pid="27" name="EmBody">
    <vt:lpwstr/>
  </property>
  <property fmtid="{D5CDD505-2E9C-101B-9397-08002B2CF9AE}" pid="28" name="DIAGroupPermissions">
    <vt:lpwstr/>
  </property>
  <property fmtid="{D5CDD505-2E9C-101B-9397-08002B2CF9AE}" pid="29" name="DIALegacyNotes">
    <vt:lpwstr/>
  </property>
  <property fmtid="{D5CDD505-2E9C-101B-9397-08002B2CF9AE}" pid="30" name="EmCC">
    <vt:lpwstr/>
  </property>
  <property fmtid="{D5CDD505-2E9C-101B-9397-08002B2CF9AE}" pid="31" name="EmFromName">
    <vt:lpwstr/>
  </property>
  <property fmtid="{D5CDD505-2E9C-101B-9397-08002B2CF9AE}" pid="32" name="EmBCCSMTPAddress">
    <vt:lpwstr/>
  </property>
  <property fmtid="{D5CDD505-2E9C-101B-9397-08002B2CF9AE}" pid="33" name="DIASourceDataSource">
    <vt:lpwstr/>
  </property>
  <property fmtid="{D5CDD505-2E9C-101B-9397-08002B2CF9AE}" pid="34" name="DIALegacyModifiedByDIA">
    <vt:lpwstr/>
  </property>
  <property fmtid="{D5CDD505-2E9C-101B-9397-08002B2CF9AE}" pid="35" name="DIALegacyVersionNumberDIA">
    <vt:lpwstr/>
  </property>
  <property fmtid="{D5CDD505-2E9C-101B-9397-08002B2CF9AE}" pid="36" name="DIAClassificationLevel4">
    <vt:lpwstr/>
  </property>
  <property fmtid="{D5CDD505-2E9C-101B-9397-08002B2CF9AE}" pid="37" name="EmTo">
    <vt:lpwstr/>
  </property>
  <property fmtid="{D5CDD505-2E9C-101B-9397-08002B2CF9AE}" pid="38" name="EmType">
    <vt:lpwstr/>
  </property>
  <property fmtid="{D5CDD505-2E9C-101B-9397-08002B2CF9AE}" pid="39" name="EmToSMTPAddress">
    <vt:lpwstr/>
  </property>
  <property fmtid="{D5CDD505-2E9C-101B-9397-08002B2CF9AE}" pid="40" name="DIADocumentIdentifier">
    <vt:lpwstr/>
  </property>
  <property fmtid="{D5CDD505-2E9C-101B-9397-08002B2CF9AE}" pid="41" name="DIALegacySecurityClassification">
    <vt:lpwstr/>
  </property>
  <property fmtid="{D5CDD505-2E9C-101B-9397-08002B2CF9AE}" pid="42" name="DIAFolderComments">
    <vt:lpwstr/>
  </property>
  <property fmtid="{D5CDD505-2E9C-101B-9397-08002B2CF9AE}" pid="43" name="a14ca32d95704bc08a91d1aa8a6094cf">
    <vt:lpwstr/>
  </property>
  <property fmtid="{D5CDD505-2E9C-101B-9397-08002B2CF9AE}" pid="44" name="DIALegacyDocumentIDDIA">
    <vt:lpwstr/>
  </property>
  <property fmtid="{D5CDD505-2E9C-101B-9397-08002B2CF9AE}" pid="45" name="DIAFolderMedium">
    <vt:lpwstr/>
  </property>
  <property fmtid="{D5CDD505-2E9C-101B-9397-08002B2CF9AE}" pid="46" name="DIAFolderStatus">
    <vt:lpwstr/>
  </property>
  <property fmtid="{D5CDD505-2E9C-101B-9397-08002B2CF9AE}" pid="47" name="DIADocumentDetails">
    <vt:lpwstr/>
  </property>
  <property fmtid="{D5CDD505-2E9C-101B-9397-08002B2CF9AE}" pid="48" name="DIAClassificationLevel5">
    <vt:lpwstr/>
  </property>
  <property fmtid="{D5CDD505-2E9C-101B-9397-08002B2CF9AE}" pid="49" name="URL">
    <vt:lpwstr/>
  </property>
  <property fmtid="{D5CDD505-2E9C-101B-9397-08002B2CF9AE}" pid="50" name="EmCon">
    <vt:lpwstr/>
  </property>
  <property fmtid="{D5CDD505-2E9C-101B-9397-08002B2CF9AE}" pid="51" name="DIADocumentPublicationState">
    <vt:lpwstr/>
  </property>
  <property fmtid="{D5CDD505-2E9C-101B-9397-08002B2CF9AE}" pid="52" name="DIANamedAccess">
    <vt:lpwstr/>
  </property>
  <property fmtid="{D5CDD505-2E9C-101B-9397-08002B2CF9AE}" pid="53" name="DIAFolderBoxInformation">
    <vt:lpwstr/>
  </property>
  <property fmtid="{D5CDD505-2E9C-101B-9397-08002B2CF9AE}" pid="54" name="EmCompanies">
    <vt:lpwstr/>
  </property>
  <property fmtid="{D5CDD505-2E9C-101B-9397-08002B2CF9AE}" pid="55" name="EmFromSMTPAddress">
    <vt:lpwstr/>
  </property>
  <property fmtid="{D5CDD505-2E9C-101B-9397-08002B2CF9AE}" pid="56" name="DIADocumentTypeDIA">
    <vt:lpwstr/>
  </property>
  <property fmtid="{D5CDD505-2E9C-101B-9397-08002B2CF9AE}" pid="57" name="DIALoanStatus">
    <vt:lpwstr/>
  </property>
  <property fmtid="{D5CDD505-2E9C-101B-9397-08002B2CF9AE}" pid="58" name="a2ec4579006a439fac20cd511834d202">
    <vt:lpwstr/>
  </property>
  <property fmtid="{D5CDD505-2E9C-101B-9397-08002B2CF9AE}" pid="59" name="DIANominationDocumentType">
    <vt:lpwstr/>
  </property>
  <property fmtid="{D5CDD505-2E9C-101B-9397-08002B2CF9AE}" pid="60" name="EmAttachCount">
    <vt:lpwstr/>
  </property>
  <property fmtid="{D5CDD505-2E9C-101B-9397-08002B2CF9AE}" pid="61" name="DIALegacyCreatedByDIA">
    <vt:lpwstr/>
  </property>
  <property fmtid="{D5CDD505-2E9C-101B-9397-08002B2CF9AE}" pid="62" name="DIABriefingType">
    <vt:lpwstr/>
  </property>
  <property fmtid="{D5CDD505-2E9C-101B-9397-08002B2CF9AE}" pid="63" name="DIALegacyCommentsDIA">
    <vt:lpwstr/>
  </property>
  <property fmtid="{D5CDD505-2E9C-101B-9397-08002B2CF9AE}" pid="64" name="DIABriefingAudience">
    <vt:lpwstr/>
  </property>
  <property fmtid="{D5CDD505-2E9C-101B-9397-08002B2CF9AE}" pid="65" name="EmReceivedOnBehalfOfName">
    <vt:lpwstr/>
  </property>
  <property fmtid="{D5CDD505-2E9C-101B-9397-08002B2CF9AE}" pid="66" name="DIABusinessActivity">
    <vt:lpwstr/>
  </property>
  <property fmtid="{D5CDD505-2E9C-101B-9397-08002B2CF9AE}" pid="67" name="DIAClassificationLevel6">
    <vt:lpwstr/>
  </property>
  <property fmtid="{D5CDD505-2E9C-101B-9397-08002B2CF9AE}" pid="68" name="DIADocumentAuthor">
    <vt:lpwstr/>
  </property>
  <property fmtid="{D5CDD505-2E9C-101B-9397-08002B2CF9AE}" pid="69" name="DIAFolderGroupPermissions">
    <vt:lpwstr/>
  </property>
  <property fmtid="{D5CDD505-2E9C-101B-9397-08002B2CF9AE}" pid="70" name="DIAClassificationLevel1">
    <vt:lpwstr/>
  </property>
  <property fmtid="{D5CDD505-2E9C-101B-9397-08002B2CF9AE}" pid="71" name="DIARelatedItems">
    <vt:lpwstr/>
  </property>
  <property fmtid="{D5CDD505-2E9C-101B-9397-08002B2CF9AE}" pid="72" name="EmReplyRecipientNames">
    <vt:lpwstr/>
  </property>
  <property fmtid="{D5CDD505-2E9C-101B-9397-08002B2CF9AE}" pid="73" name="EmReplyRecipients">
    <vt:lpwstr/>
  </property>
  <property fmtid="{D5CDD505-2E9C-101B-9397-08002B2CF9AE}" pid="74" name="EmRetentionPolicyName">
    <vt:lpwstr/>
  </property>
  <property fmtid="{D5CDD505-2E9C-101B-9397-08002B2CF9AE}" pid="75" name="EmFrom">
    <vt:lpwstr/>
  </property>
  <property fmtid="{D5CDD505-2E9C-101B-9397-08002B2CF9AE}" pid="76" name="EmAttachmentNames">
    <vt:lpwstr/>
  </property>
  <property fmtid="{D5CDD505-2E9C-101B-9397-08002B2CF9AE}" pid="77" name="EmSentOnBehalfOfName">
    <vt:lpwstr/>
  </property>
  <property fmtid="{D5CDD505-2E9C-101B-9397-08002B2CF9AE}" pid="78" name="DIASourceLocation">
    <vt:lpwstr/>
  </property>
  <property fmtid="{D5CDD505-2E9C-101B-9397-08002B2CF9AE}" pid="79" name="DIAFolderName">
    <vt:lpwstr/>
  </property>
  <property fmtid="{D5CDD505-2E9C-101B-9397-08002B2CF9AE}" pid="80" name="DIALegacyFolderID">
    <vt:lpwstr/>
  </property>
  <property fmtid="{D5CDD505-2E9C-101B-9397-08002B2CF9AE}" pid="81" name="EmConversationID">
    <vt:lpwstr/>
  </property>
  <property fmtid="{D5CDD505-2E9C-101B-9397-08002B2CF9AE}" pid="82" name="EmCCSMTPAddress">
    <vt:lpwstr/>
  </property>
  <property fmtid="{D5CDD505-2E9C-101B-9397-08002B2CF9AE}" pid="83" name="DIADocumentMedium">
    <vt:lpwstr/>
  </property>
  <property fmtid="{D5CDD505-2E9C-101B-9397-08002B2CF9AE}" pid="84" name="EmBCC">
    <vt:lpwstr/>
  </property>
  <property fmtid="{D5CDD505-2E9C-101B-9397-08002B2CF9AE}" pid="85" name="EmID">
    <vt:lpwstr/>
  </property>
  <property fmtid="{D5CDD505-2E9C-101B-9397-08002B2CF9AE}" pid="86" name="DIAClassificationLevel2">
    <vt:lpwstr/>
  </property>
  <property fmtid="{D5CDD505-2E9C-101B-9397-08002B2CF9AE}" pid="87" name="DIAFolderBoxID">
    <vt:lpwstr/>
  </property>
  <property fmtid="{D5CDD505-2E9C-101B-9397-08002B2CF9AE}" pid="88" name="DIADocumentRegisteredBy">
    <vt:lpwstr/>
  </property>
</Properties>
</file>