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6" w:rsidRPr="00063A3A" w:rsidRDefault="00504856" w:rsidP="00504856">
      <w:pPr>
        <w:jc w:val="right"/>
      </w:pPr>
      <w:r>
        <w:rPr>
          <w:noProof/>
          <w:lang w:eastAsia="en-NZ"/>
        </w:rPr>
        <w:drawing>
          <wp:inline distT="0" distB="0" distL="0" distR="0">
            <wp:extent cx="3801110" cy="6661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6" w:rsidRDefault="00504856" w:rsidP="00504856"/>
    <w:p w:rsidR="00504856" w:rsidRPr="003C0446" w:rsidRDefault="00504856" w:rsidP="00504856">
      <w:pPr>
        <w:ind w:hanging="993"/>
        <w:rPr>
          <w:rFonts w:ascii="Arial Narrow" w:hAnsi="Arial Narrow"/>
          <w:b/>
          <w:sz w:val="22"/>
          <w:szCs w:val="22"/>
        </w:rPr>
      </w:pPr>
      <w:r w:rsidRPr="00DC0F0C">
        <w:rPr>
          <w:rFonts w:ascii="Arial Narrow" w:hAnsi="Arial Narrow"/>
          <w:b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 xml:space="preserve">EMBERS OF THE EXECUTIVE </w:t>
      </w:r>
      <w:r w:rsidRPr="00DC0F0C">
        <w:rPr>
          <w:rFonts w:ascii="Arial Narrow" w:hAnsi="Arial Narrow"/>
          <w:b/>
          <w:sz w:val="22"/>
          <w:szCs w:val="22"/>
        </w:rPr>
        <w:t xml:space="preserve">EXPENSES </w:t>
      </w:r>
      <w:r>
        <w:rPr>
          <w:rFonts w:ascii="Arial Narrow" w:hAnsi="Arial Narrow"/>
          <w:b/>
          <w:sz w:val="22"/>
          <w:szCs w:val="22"/>
        </w:rPr>
        <w:t xml:space="preserve">DISCLOSURE </w:t>
      </w:r>
      <w:r w:rsidRPr="00DC0F0C">
        <w:rPr>
          <w:rFonts w:ascii="Arial Narrow" w:hAnsi="Arial Narrow"/>
          <w:b/>
          <w:sz w:val="22"/>
          <w:szCs w:val="22"/>
        </w:rPr>
        <w:t xml:space="preserve">FROM </w:t>
      </w:r>
      <w:r>
        <w:rPr>
          <w:rFonts w:ascii="Arial Narrow" w:hAnsi="Arial Narrow"/>
          <w:b/>
          <w:sz w:val="22"/>
          <w:szCs w:val="22"/>
        </w:rPr>
        <w:t xml:space="preserve">1 </w:t>
      </w:r>
      <w:r w:rsidR="002F7BF8">
        <w:rPr>
          <w:rFonts w:ascii="Arial Narrow" w:hAnsi="Arial Narrow"/>
          <w:b/>
          <w:sz w:val="22"/>
          <w:szCs w:val="22"/>
        </w:rPr>
        <w:t>April 2015 to 30 June 2015</w:t>
      </w:r>
      <w:r>
        <w:rPr>
          <w:rFonts w:ascii="Arial Narrow" w:hAnsi="Arial Narrow"/>
          <w:b/>
          <w:sz w:val="22"/>
          <w:szCs w:val="22"/>
        </w:rPr>
        <w:t xml:space="preserve"> 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843"/>
        <w:gridCol w:w="1275"/>
        <w:gridCol w:w="1135"/>
        <w:gridCol w:w="1275"/>
        <w:gridCol w:w="1277"/>
        <w:gridCol w:w="1275"/>
      </w:tblGrid>
      <w:tr w:rsidR="00504856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Party 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ind w:left="22" w:hanging="22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Minister</w:t>
            </w:r>
          </w:p>
        </w:tc>
        <w:tc>
          <w:tcPr>
            <w:tcW w:w="1843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Wellington Accommodation </w:t>
            </w:r>
          </w:p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(Ministers only)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Out of Wellington Travel Expenses (Ministers only)</w:t>
            </w:r>
          </w:p>
        </w:tc>
        <w:tc>
          <w:tcPr>
            <w:tcW w:w="113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Domestic Air Travel</w:t>
            </w:r>
          </w:p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(Ministers only) 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Surface Travel (Ministers, Spouse and Staff)</w:t>
            </w:r>
            <w:r w:rsidR="00A10DD6">
              <w:rPr>
                <w:b/>
                <w:sz w:val="18"/>
                <w:szCs w:val="18"/>
              </w:rPr>
              <w:t xml:space="preserve"> </w:t>
            </w:r>
            <w:r w:rsidR="00A10DD6" w:rsidRPr="00A10DD6">
              <w:rPr>
                <w:b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Sub Total Internal Costs 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Official Cabinet Approved International Travel </w:t>
            </w:r>
            <w:r w:rsidR="00A10DD6">
              <w:rPr>
                <w:sz w:val="18"/>
                <w:szCs w:val="18"/>
                <w:vertAlign w:val="superscript"/>
              </w:rPr>
              <w:t>(B</w:t>
            </w:r>
            <w:r w:rsidRPr="0070083D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504856" w:rsidRPr="0070083D" w:rsidTr="00CB2DA5">
        <w:trPr>
          <w:trHeight w:val="285"/>
        </w:trPr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ACT 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5,400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5A5184" w:rsidP="005A5184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8,176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2,052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5A518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15,628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4856" w:rsidRDefault="00A10DD6" w:rsidP="002F7BF8">
            <w:pPr>
              <w:jc w:val="right"/>
            </w:pPr>
            <w:r>
              <w:rPr>
                <w:rFonts w:cs="Arial"/>
                <w:sz w:val="20"/>
              </w:rPr>
              <w:t>-</w:t>
            </w:r>
          </w:p>
        </w:tc>
      </w:tr>
      <w:tr w:rsidR="00504856" w:rsidRPr="0070083D" w:rsidTr="00CB2DA5">
        <w:trPr>
          <w:trHeight w:val="402"/>
        </w:trPr>
        <w:tc>
          <w:tcPr>
            <w:tcW w:w="1277" w:type="dxa"/>
            <w:shd w:val="clear" w:color="auto" w:fill="D9D9D9"/>
            <w:vAlign w:val="center"/>
          </w:tcPr>
          <w:p w:rsidR="00504856" w:rsidRPr="004A0D85" w:rsidRDefault="00504856" w:rsidP="002F7BF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b/>
                <w:color w:val="000000"/>
                <w:sz w:val="20"/>
                <w:lang w:val="en-GB" w:eastAsia="en-GB"/>
              </w:rPr>
            </w:pPr>
            <w:r w:rsidRPr="004A0D85">
              <w:rPr>
                <w:rFonts w:cs="Arial"/>
                <w:b/>
                <w:color w:val="000000"/>
                <w:sz w:val="20"/>
                <w:lang w:val="en-GB" w:eastAsia="en-GB"/>
              </w:rPr>
              <w:t>Total A</w:t>
            </w:r>
            <w:r>
              <w:rPr>
                <w:rFonts w:cs="Arial"/>
                <w:b/>
                <w:color w:val="000000"/>
                <w:sz w:val="20"/>
                <w:lang w:val="en-GB" w:eastAsia="en-GB"/>
              </w:rPr>
              <w:t>CT</w:t>
            </w:r>
            <w:r w:rsidRPr="004A0D85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5,400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bottom"/>
          </w:tcPr>
          <w:p w:rsidR="00504856" w:rsidRPr="00B062C1" w:rsidRDefault="005A518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135" w:type="dxa"/>
            <w:shd w:val="clear" w:color="auto" w:fill="D9D9D9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8,176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bottom"/>
          </w:tcPr>
          <w:p w:rsidR="00504856" w:rsidRPr="00B062C1" w:rsidRDefault="002F7BF8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2,052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D9D9D9"/>
            <w:vAlign w:val="bottom"/>
          </w:tcPr>
          <w:p w:rsidR="00504856" w:rsidRPr="00B062C1" w:rsidRDefault="005A518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15,628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</w:tcPr>
          <w:p w:rsidR="00504856" w:rsidRDefault="00A10DD6" w:rsidP="002F7BF8">
            <w:pPr>
              <w:jc w:val="right"/>
            </w:pPr>
            <w:r>
              <w:rPr>
                <w:rFonts w:cs="Arial"/>
                <w:sz w:val="20"/>
              </w:rPr>
              <w:t>-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Maori 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Te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Ururoa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Flavell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BB1054" w:rsidP="00BB1054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4,489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14,869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30,092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58,886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B1054" w:rsidRDefault="00BB1054" w:rsidP="00BB1054">
            <w:pPr>
              <w:jc w:val="right"/>
              <w:rPr>
                <w:sz w:val="20"/>
              </w:rPr>
            </w:pPr>
            <w:r w:rsidRPr="00BB1054">
              <w:rPr>
                <w:sz w:val="20"/>
              </w:rPr>
              <w:t>3,061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Maori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E33CED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Dr </w:t>
            </w:r>
            <w:r w:rsidR="00504856" w:rsidRPr="0070083D">
              <w:rPr>
                <w:rFonts w:cs="Arial"/>
                <w:color w:val="000000"/>
                <w:sz w:val="20"/>
                <w:lang w:val="en-GB" w:eastAsia="en-GB"/>
              </w:rPr>
              <w:t xml:space="preserve">Pita </w:t>
            </w:r>
            <w:proofErr w:type="spellStart"/>
            <w:r w:rsidR="00504856" w:rsidRPr="0070083D">
              <w:rPr>
                <w:rFonts w:cs="Arial"/>
                <w:color w:val="000000"/>
                <w:sz w:val="20"/>
                <w:lang w:val="en-GB" w:eastAsia="en-GB"/>
              </w:rPr>
              <w:t>Sharples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A10DD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A10DD6" w:rsidP="00A10DD6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A10DD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A10DD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A10DD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Cs/>
                <w:sz w:val="20"/>
              </w:rPr>
            </w:pPr>
            <w:r w:rsidRPr="00A254F8">
              <w:rPr>
                <w:rFonts w:cs="Arial"/>
                <w:bCs/>
                <w:sz w:val="20"/>
              </w:rPr>
              <w:t>263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504856" w:rsidRPr="0070083D" w:rsidTr="00CB2DA5">
        <w:trPr>
          <w:trHeight w:val="381"/>
        </w:trPr>
        <w:tc>
          <w:tcPr>
            <w:tcW w:w="1277" w:type="dxa"/>
            <w:shd w:val="clear" w:color="auto" w:fill="E0E0E0"/>
            <w:vAlign w:val="center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Total Maori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4,489</w:t>
            </w:r>
          </w:p>
        </w:tc>
        <w:tc>
          <w:tcPr>
            <w:tcW w:w="1135" w:type="dxa"/>
            <w:shd w:val="clear" w:color="auto" w:fill="E0E0E0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14,869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30,092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E0E0E0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58,886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AF38B7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3,324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John Key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C3157F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1,261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C3157F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13,670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C3157F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66,566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C3157F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81,496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C3157F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149,976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504856" w:rsidRPr="0070083D" w:rsidTr="00CB2DA5">
        <w:trPr>
          <w:trHeight w:val="211"/>
        </w:trPr>
        <w:tc>
          <w:tcPr>
            <w:tcW w:w="1277" w:type="dxa"/>
            <w:shd w:val="clear" w:color="auto" w:fill="auto"/>
          </w:tcPr>
          <w:p w:rsidR="00A254F8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="00504856" w:rsidRPr="0070083D">
              <w:rPr>
                <w:rFonts w:cs="Arial"/>
                <w:color w:val="000000"/>
                <w:sz w:val="20"/>
                <w:lang w:val="en-GB" w:eastAsia="en-GB"/>
              </w:rPr>
              <w:t>Bill English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1,449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7,666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1A729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28,411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1A729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37,526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50,643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A254F8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A254F8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Gerry Brownlee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A254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7,799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14,656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22,765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104,906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Pr="0070083D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="00504856"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A254F8" w:rsidRDefault="00A254F8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Steven Joyce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849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6,497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42,974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50,319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72,848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Paula Bennett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799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19,154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38,824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35,993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Dr Jonathan Coleman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254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35,770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54,484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32,716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Amy Adams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325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9,527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12,222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31,510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223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Chris Finlayson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312EDB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1,321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4,676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17,859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23,856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37,354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Simon Bridges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12,002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19,321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41,317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43,206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Hekia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Parata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1,281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7,042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13,186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312EDB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21,509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Default="00312EDB" w:rsidP="00312EDB">
            <w:pPr>
              <w:jc w:val="right"/>
            </w:pPr>
            <w:r>
              <w:rPr>
                <w:rFonts w:cs="Arial"/>
                <w:sz w:val="20"/>
              </w:rPr>
              <w:t>32,430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Anne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Tolley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1,824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12,242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17,244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40,746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Default="006A1F36" w:rsidP="006A1F36">
            <w:pPr>
              <w:jc w:val="right"/>
            </w:pPr>
            <w:r>
              <w:rPr>
                <w:rFonts w:cs="Arial"/>
                <w:sz w:val="20"/>
              </w:rPr>
              <w:t>4,468</w:t>
            </w:r>
          </w:p>
        </w:tc>
      </w:tr>
      <w:tr w:rsidR="00504856" w:rsidRPr="0070083D" w:rsidTr="00CB2DA5">
        <w:trPr>
          <w:trHeight w:val="222"/>
        </w:trPr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Dr Nick Smith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2,991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14,892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19,919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47,238</w:t>
            </w:r>
          </w:p>
        </w:tc>
        <w:tc>
          <w:tcPr>
            <w:tcW w:w="1275" w:type="dxa"/>
            <w:shd w:val="clear" w:color="auto" w:fill="auto"/>
          </w:tcPr>
          <w:p w:rsidR="00A254F8" w:rsidRDefault="00A254F8" w:rsidP="002F7BF8">
            <w:pPr>
              <w:jc w:val="right"/>
              <w:rPr>
                <w:rFonts w:cs="Arial"/>
                <w:sz w:val="20"/>
              </w:rPr>
            </w:pPr>
          </w:p>
          <w:p w:rsidR="00504856" w:rsidRDefault="00504856" w:rsidP="002F7BF8">
            <w:pPr>
              <w:jc w:val="right"/>
            </w:pPr>
            <w:r w:rsidRPr="00C14EC8">
              <w:rPr>
                <w:rFonts w:cs="Arial"/>
                <w:sz w:val="20"/>
              </w:rPr>
              <w:t>-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Murray McCully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121BA6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</w:t>
            </w:r>
            <w:r w:rsidR="00504856" w:rsidRPr="00121BA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14,129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24,887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172,629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Nathan Guy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B1054" w:rsidRDefault="00BB1054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299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4,512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17,195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31,442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36,857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Nikki Kaye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8,425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1,267</w:t>
            </w:r>
            <w:r w:rsidR="00504856" w:rsidRPr="00B062C1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9,625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25,195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44,511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21,592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Tim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Groser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BB1054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193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5,111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13,029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27,769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197,428</w:t>
            </w:r>
          </w:p>
        </w:tc>
      </w:tr>
      <w:tr w:rsidR="00504856" w:rsidRPr="0070083D" w:rsidTr="00CB2DA5">
        <w:trPr>
          <w:trHeight w:val="317"/>
        </w:trPr>
        <w:tc>
          <w:tcPr>
            <w:tcW w:w="1277" w:type="dxa"/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Michael Woodhouse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6A1F3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221E33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`1,790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221E33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7,146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221E33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10,560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221E33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28,932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221E33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35,760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  <w:t xml:space="preserve">Todd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t>McClay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8,425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1,419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7,124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25,371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42,338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96,094</w:t>
            </w:r>
          </w:p>
        </w:tc>
      </w:tr>
      <w:tr w:rsidR="00504856" w:rsidRPr="0070083D" w:rsidTr="00CB2DA5">
        <w:tc>
          <w:tcPr>
            <w:tcW w:w="1277" w:type="dxa"/>
            <w:shd w:val="clear" w:color="auto" w:fill="auto"/>
          </w:tcPr>
          <w:p w:rsidR="00A10DD6" w:rsidRDefault="00A10DD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Pesta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Sam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Lotu-liga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607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7,812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25,996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43,850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5,586</w:t>
            </w:r>
          </w:p>
        </w:tc>
      </w:tr>
      <w:tr w:rsidR="00504856" w:rsidRPr="0070083D" w:rsidTr="00CB2DA5">
        <w:trPr>
          <w:trHeight w:val="199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  <w:t xml:space="preserve">Maggie Barry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F503A7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6,605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2,223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18,140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36,412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 w:rsidRPr="00A10DD6">
              <w:rPr>
                <w:rFonts w:cs="Arial"/>
                <w:bCs/>
                <w:sz w:val="20"/>
              </w:rPr>
              <w:t>7</w:t>
            </w:r>
          </w:p>
        </w:tc>
      </w:tr>
      <w:tr w:rsidR="00504856" w:rsidRPr="0070083D" w:rsidTr="00CB2DA5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4856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t>Craig Foss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F503A7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1,518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6,751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15,596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33,301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42,771</w:t>
            </w:r>
          </w:p>
        </w:tc>
      </w:tr>
      <w:tr w:rsidR="00504856" w:rsidRPr="0070083D" w:rsidTr="00CB2DA5">
        <w:trPr>
          <w:trHeight w:val="218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04856" w:rsidRDefault="00504856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04856" w:rsidRPr="00171609" w:rsidRDefault="00504856" w:rsidP="002F7BF8"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4856" w:rsidRDefault="00504856" w:rsidP="002F7BF8">
            <w:pPr>
              <w:rPr>
                <w:rFonts w:cs="Arial"/>
                <w:sz w:val="20"/>
                <w:lang w:val="en-GB" w:eastAsia="en-GB"/>
              </w:rPr>
            </w:pPr>
          </w:p>
          <w:p w:rsidR="00504856" w:rsidRPr="0070083D" w:rsidRDefault="00504856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t xml:space="preserve">Jo </w:t>
            </w:r>
            <w:proofErr w:type="spellStart"/>
            <w:r>
              <w:rPr>
                <w:rFonts w:cs="Arial"/>
                <w:sz w:val="20"/>
                <w:lang w:val="en-GB" w:eastAsia="en-GB"/>
              </w:rPr>
              <w:t>Goodhew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3,255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10,408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22,892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F503A7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45,991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Default="00F503A7" w:rsidP="00F503A7">
            <w:pPr>
              <w:jc w:val="right"/>
            </w:pPr>
            <w:r>
              <w:rPr>
                <w:rFonts w:cs="Arial"/>
                <w:sz w:val="20"/>
              </w:rPr>
              <w:t>5,685</w:t>
            </w:r>
          </w:p>
        </w:tc>
      </w:tr>
      <w:tr w:rsidR="00CB2DA5" w:rsidRPr="0070083D" w:rsidTr="00CB2DA5">
        <w:trPr>
          <w:trHeight w:val="465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B2DA5" w:rsidRDefault="00CB2DA5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CB2DA5" w:rsidRPr="0070083D" w:rsidRDefault="00CB2DA5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70083D" w:rsidRDefault="00CB2DA5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br/>
              <w:t>Nicky Wagner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CB2DA5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677</w:t>
            </w:r>
            <w:r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10,346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8,797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29,256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Default="00CB2DA5" w:rsidP="00CB2DA5">
            <w:pPr>
              <w:jc w:val="right"/>
            </w:pPr>
            <w:r>
              <w:rPr>
                <w:rFonts w:cs="Arial"/>
                <w:sz w:val="20"/>
              </w:rPr>
              <w:t>32,269</w:t>
            </w:r>
          </w:p>
        </w:tc>
      </w:tr>
      <w:tr w:rsidR="00CB2DA5" w:rsidRPr="0070083D" w:rsidTr="00CB2DA5">
        <w:trPr>
          <w:trHeight w:val="27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B2DA5" w:rsidRDefault="00CB2DA5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CB2DA5" w:rsidRPr="0070083D" w:rsidRDefault="00CB2DA5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2DA5" w:rsidRDefault="00CB2DA5" w:rsidP="002F7BF8">
            <w:pPr>
              <w:rPr>
                <w:rFonts w:cs="Arial"/>
                <w:sz w:val="20"/>
                <w:lang w:val="en-GB" w:eastAsia="en-GB"/>
              </w:rPr>
            </w:pPr>
          </w:p>
          <w:p w:rsidR="00CB2DA5" w:rsidRPr="0070083D" w:rsidRDefault="00CB2DA5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t xml:space="preserve">Louise </w:t>
            </w:r>
            <w:proofErr w:type="spellStart"/>
            <w:r>
              <w:rPr>
                <w:rFonts w:cs="Arial"/>
                <w:sz w:val="20"/>
                <w:lang w:val="en-GB" w:eastAsia="en-GB"/>
              </w:rPr>
              <w:t>Upston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CB2DA5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1,009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10,365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25,337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46,147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Default="00CB2DA5" w:rsidP="00CB2DA5">
            <w:pPr>
              <w:jc w:val="right"/>
            </w:pPr>
            <w:r>
              <w:rPr>
                <w:rFonts w:cs="Arial"/>
                <w:sz w:val="20"/>
              </w:rPr>
              <w:t>11,239</w:t>
            </w:r>
          </w:p>
        </w:tc>
      </w:tr>
      <w:tr w:rsidR="00CB2DA5" w:rsidRPr="0070083D" w:rsidTr="00CB2DA5">
        <w:trPr>
          <w:trHeight w:val="27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B2DA5" w:rsidRDefault="00CB2DA5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CB2DA5" w:rsidRPr="0070083D" w:rsidRDefault="00CB2DA5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2DA5" w:rsidRPr="0070083D" w:rsidRDefault="00CB2DA5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Paul Goldsmith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CB2DA5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9,436</w:t>
            </w:r>
            <w:r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113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6,009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15,857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Pr="00B062C1" w:rsidRDefault="00CB2DA5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31,416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DA5" w:rsidRDefault="00CB2DA5" w:rsidP="00CB2DA5">
            <w:pPr>
              <w:jc w:val="right"/>
            </w:pPr>
            <w:r>
              <w:rPr>
                <w:rFonts w:cs="Arial"/>
                <w:sz w:val="20"/>
              </w:rPr>
              <w:t>39,867</w:t>
            </w:r>
          </w:p>
        </w:tc>
      </w:tr>
      <w:tr w:rsidR="00504856" w:rsidRPr="0070083D" w:rsidTr="00CB2DA5">
        <w:trPr>
          <w:trHeight w:val="297"/>
        </w:trPr>
        <w:tc>
          <w:tcPr>
            <w:tcW w:w="1277" w:type="dxa"/>
            <w:shd w:val="clear" w:color="auto" w:fill="E0E0E0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Total National</w:t>
            </w:r>
          </w:p>
        </w:tc>
        <w:tc>
          <w:tcPr>
            <w:tcW w:w="1701" w:type="dxa"/>
            <w:shd w:val="clear" w:color="auto" w:fill="E0E0E0"/>
          </w:tcPr>
          <w:p w:rsidR="00504856" w:rsidRPr="0070083D" w:rsidRDefault="00504856" w:rsidP="002F7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174,424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27,811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210,231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2B3E86" w:rsidP="001A729B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244CB4">
              <w:rPr>
                <w:rFonts w:cs="Arial"/>
                <w:b/>
                <w:bCs/>
                <w:sz w:val="20"/>
              </w:rPr>
              <w:t>45</w:t>
            </w:r>
            <w:bookmarkStart w:id="0" w:name="_GoBack"/>
            <w:bookmarkEnd w:id="0"/>
            <w:r w:rsidR="001A729B">
              <w:rPr>
                <w:rFonts w:cs="Arial"/>
                <w:b/>
                <w:bCs/>
                <w:sz w:val="20"/>
              </w:rPr>
              <w:t>,377</w:t>
            </w:r>
          </w:p>
        </w:tc>
        <w:tc>
          <w:tcPr>
            <w:tcW w:w="1277" w:type="dxa"/>
            <w:shd w:val="clear" w:color="auto" w:fill="E0E0E0"/>
            <w:vAlign w:val="bottom"/>
          </w:tcPr>
          <w:p w:rsidR="00504856" w:rsidRPr="00B062C1" w:rsidRDefault="002B3E86" w:rsidP="001A729B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  <w:r w:rsidR="001A729B">
              <w:rPr>
                <w:rFonts w:cs="Arial"/>
                <w:b/>
                <w:bCs/>
                <w:sz w:val="20"/>
              </w:rPr>
              <w:t>57,843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1,262,546</w:t>
            </w:r>
          </w:p>
        </w:tc>
      </w:tr>
      <w:tr w:rsidR="00504856" w:rsidRPr="0070083D" w:rsidTr="00CB2DA5">
        <w:trPr>
          <w:trHeight w:val="29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70083D" w:rsidRDefault="00504856" w:rsidP="002F7BF8">
            <w:pPr>
              <w:rPr>
                <w:rFonts w:cs="Arial"/>
                <w:sz w:val="20"/>
              </w:rPr>
            </w:pPr>
            <w:r w:rsidRPr="0070083D">
              <w:rPr>
                <w:rFonts w:cs="Arial"/>
                <w:sz w:val="20"/>
              </w:rPr>
              <w:t>United Future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4856" w:rsidRPr="0070083D" w:rsidRDefault="00504856" w:rsidP="002F7B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70083D">
              <w:rPr>
                <w:rFonts w:cs="Arial"/>
                <w:sz w:val="20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2B3E86" w:rsidP="002B3E86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595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6,930</w:t>
            </w:r>
            <w:r w:rsidR="00504856" w:rsidRPr="00B062C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13,896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2B3E86" w:rsidP="00A10DD6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  <w:r w:rsidR="00A10DD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>421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856" w:rsidRPr="00B062C1" w:rsidRDefault="002B3E86" w:rsidP="00A10DD6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  <w:r w:rsidR="00A10DD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>981</w:t>
            </w:r>
          </w:p>
        </w:tc>
      </w:tr>
      <w:tr w:rsidR="00504856" w:rsidRPr="0070083D" w:rsidTr="00CB2DA5">
        <w:tc>
          <w:tcPr>
            <w:tcW w:w="1277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70083D" w:rsidRDefault="00504856" w:rsidP="002F7BF8">
            <w:pPr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sz w:val="20"/>
              </w:rPr>
              <w:t xml:space="preserve">Total United Future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70083D" w:rsidRDefault="00504856" w:rsidP="002F7BF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B062C1" w:rsidRDefault="00504856" w:rsidP="002F7BF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62C1">
              <w:rPr>
                <w:rFonts w:cs="Arial"/>
                <w:b/>
                <w:bCs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2B3E86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 w:rsidRPr="002B3E86">
              <w:rPr>
                <w:rFonts w:cs="Arial"/>
                <w:b/>
                <w:sz w:val="20"/>
              </w:rPr>
              <w:t>595</w:t>
            </w:r>
            <w:r w:rsidR="00504856" w:rsidRPr="002B3E86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6,930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13,896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21,421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5,981</w:t>
            </w:r>
          </w:p>
        </w:tc>
      </w:tr>
      <w:tr w:rsidR="00504856" w:rsidRPr="0070083D" w:rsidTr="00CB2DA5">
        <w:trPr>
          <w:trHeight w:val="444"/>
        </w:trPr>
        <w:tc>
          <w:tcPr>
            <w:tcW w:w="1277" w:type="dxa"/>
            <w:shd w:val="clear" w:color="auto" w:fill="C0C0C0"/>
            <w:vAlign w:val="bottom"/>
          </w:tcPr>
          <w:p w:rsidR="00504856" w:rsidRPr="0070083D" w:rsidRDefault="00504856" w:rsidP="002F7BF8">
            <w:pPr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sz w:val="20"/>
              </w:rPr>
              <w:t xml:space="preserve">Total All Parties </w:t>
            </w:r>
          </w:p>
        </w:tc>
        <w:tc>
          <w:tcPr>
            <w:tcW w:w="1701" w:type="dxa"/>
            <w:shd w:val="clear" w:color="auto" w:fill="C0C0C0"/>
            <w:vAlign w:val="bottom"/>
          </w:tcPr>
          <w:p w:rsidR="00504856" w:rsidRPr="0070083D" w:rsidRDefault="0050485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shd w:val="clear" w:color="auto" w:fill="C0C0C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189,259</w:t>
            </w:r>
            <w:r w:rsidR="00504856" w:rsidRPr="00B062C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32,895</w:t>
            </w:r>
          </w:p>
        </w:tc>
        <w:tc>
          <w:tcPr>
            <w:tcW w:w="1135" w:type="dxa"/>
            <w:shd w:val="clear" w:color="auto" w:fill="C0C0C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240,207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504856" w:rsidRPr="00B062C1" w:rsidRDefault="002B3E86" w:rsidP="001A729B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1A729B">
              <w:rPr>
                <w:rFonts w:cs="Arial"/>
                <w:b/>
                <w:bCs/>
                <w:sz w:val="20"/>
              </w:rPr>
              <w:t>91,417</w:t>
            </w:r>
          </w:p>
        </w:tc>
        <w:tc>
          <w:tcPr>
            <w:tcW w:w="1277" w:type="dxa"/>
            <w:shd w:val="clear" w:color="auto" w:fill="C0C0C0"/>
            <w:vAlign w:val="bottom"/>
          </w:tcPr>
          <w:p w:rsidR="00504856" w:rsidRPr="00B062C1" w:rsidRDefault="001A729B" w:rsidP="001A729B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1,053,778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504856" w:rsidRPr="00B062C1" w:rsidRDefault="002B3E86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1,271,852</w:t>
            </w:r>
          </w:p>
        </w:tc>
      </w:tr>
      <w:tr w:rsidR="00504856" w:rsidRPr="0070083D" w:rsidTr="002F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8" w:type="dxa"/>
            <w:gridSpan w:val="8"/>
            <w:shd w:val="clear" w:color="auto" w:fill="auto"/>
          </w:tcPr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Pr="0070083D">
              <w:rPr>
                <w:b/>
                <w:sz w:val="18"/>
                <w:szCs w:val="18"/>
              </w:rPr>
              <w:t>Notes</w:t>
            </w:r>
          </w:p>
        </w:tc>
      </w:tr>
      <w:tr w:rsidR="00504856" w:rsidRPr="0070083D" w:rsidTr="002F7B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8" w:type="dxa"/>
            <w:gridSpan w:val="8"/>
            <w:shd w:val="clear" w:color="auto" w:fill="auto"/>
          </w:tcPr>
          <w:p w:rsidR="00504856" w:rsidRPr="00F24F0E" w:rsidRDefault="00504856" w:rsidP="002F7BF8">
            <w:pPr>
              <w:ind w:right="-108"/>
              <w:rPr>
                <w:rFonts w:cs="Arial"/>
                <w:sz w:val="18"/>
                <w:szCs w:val="18"/>
              </w:rPr>
            </w:pPr>
            <w:r w:rsidRPr="00F24F0E">
              <w:rPr>
                <w:rFonts w:cs="Arial"/>
                <w:sz w:val="18"/>
                <w:szCs w:val="18"/>
              </w:rPr>
              <w:t>Excludes GST, FBT (Fringe Benefit Tax) &amp; depreciation as applicable</w:t>
            </w:r>
          </w:p>
        </w:tc>
      </w:tr>
      <w:tr w:rsidR="00A10DD6" w:rsidRPr="0070083D" w:rsidTr="00A10D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1058" w:type="dxa"/>
            <w:gridSpan w:val="8"/>
            <w:shd w:val="clear" w:color="auto" w:fill="auto"/>
          </w:tcPr>
          <w:p w:rsidR="00A10DD6" w:rsidRPr="00F24F0E" w:rsidRDefault="00A10DD6" w:rsidP="00A254F8">
            <w:pPr>
              <w:numPr>
                <w:ilvl w:val="0"/>
                <w:numId w:val="1"/>
              </w:numPr>
              <w:ind w:left="459" w:hanging="4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Due to charging delays </w:t>
            </w:r>
            <w:r w:rsidR="00A254F8">
              <w:rPr>
                <w:rFonts w:cs="Arial"/>
                <w:sz w:val="18"/>
                <w:szCs w:val="18"/>
              </w:rPr>
              <w:t xml:space="preserve">in the previous </w:t>
            </w:r>
            <w:r>
              <w:rPr>
                <w:rFonts w:cs="Arial"/>
                <w:sz w:val="18"/>
                <w:szCs w:val="18"/>
              </w:rPr>
              <w:t>quarter surface travel costs for th</w:t>
            </w:r>
            <w:r w:rsidR="00A254F8">
              <w:rPr>
                <w:rFonts w:cs="Arial"/>
                <w:sz w:val="18"/>
                <w:szCs w:val="18"/>
              </w:rPr>
              <w:t>is</w:t>
            </w:r>
            <w:r>
              <w:rPr>
                <w:rFonts w:cs="Arial"/>
                <w:sz w:val="18"/>
                <w:szCs w:val="18"/>
              </w:rPr>
              <w:t xml:space="preserve"> quarter are for a four month period</w:t>
            </w:r>
          </w:p>
        </w:tc>
      </w:tr>
      <w:tr w:rsidR="00504856" w:rsidRPr="0070083D" w:rsidTr="00A10D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1058" w:type="dxa"/>
            <w:gridSpan w:val="8"/>
            <w:shd w:val="clear" w:color="auto" w:fill="auto"/>
          </w:tcPr>
          <w:p w:rsidR="00504856" w:rsidRPr="00A10DD6" w:rsidRDefault="00504856" w:rsidP="002F7BF8">
            <w:pPr>
              <w:numPr>
                <w:ilvl w:val="0"/>
                <w:numId w:val="1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F24F0E">
              <w:rPr>
                <w:rFonts w:cs="Arial"/>
                <w:sz w:val="18"/>
                <w:szCs w:val="18"/>
              </w:rPr>
              <w:t>Ministers, spouse, staff, MP’s or students where relevant</w:t>
            </w:r>
          </w:p>
        </w:tc>
      </w:tr>
    </w:tbl>
    <w:p w:rsidR="00B26ED7" w:rsidRDefault="00B26ED7"/>
    <w:sectPr w:rsidR="00B26ED7" w:rsidSect="008A0CF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1A1777"/>
    <w:rsid w:val="001A729B"/>
    <w:rsid w:val="00221E33"/>
    <w:rsid w:val="00244CB4"/>
    <w:rsid w:val="002B3E86"/>
    <w:rsid w:val="002F7BF8"/>
    <w:rsid w:val="00312EDB"/>
    <w:rsid w:val="00386FAE"/>
    <w:rsid w:val="00504856"/>
    <w:rsid w:val="005A5184"/>
    <w:rsid w:val="006A1F36"/>
    <w:rsid w:val="00872CC1"/>
    <w:rsid w:val="008A0CF3"/>
    <w:rsid w:val="00A10DD6"/>
    <w:rsid w:val="00A254F8"/>
    <w:rsid w:val="00AF38B7"/>
    <w:rsid w:val="00B26ED7"/>
    <w:rsid w:val="00BB1054"/>
    <w:rsid w:val="00BB356F"/>
    <w:rsid w:val="00C3157F"/>
    <w:rsid w:val="00CB2DA5"/>
    <w:rsid w:val="00E33CED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333D-5106-447F-A769-1726B0B3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C3B7E33E</Template>
  <TotalTime>248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Julie Wall (MIN)</cp:lastModifiedBy>
  <cp:revision>11</cp:revision>
  <cp:lastPrinted>2015-07-20T20:12:00Z</cp:lastPrinted>
  <dcterms:created xsi:type="dcterms:W3CDTF">2015-07-13T22:05:00Z</dcterms:created>
  <dcterms:modified xsi:type="dcterms:W3CDTF">2015-07-28T23:55:00Z</dcterms:modified>
</cp:coreProperties>
</file>