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600835" w14:textId="5327CB72" w:rsidR="00C6534A" w:rsidRDefault="00C6534A" w:rsidP="00A54C2D">
      <w:r>
        <w:rPr>
          <w:rFonts w:cs="Arial"/>
          <w:b/>
          <w:noProof/>
          <w:sz w:val="40"/>
          <w:szCs w:val="40"/>
          <w:lang w:eastAsia="en-GB"/>
        </w:rPr>
        <w:drawing>
          <wp:anchor distT="0" distB="0" distL="114300" distR="114300" simplePos="0" relativeHeight="251659264" behindDoc="1" locked="0" layoutInCell="1" allowOverlap="1" wp14:anchorId="38B4A75C" wp14:editId="5CD9E321">
            <wp:simplePos x="0" y="0"/>
            <wp:positionH relativeFrom="column">
              <wp:posOffset>2695575</wp:posOffset>
            </wp:positionH>
            <wp:positionV relativeFrom="paragraph">
              <wp:posOffset>-542925</wp:posOffset>
            </wp:positionV>
            <wp:extent cx="3533775" cy="762000"/>
            <wp:effectExtent l="0" t="0" r="9525" b="0"/>
            <wp:wrapNone/>
            <wp:docPr id="3" name="Picture 3" descr="LIAC logo 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IAC logo CMYK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3775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11D7D8F" w14:textId="77777777" w:rsidR="00723AD7" w:rsidRPr="0045281F" w:rsidRDefault="00723AD7" w:rsidP="00723AD7">
      <w:pPr>
        <w:rPr>
          <w:b/>
          <w:bCs/>
        </w:rPr>
      </w:pPr>
      <w:r w:rsidRPr="0045281F">
        <w:rPr>
          <w:b/>
          <w:bCs/>
        </w:rPr>
        <w:t>Summary of Meeting – 24 June 2022</w:t>
      </w:r>
    </w:p>
    <w:p w14:paraId="7366A595" w14:textId="7676858D" w:rsidR="00723AD7" w:rsidRDefault="00723AD7" w:rsidP="00723AD7">
      <w:r>
        <w:t>The June meeting was held via zoom. Te Paea Paringatai on leave, all other Commissioners attended.</w:t>
      </w:r>
    </w:p>
    <w:p w14:paraId="43EB4A6D" w14:textId="77777777" w:rsidR="00723AD7" w:rsidRDefault="00723AD7" w:rsidP="00723AD7">
      <w:r>
        <w:t>Key topics and discussion points</w:t>
      </w:r>
    </w:p>
    <w:p w14:paraId="349316D5" w14:textId="77777777" w:rsidR="00723AD7" w:rsidRPr="0045281F" w:rsidRDefault="00723AD7" w:rsidP="00723AD7">
      <w:pPr>
        <w:pStyle w:val="ListParagraph"/>
        <w:numPr>
          <w:ilvl w:val="0"/>
          <w:numId w:val="1"/>
        </w:numPr>
        <w:ind w:left="360"/>
        <w:rPr>
          <w:b/>
          <w:bCs/>
        </w:rPr>
      </w:pPr>
      <w:r w:rsidRPr="0045281F">
        <w:rPr>
          <w:b/>
          <w:bCs/>
        </w:rPr>
        <w:t>LIAC activities and work programme</w:t>
      </w:r>
    </w:p>
    <w:p w14:paraId="09DFBE0D" w14:textId="27EDFB48" w:rsidR="00723AD7" w:rsidRDefault="00723AD7" w:rsidP="00723AD7">
      <w:pPr>
        <w:pStyle w:val="ListParagraph"/>
        <w:numPr>
          <w:ilvl w:val="1"/>
          <w:numId w:val="2"/>
        </w:numPr>
        <w:ind w:left="1080"/>
      </w:pPr>
      <w:proofErr w:type="gramStart"/>
      <w:r>
        <w:t>content  plan</w:t>
      </w:r>
      <w:proofErr w:type="gramEnd"/>
      <w:r>
        <w:t xml:space="preserve"> for LIAC website agreed.</w:t>
      </w:r>
    </w:p>
    <w:p w14:paraId="678AB5F0" w14:textId="77777777" w:rsidR="00723AD7" w:rsidRDefault="00723AD7" w:rsidP="00723AD7">
      <w:pPr>
        <w:pStyle w:val="ListParagraph"/>
        <w:numPr>
          <w:ilvl w:val="1"/>
          <w:numId w:val="2"/>
        </w:numPr>
        <w:ind w:left="1080"/>
      </w:pPr>
      <w:r>
        <w:t xml:space="preserve">scope of work approved, to be added to LIAC website </w:t>
      </w:r>
    </w:p>
    <w:p w14:paraId="4F72A163" w14:textId="77777777" w:rsidR="00723AD7" w:rsidRDefault="00723AD7" w:rsidP="00723AD7">
      <w:pPr>
        <w:pStyle w:val="ListParagraph"/>
        <w:ind w:left="1080"/>
      </w:pPr>
    </w:p>
    <w:p w14:paraId="7BA62DB3" w14:textId="77777777" w:rsidR="00723AD7" w:rsidRPr="0045281F" w:rsidRDefault="00723AD7" w:rsidP="00723AD7">
      <w:pPr>
        <w:pStyle w:val="ListParagraph"/>
        <w:numPr>
          <w:ilvl w:val="0"/>
          <w:numId w:val="2"/>
        </w:numPr>
        <w:ind w:left="360"/>
      </w:pPr>
      <w:r>
        <w:rPr>
          <w:rFonts w:cs="Arial"/>
          <w:b/>
          <w:szCs w:val="22"/>
          <w:lang w:val="en-GB"/>
        </w:rPr>
        <w:t xml:space="preserve">Te </w:t>
      </w:r>
      <w:proofErr w:type="spellStart"/>
      <w:r>
        <w:rPr>
          <w:rFonts w:cs="Arial"/>
          <w:b/>
          <w:szCs w:val="22"/>
          <w:lang w:val="en-GB"/>
        </w:rPr>
        <w:t>Pouhuaki</w:t>
      </w:r>
      <w:proofErr w:type="spellEnd"/>
      <w:r>
        <w:rPr>
          <w:rFonts w:cs="Arial"/>
          <w:b/>
          <w:szCs w:val="22"/>
          <w:lang w:val="en-GB"/>
        </w:rPr>
        <w:t xml:space="preserve"> National Librarian update</w:t>
      </w:r>
    </w:p>
    <w:p w14:paraId="4255B7A0" w14:textId="38A04AD9" w:rsidR="00973FAF" w:rsidRPr="00973FAF" w:rsidRDefault="00973FAF" w:rsidP="00723AD7">
      <w:pPr>
        <w:pStyle w:val="ListParagraph"/>
        <w:numPr>
          <w:ilvl w:val="1"/>
          <w:numId w:val="2"/>
        </w:numPr>
        <w:ind w:left="1080"/>
        <w:rPr>
          <w:bCs/>
        </w:rPr>
      </w:pPr>
      <w:proofErr w:type="spellStart"/>
      <w:r>
        <w:rPr>
          <w:rFonts w:cs="Arial"/>
          <w:bCs/>
          <w:szCs w:val="22"/>
          <w:lang w:val="en-GB"/>
        </w:rPr>
        <w:t>Covid</w:t>
      </w:r>
      <w:proofErr w:type="spellEnd"/>
      <w:r>
        <w:rPr>
          <w:rFonts w:cs="Arial"/>
          <w:bCs/>
          <w:szCs w:val="22"/>
          <w:lang w:val="en-GB"/>
        </w:rPr>
        <w:t xml:space="preserve"> response and impact</w:t>
      </w:r>
    </w:p>
    <w:p w14:paraId="31342AF5" w14:textId="6D724DB0" w:rsidR="00723AD7" w:rsidRPr="0045281F" w:rsidRDefault="00723AD7" w:rsidP="00723AD7">
      <w:pPr>
        <w:pStyle w:val="ListParagraph"/>
        <w:numPr>
          <w:ilvl w:val="1"/>
          <w:numId w:val="2"/>
        </w:numPr>
        <w:ind w:left="1080"/>
        <w:rPr>
          <w:bCs/>
        </w:rPr>
      </w:pPr>
      <w:r w:rsidRPr="0045281F">
        <w:rPr>
          <w:rFonts w:cs="Arial"/>
          <w:bCs/>
          <w:szCs w:val="22"/>
          <w:lang w:val="en-GB"/>
        </w:rPr>
        <w:t xml:space="preserve">Public lending right </w:t>
      </w:r>
    </w:p>
    <w:p w14:paraId="3960C74E" w14:textId="77777777" w:rsidR="00723AD7" w:rsidRPr="00A12759" w:rsidRDefault="00723AD7" w:rsidP="00723AD7">
      <w:pPr>
        <w:pStyle w:val="ListParagraph"/>
        <w:numPr>
          <w:ilvl w:val="1"/>
          <w:numId w:val="2"/>
        </w:numPr>
        <w:ind w:left="1080"/>
        <w:rPr>
          <w:bCs/>
        </w:rPr>
      </w:pPr>
      <w:r>
        <w:rPr>
          <w:rFonts w:cs="Arial"/>
          <w:bCs/>
          <w:szCs w:val="22"/>
          <w:lang w:val="en-GB"/>
        </w:rPr>
        <w:t>Removal and disposal policy</w:t>
      </w:r>
    </w:p>
    <w:p w14:paraId="50CACE0E" w14:textId="77777777" w:rsidR="00723AD7" w:rsidRPr="00A12759" w:rsidRDefault="00723AD7" w:rsidP="00723AD7">
      <w:pPr>
        <w:pStyle w:val="ListParagraph"/>
        <w:numPr>
          <w:ilvl w:val="1"/>
          <w:numId w:val="2"/>
        </w:numPr>
        <w:ind w:left="1080"/>
        <w:rPr>
          <w:bCs/>
        </w:rPr>
      </w:pPr>
      <w:r w:rsidRPr="00A12759">
        <w:rPr>
          <w:rFonts w:cs="Arial"/>
          <w:bCs/>
          <w:szCs w:val="22"/>
          <w:lang w:val="en-GB"/>
        </w:rPr>
        <w:t>Collection management approach across national collecting agencies</w:t>
      </w:r>
      <w:r w:rsidRPr="00A12759">
        <w:rPr>
          <w:lang w:val="en-AU"/>
        </w:rPr>
        <w:t xml:space="preserve"> </w:t>
      </w:r>
    </w:p>
    <w:p w14:paraId="0F4FDD4F" w14:textId="77777777" w:rsidR="00723AD7" w:rsidRPr="00A12759" w:rsidRDefault="00723AD7" w:rsidP="00723AD7">
      <w:pPr>
        <w:pStyle w:val="ListParagraph"/>
        <w:numPr>
          <w:ilvl w:val="1"/>
          <w:numId w:val="2"/>
        </w:numPr>
        <w:ind w:left="1080"/>
        <w:rPr>
          <w:bCs/>
        </w:rPr>
      </w:pPr>
      <w:r w:rsidRPr="00A12759">
        <w:rPr>
          <w:lang w:val="en-AU"/>
        </w:rPr>
        <w:t xml:space="preserve">Data sovereignty; digital collection and storage; future of </w:t>
      </w:r>
      <w:proofErr w:type="spellStart"/>
      <w:r w:rsidRPr="00A12759">
        <w:rPr>
          <w:lang w:val="en-AU"/>
        </w:rPr>
        <w:t>interloan</w:t>
      </w:r>
      <w:proofErr w:type="spellEnd"/>
      <w:r w:rsidRPr="00A12759">
        <w:rPr>
          <w:lang w:val="en-AU"/>
        </w:rPr>
        <w:t>; involvement of young people in envisioning the future library.</w:t>
      </w:r>
    </w:p>
    <w:p w14:paraId="05E9DA99" w14:textId="77777777" w:rsidR="00723AD7" w:rsidRPr="00A12759" w:rsidRDefault="00723AD7" w:rsidP="00723AD7">
      <w:pPr>
        <w:pStyle w:val="ListParagraph"/>
        <w:ind w:left="1080"/>
        <w:rPr>
          <w:bCs/>
        </w:rPr>
      </w:pPr>
    </w:p>
    <w:p w14:paraId="7773CA37" w14:textId="77777777" w:rsidR="00723AD7" w:rsidRPr="00A12759" w:rsidRDefault="00723AD7" w:rsidP="00723AD7">
      <w:pPr>
        <w:pStyle w:val="ListParagraph"/>
        <w:numPr>
          <w:ilvl w:val="0"/>
          <w:numId w:val="2"/>
        </w:numPr>
        <w:ind w:left="360"/>
        <w:rPr>
          <w:bCs/>
        </w:rPr>
      </w:pPr>
      <w:r>
        <w:rPr>
          <w:b/>
          <w:lang w:val="en-AU"/>
        </w:rPr>
        <w:t>T</w:t>
      </w:r>
      <w:r>
        <w:rPr>
          <w:rFonts w:cs="Calibri"/>
          <w:b/>
          <w:szCs w:val="22"/>
          <w:lang w:val="en-GB"/>
        </w:rPr>
        <w:t>ā</w:t>
      </w:r>
      <w:r>
        <w:rPr>
          <w:b/>
          <w:lang w:val="en-AU"/>
        </w:rPr>
        <w:t>huhu update</w:t>
      </w:r>
    </w:p>
    <w:p w14:paraId="30218762" w14:textId="77777777" w:rsidR="00723AD7" w:rsidRPr="00F03DA3" w:rsidRDefault="00723AD7" w:rsidP="00723AD7">
      <w:pPr>
        <w:pStyle w:val="ListParagraph"/>
        <w:numPr>
          <w:ilvl w:val="1"/>
          <w:numId w:val="2"/>
        </w:numPr>
        <w:ind w:left="1080"/>
        <w:rPr>
          <w:bCs/>
        </w:rPr>
      </w:pPr>
      <w:r w:rsidRPr="00F03DA3">
        <w:rPr>
          <w:bCs/>
          <w:lang w:val="en-AU"/>
        </w:rPr>
        <w:t>Progress on new Archives building</w:t>
      </w:r>
    </w:p>
    <w:p w14:paraId="1153878E" w14:textId="77777777" w:rsidR="00723AD7" w:rsidRPr="00F03DA3" w:rsidRDefault="00723AD7" w:rsidP="00723AD7">
      <w:pPr>
        <w:pStyle w:val="ListParagraph"/>
        <w:numPr>
          <w:ilvl w:val="1"/>
          <w:numId w:val="2"/>
        </w:numPr>
        <w:ind w:left="1080"/>
        <w:rPr>
          <w:bCs/>
        </w:rPr>
      </w:pPr>
      <w:r w:rsidRPr="00F03DA3">
        <w:rPr>
          <w:bCs/>
          <w:lang w:val="en-AU"/>
        </w:rPr>
        <w:t>Co-design with iwi</w:t>
      </w:r>
      <w:r>
        <w:rPr>
          <w:bCs/>
          <w:lang w:val="en-AU"/>
        </w:rPr>
        <w:t xml:space="preserve">, criticality of ongoing role of </w:t>
      </w:r>
      <w:proofErr w:type="spellStart"/>
      <w:r>
        <w:rPr>
          <w:bCs/>
          <w:lang w:val="en-AU"/>
        </w:rPr>
        <w:t>manawhenua</w:t>
      </w:r>
      <w:proofErr w:type="spellEnd"/>
    </w:p>
    <w:p w14:paraId="4C841AF7" w14:textId="77777777" w:rsidR="00723AD7" w:rsidRPr="00AD0EFF" w:rsidRDefault="00723AD7" w:rsidP="00723AD7">
      <w:pPr>
        <w:pStyle w:val="ListParagraph"/>
        <w:numPr>
          <w:ilvl w:val="1"/>
          <w:numId w:val="2"/>
        </w:numPr>
        <w:ind w:left="1080"/>
        <w:rPr>
          <w:bCs/>
        </w:rPr>
      </w:pPr>
      <w:r w:rsidRPr="00F03DA3">
        <w:rPr>
          <w:bCs/>
          <w:lang w:val="en-AU"/>
        </w:rPr>
        <w:t>Role of linking bridge between Te Puna Matauranga and the new building</w:t>
      </w:r>
      <w:r>
        <w:rPr>
          <w:bCs/>
          <w:lang w:val="en-AU"/>
        </w:rPr>
        <w:t xml:space="preserve"> </w:t>
      </w:r>
    </w:p>
    <w:p w14:paraId="030B6168" w14:textId="77777777" w:rsidR="00723AD7" w:rsidRPr="003C4291" w:rsidRDefault="00723AD7" w:rsidP="00723AD7">
      <w:pPr>
        <w:pStyle w:val="ListParagraph"/>
        <w:numPr>
          <w:ilvl w:val="1"/>
          <w:numId w:val="2"/>
        </w:numPr>
        <w:ind w:left="1080"/>
        <w:rPr>
          <w:bCs/>
        </w:rPr>
      </w:pPr>
      <w:r w:rsidRPr="00BF4C6A">
        <w:rPr>
          <w:lang w:val="en-AU"/>
        </w:rPr>
        <w:t xml:space="preserve">Te </w:t>
      </w:r>
      <w:proofErr w:type="spellStart"/>
      <w:r w:rsidRPr="00BF4C6A">
        <w:rPr>
          <w:lang w:val="en-AU"/>
        </w:rPr>
        <w:t>Iho</w:t>
      </w:r>
      <w:proofErr w:type="spellEnd"/>
      <w:r w:rsidRPr="00BF4C6A">
        <w:rPr>
          <w:lang w:val="en-AU"/>
        </w:rPr>
        <w:t xml:space="preserve"> </w:t>
      </w:r>
      <w:proofErr w:type="spellStart"/>
      <w:r w:rsidRPr="00BF4C6A">
        <w:rPr>
          <w:lang w:val="en-AU"/>
        </w:rPr>
        <w:t>Whakarei</w:t>
      </w:r>
      <w:proofErr w:type="spellEnd"/>
      <w:r w:rsidRPr="00BF4C6A">
        <w:rPr>
          <w:lang w:val="en-AU"/>
        </w:rPr>
        <w:t xml:space="preserve"> </w:t>
      </w:r>
      <w:r>
        <w:rPr>
          <w:lang w:val="en-AU"/>
        </w:rPr>
        <w:t xml:space="preserve">the integrated </w:t>
      </w:r>
      <w:r>
        <w:rPr>
          <w:bCs/>
          <w:lang w:val="en-AU"/>
        </w:rPr>
        <w:t>v</w:t>
      </w:r>
      <w:r w:rsidRPr="00F03DA3">
        <w:rPr>
          <w:bCs/>
          <w:lang w:val="en-AU"/>
        </w:rPr>
        <w:t>isitor experience</w:t>
      </w:r>
      <w:r>
        <w:rPr>
          <w:bCs/>
          <w:lang w:val="en-AU"/>
        </w:rPr>
        <w:t xml:space="preserve"> will flow through both buildings including He </w:t>
      </w:r>
      <w:proofErr w:type="spellStart"/>
      <w:r>
        <w:rPr>
          <w:bCs/>
          <w:lang w:val="en-AU"/>
        </w:rPr>
        <w:t>Tohu</w:t>
      </w:r>
      <w:proofErr w:type="spellEnd"/>
    </w:p>
    <w:p w14:paraId="66A486EE" w14:textId="77777777" w:rsidR="00723AD7" w:rsidRPr="007A6730" w:rsidRDefault="00723AD7" w:rsidP="00723AD7">
      <w:pPr>
        <w:pStyle w:val="ListParagraph"/>
        <w:numPr>
          <w:ilvl w:val="1"/>
          <w:numId w:val="2"/>
        </w:numPr>
        <w:ind w:left="1080"/>
        <w:rPr>
          <w:bCs/>
        </w:rPr>
      </w:pPr>
      <w:r>
        <w:rPr>
          <w:bCs/>
          <w:lang w:val="en-AU"/>
        </w:rPr>
        <w:t>Co-design process is exemplary and should be widely shared</w:t>
      </w:r>
    </w:p>
    <w:p w14:paraId="50D9427C" w14:textId="77777777" w:rsidR="00723AD7" w:rsidRPr="00AD0EFF" w:rsidRDefault="00723AD7" w:rsidP="00723AD7">
      <w:pPr>
        <w:pStyle w:val="ListParagraph"/>
        <w:ind w:left="1080"/>
        <w:rPr>
          <w:bCs/>
        </w:rPr>
      </w:pPr>
    </w:p>
    <w:p w14:paraId="39D880B7" w14:textId="77777777" w:rsidR="00723AD7" w:rsidRPr="007A6730" w:rsidRDefault="00723AD7" w:rsidP="00723AD7">
      <w:pPr>
        <w:pStyle w:val="ListParagraph"/>
        <w:numPr>
          <w:ilvl w:val="0"/>
          <w:numId w:val="2"/>
        </w:numPr>
        <w:ind w:left="360"/>
        <w:rPr>
          <w:b/>
        </w:rPr>
      </w:pPr>
      <w:r w:rsidRPr="007A6730">
        <w:rPr>
          <w:b/>
          <w:lang w:val="en-AU"/>
        </w:rPr>
        <w:t>Te Ara Tahi update</w:t>
      </w:r>
    </w:p>
    <w:p w14:paraId="41CEB503" w14:textId="77777777" w:rsidR="00723AD7" w:rsidRPr="007A6730" w:rsidRDefault="00723AD7" w:rsidP="00723AD7">
      <w:pPr>
        <w:pStyle w:val="ListParagraph"/>
        <w:numPr>
          <w:ilvl w:val="1"/>
          <w:numId w:val="2"/>
        </w:numPr>
        <w:ind w:left="1080"/>
        <w:rPr>
          <w:bCs/>
        </w:rPr>
      </w:pPr>
      <w:r>
        <w:rPr>
          <w:bCs/>
          <w:lang w:val="en-AU"/>
        </w:rPr>
        <w:t>Budget bids 2022 will be reworked</w:t>
      </w:r>
    </w:p>
    <w:p w14:paraId="32030756" w14:textId="7EEEB477" w:rsidR="00723AD7" w:rsidRPr="00AD0EFF" w:rsidRDefault="00723AD7" w:rsidP="00723AD7">
      <w:pPr>
        <w:pStyle w:val="ListParagraph"/>
        <w:numPr>
          <w:ilvl w:val="1"/>
          <w:numId w:val="2"/>
        </w:numPr>
        <w:ind w:left="1080"/>
        <w:rPr>
          <w:bCs/>
        </w:rPr>
      </w:pPr>
      <w:r>
        <w:rPr>
          <w:bCs/>
          <w:lang w:val="en-AU"/>
        </w:rPr>
        <w:t xml:space="preserve">Storage capacity </w:t>
      </w:r>
      <w:r w:rsidR="00973FAF">
        <w:rPr>
          <w:bCs/>
          <w:lang w:val="en-AU"/>
        </w:rPr>
        <w:t xml:space="preserve">both </w:t>
      </w:r>
      <w:r>
        <w:rPr>
          <w:bCs/>
          <w:lang w:val="en-AU"/>
        </w:rPr>
        <w:t>digital and physical</w:t>
      </w:r>
      <w:r w:rsidR="00973FAF">
        <w:rPr>
          <w:bCs/>
          <w:lang w:val="en-AU"/>
        </w:rPr>
        <w:t xml:space="preserve"> is not sustainable and needs to be addressed </w:t>
      </w:r>
    </w:p>
    <w:p w14:paraId="393D4084" w14:textId="698E8439" w:rsidR="00723AD7" w:rsidRPr="007A6730" w:rsidRDefault="00973FAF" w:rsidP="00723AD7">
      <w:pPr>
        <w:pStyle w:val="ListParagraph"/>
        <w:numPr>
          <w:ilvl w:val="1"/>
          <w:numId w:val="2"/>
        </w:numPr>
        <w:ind w:left="1080"/>
        <w:rPr>
          <w:bCs/>
        </w:rPr>
      </w:pPr>
      <w:r>
        <w:rPr>
          <w:bCs/>
          <w:lang w:val="en-AU"/>
        </w:rPr>
        <w:t>Te Ara Tahi p</w:t>
      </w:r>
      <w:r w:rsidR="00723AD7">
        <w:rPr>
          <w:bCs/>
          <w:lang w:val="en-AU"/>
        </w:rPr>
        <w:t>rogramme begins 1 July, includes 4 pillars – Matauranga M</w:t>
      </w:r>
      <w:proofErr w:type="spellStart"/>
      <w:r w:rsidR="00723AD7">
        <w:rPr>
          <w:bCs/>
          <w:lang w:val="en-GB"/>
        </w:rPr>
        <w:t>āori</w:t>
      </w:r>
      <w:proofErr w:type="spellEnd"/>
      <w:r w:rsidR="00723AD7">
        <w:rPr>
          <w:bCs/>
          <w:lang w:val="en-GB"/>
        </w:rPr>
        <w:t>, Tāhuhu, Digital Foundations, Working collaboratively. New manager and governance structure in place</w:t>
      </w:r>
    </w:p>
    <w:p w14:paraId="7DE0CC5C" w14:textId="1B735BEC" w:rsidR="00723AD7" w:rsidRPr="007A6730" w:rsidRDefault="00723AD7" w:rsidP="00723AD7">
      <w:pPr>
        <w:pStyle w:val="ListParagraph"/>
        <w:numPr>
          <w:ilvl w:val="1"/>
          <w:numId w:val="2"/>
        </w:numPr>
        <w:ind w:left="1080"/>
        <w:rPr>
          <w:bCs/>
        </w:rPr>
      </w:pPr>
      <w:r>
        <w:rPr>
          <w:bCs/>
          <w:lang w:val="en-GB"/>
        </w:rPr>
        <w:t xml:space="preserve">IKS branch renamed Te </w:t>
      </w:r>
      <w:proofErr w:type="spellStart"/>
      <w:r>
        <w:rPr>
          <w:bCs/>
          <w:lang w:val="en-GB"/>
        </w:rPr>
        <w:t>Haumi</w:t>
      </w:r>
      <w:proofErr w:type="spellEnd"/>
    </w:p>
    <w:p w14:paraId="340CDF68" w14:textId="77777777" w:rsidR="00723AD7" w:rsidRPr="007A6730" w:rsidRDefault="00723AD7" w:rsidP="00723AD7">
      <w:pPr>
        <w:pStyle w:val="ListParagraph"/>
        <w:ind w:left="1080"/>
        <w:rPr>
          <w:bCs/>
        </w:rPr>
      </w:pPr>
      <w:r>
        <w:rPr>
          <w:bCs/>
          <w:lang w:val="en-GB"/>
        </w:rPr>
        <w:t xml:space="preserve">  </w:t>
      </w:r>
    </w:p>
    <w:p w14:paraId="6CE36787" w14:textId="77777777" w:rsidR="00723AD7" w:rsidRPr="003C4291" w:rsidRDefault="00723AD7" w:rsidP="00723AD7">
      <w:pPr>
        <w:pStyle w:val="ListParagraph"/>
        <w:numPr>
          <w:ilvl w:val="0"/>
          <w:numId w:val="2"/>
        </w:numPr>
        <w:ind w:left="360"/>
        <w:rPr>
          <w:b/>
        </w:rPr>
      </w:pPr>
      <w:r w:rsidRPr="003C4291">
        <w:rPr>
          <w:b/>
          <w:lang w:val="en-GB"/>
        </w:rPr>
        <w:t>NZ Libraries Partnership Programme</w:t>
      </w:r>
    </w:p>
    <w:p w14:paraId="6B07A292" w14:textId="77777777" w:rsidR="00723AD7" w:rsidRPr="003C4291" w:rsidRDefault="00723AD7" w:rsidP="00723AD7">
      <w:pPr>
        <w:pStyle w:val="ListParagraph"/>
        <w:numPr>
          <w:ilvl w:val="1"/>
          <w:numId w:val="2"/>
        </w:numPr>
        <w:ind w:left="1080"/>
        <w:rPr>
          <w:bCs/>
        </w:rPr>
      </w:pPr>
      <w:r>
        <w:rPr>
          <w:bCs/>
          <w:lang w:val="en-GB"/>
        </w:rPr>
        <w:t>Programme close 30 June 2022</w:t>
      </w:r>
    </w:p>
    <w:p w14:paraId="1EF4B6E6" w14:textId="13E5C89A" w:rsidR="00723AD7" w:rsidRPr="003C4291" w:rsidRDefault="00723AD7" w:rsidP="00723AD7">
      <w:pPr>
        <w:pStyle w:val="ListParagraph"/>
        <w:numPr>
          <w:ilvl w:val="1"/>
          <w:numId w:val="2"/>
        </w:numPr>
        <w:ind w:left="1080"/>
        <w:rPr>
          <w:bCs/>
        </w:rPr>
      </w:pPr>
      <w:r>
        <w:rPr>
          <w:bCs/>
          <w:lang w:val="en-GB"/>
        </w:rPr>
        <w:t xml:space="preserve">Transition and sustainability activities continue as </w:t>
      </w:r>
      <w:proofErr w:type="spellStart"/>
      <w:r>
        <w:rPr>
          <w:bCs/>
          <w:lang w:val="en-GB"/>
        </w:rPr>
        <w:t>Whiria</w:t>
      </w:r>
      <w:proofErr w:type="spellEnd"/>
      <w:r>
        <w:rPr>
          <w:bCs/>
          <w:lang w:val="en-GB"/>
        </w:rPr>
        <w:t xml:space="preserve"> te </w:t>
      </w:r>
      <w:proofErr w:type="spellStart"/>
      <w:r>
        <w:rPr>
          <w:bCs/>
          <w:lang w:val="en-GB"/>
        </w:rPr>
        <w:t>Tangata</w:t>
      </w:r>
      <w:proofErr w:type="spellEnd"/>
      <w:r>
        <w:rPr>
          <w:bCs/>
          <w:lang w:val="en-GB"/>
        </w:rPr>
        <w:t xml:space="preserve"> with </w:t>
      </w:r>
      <w:r w:rsidR="00973FAF">
        <w:rPr>
          <w:bCs/>
          <w:lang w:val="en-GB"/>
        </w:rPr>
        <w:t>wider</w:t>
      </w:r>
      <w:r>
        <w:rPr>
          <w:bCs/>
          <w:lang w:val="en-GB"/>
        </w:rPr>
        <w:t xml:space="preserve"> </w:t>
      </w:r>
      <w:r w:rsidR="00973FAF">
        <w:rPr>
          <w:bCs/>
          <w:lang w:val="en-GB"/>
        </w:rPr>
        <w:t xml:space="preserve">sector </w:t>
      </w:r>
      <w:r>
        <w:rPr>
          <w:bCs/>
          <w:lang w:val="en-GB"/>
        </w:rPr>
        <w:t>governance</w:t>
      </w:r>
    </w:p>
    <w:p w14:paraId="2D1952C6" w14:textId="77777777" w:rsidR="00723AD7" w:rsidRPr="003C4291" w:rsidRDefault="00723AD7" w:rsidP="00723AD7">
      <w:pPr>
        <w:pStyle w:val="ListParagraph"/>
        <w:numPr>
          <w:ilvl w:val="1"/>
          <w:numId w:val="2"/>
        </w:numPr>
        <w:ind w:left="1080"/>
        <w:rPr>
          <w:bCs/>
        </w:rPr>
      </w:pPr>
      <w:r>
        <w:rPr>
          <w:bCs/>
          <w:lang w:val="en-GB"/>
        </w:rPr>
        <w:t>Evaluation reports in process</w:t>
      </w:r>
    </w:p>
    <w:p w14:paraId="3F8938C4" w14:textId="77777777" w:rsidR="00723AD7" w:rsidRPr="003C4291" w:rsidRDefault="00723AD7" w:rsidP="00723AD7">
      <w:pPr>
        <w:pStyle w:val="ListParagraph"/>
        <w:numPr>
          <w:ilvl w:val="1"/>
          <w:numId w:val="2"/>
        </w:numPr>
        <w:ind w:left="1080"/>
        <w:rPr>
          <w:bCs/>
        </w:rPr>
      </w:pPr>
      <w:r>
        <w:rPr>
          <w:lang w:val="en-AU"/>
        </w:rPr>
        <w:t>Success of NZLPP in its overall reach, effectiveness and delivery is notable</w:t>
      </w:r>
    </w:p>
    <w:p w14:paraId="0E5391F2" w14:textId="77777777" w:rsidR="00723AD7" w:rsidRPr="003C4291" w:rsidRDefault="00723AD7" w:rsidP="00723AD7">
      <w:pPr>
        <w:pStyle w:val="ListParagraph"/>
        <w:ind w:left="1080"/>
        <w:rPr>
          <w:bCs/>
        </w:rPr>
      </w:pPr>
    </w:p>
    <w:p w14:paraId="3712A31E" w14:textId="77777777" w:rsidR="00723AD7" w:rsidRPr="006A4CF0" w:rsidRDefault="00723AD7" w:rsidP="00723AD7">
      <w:pPr>
        <w:pStyle w:val="ListParagraph"/>
        <w:numPr>
          <w:ilvl w:val="0"/>
          <w:numId w:val="2"/>
        </w:numPr>
        <w:ind w:left="360"/>
        <w:rPr>
          <w:b/>
          <w:bCs/>
        </w:rPr>
      </w:pPr>
      <w:r w:rsidRPr="006A4CF0">
        <w:rPr>
          <w:b/>
          <w:bCs/>
          <w:lang w:val="en-AU"/>
        </w:rPr>
        <w:t>Library and information sector workforce planning project</w:t>
      </w:r>
    </w:p>
    <w:p w14:paraId="61088432" w14:textId="77777777" w:rsidR="00723AD7" w:rsidRPr="00303D1C" w:rsidRDefault="00723AD7" w:rsidP="00723AD7">
      <w:pPr>
        <w:pStyle w:val="ListParagraph"/>
        <w:numPr>
          <w:ilvl w:val="1"/>
          <w:numId w:val="2"/>
        </w:numPr>
        <w:ind w:left="1080"/>
        <w:rPr>
          <w:bCs/>
        </w:rPr>
      </w:pPr>
      <w:r>
        <w:rPr>
          <w:lang w:val="en-AU"/>
        </w:rPr>
        <w:t>NZLPP sustainability project</w:t>
      </w:r>
    </w:p>
    <w:p w14:paraId="1EC46B40" w14:textId="77777777" w:rsidR="00723AD7" w:rsidRPr="00303D1C" w:rsidRDefault="00723AD7" w:rsidP="00723AD7">
      <w:pPr>
        <w:pStyle w:val="ListParagraph"/>
        <w:numPr>
          <w:ilvl w:val="1"/>
          <w:numId w:val="2"/>
        </w:numPr>
        <w:ind w:left="1080"/>
        <w:rPr>
          <w:bCs/>
        </w:rPr>
      </w:pPr>
      <w:r>
        <w:rPr>
          <w:lang w:val="en-AU"/>
        </w:rPr>
        <w:t>Skills and capability required by sector for the future, a model for libraries to apply</w:t>
      </w:r>
    </w:p>
    <w:p w14:paraId="70533E1B" w14:textId="77777777" w:rsidR="00723AD7" w:rsidRPr="00303D1C" w:rsidRDefault="00723AD7" w:rsidP="00723AD7">
      <w:pPr>
        <w:pStyle w:val="ListParagraph"/>
        <w:numPr>
          <w:ilvl w:val="1"/>
          <w:numId w:val="2"/>
        </w:numPr>
        <w:ind w:left="1080"/>
        <w:rPr>
          <w:bCs/>
        </w:rPr>
      </w:pPr>
      <w:r>
        <w:rPr>
          <w:lang w:val="en-AU"/>
        </w:rPr>
        <w:t>Pilot project underway</w:t>
      </w:r>
    </w:p>
    <w:p w14:paraId="44827311" w14:textId="77777777" w:rsidR="00723AD7" w:rsidRDefault="00723AD7" w:rsidP="00723AD7">
      <w:pPr>
        <w:pStyle w:val="ListParagraph"/>
        <w:numPr>
          <w:ilvl w:val="1"/>
          <w:numId w:val="2"/>
        </w:numPr>
        <w:ind w:left="1080"/>
        <w:rPr>
          <w:bCs/>
        </w:rPr>
      </w:pPr>
      <w:r>
        <w:rPr>
          <w:bCs/>
        </w:rPr>
        <w:t>Uses include training and lifelong development, recruitment, remuneration</w:t>
      </w:r>
    </w:p>
    <w:p w14:paraId="5B85242C" w14:textId="27262589" w:rsidR="00723AD7" w:rsidRDefault="00723AD7" w:rsidP="00723AD7">
      <w:pPr>
        <w:pStyle w:val="ListParagraph"/>
        <w:numPr>
          <w:ilvl w:val="1"/>
          <w:numId w:val="2"/>
        </w:numPr>
        <w:ind w:left="1080"/>
        <w:rPr>
          <w:bCs/>
        </w:rPr>
      </w:pPr>
      <w:r>
        <w:rPr>
          <w:bCs/>
        </w:rPr>
        <w:lastRenderedPageBreak/>
        <w:t>How to get whole sector aware and involved in rollout</w:t>
      </w:r>
      <w:r w:rsidR="00973FAF">
        <w:rPr>
          <w:bCs/>
        </w:rPr>
        <w:t>. Engagement of key partners</w:t>
      </w:r>
      <w:bookmarkStart w:id="0" w:name="_GoBack"/>
      <w:bookmarkEnd w:id="0"/>
    </w:p>
    <w:p w14:paraId="1DC99363" w14:textId="77777777" w:rsidR="00723AD7" w:rsidRDefault="00723AD7" w:rsidP="00723AD7">
      <w:pPr>
        <w:pStyle w:val="ListParagraph"/>
        <w:ind w:left="1080"/>
        <w:rPr>
          <w:bCs/>
        </w:rPr>
      </w:pPr>
    </w:p>
    <w:p w14:paraId="592809EA" w14:textId="77777777" w:rsidR="00723AD7" w:rsidRPr="006A4CF0" w:rsidRDefault="00723AD7" w:rsidP="00723AD7">
      <w:pPr>
        <w:pStyle w:val="ListParagraph"/>
        <w:numPr>
          <w:ilvl w:val="0"/>
          <w:numId w:val="2"/>
        </w:numPr>
        <w:ind w:left="360"/>
        <w:rPr>
          <w:b/>
        </w:rPr>
      </w:pPr>
      <w:r w:rsidRPr="006A4CF0">
        <w:rPr>
          <w:b/>
        </w:rPr>
        <w:t xml:space="preserve">Misinformation </w:t>
      </w:r>
    </w:p>
    <w:p w14:paraId="701144C0" w14:textId="77777777" w:rsidR="00723AD7" w:rsidRDefault="00723AD7" w:rsidP="00723AD7">
      <w:pPr>
        <w:pStyle w:val="ListParagraph"/>
        <w:numPr>
          <w:ilvl w:val="1"/>
          <w:numId w:val="2"/>
        </w:numPr>
        <w:ind w:left="1080"/>
        <w:rPr>
          <w:bCs/>
        </w:rPr>
      </w:pPr>
      <w:r>
        <w:rPr>
          <w:bCs/>
        </w:rPr>
        <w:t xml:space="preserve">Briefing by </w:t>
      </w:r>
      <w:proofErr w:type="spellStart"/>
      <w:r>
        <w:rPr>
          <w:bCs/>
        </w:rPr>
        <w:t>Tohatoha</w:t>
      </w:r>
      <w:proofErr w:type="spellEnd"/>
      <w:r>
        <w:rPr>
          <w:bCs/>
        </w:rPr>
        <w:t xml:space="preserve"> on their activities to counter misinformation, including A Bit Sus pilot programme through school libraries</w:t>
      </w:r>
    </w:p>
    <w:p w14:paraId="6187656C" w14:textId="77777777" w:rsidR="00723AD7" w:rsidRDefault="00723AD7" w:rsidP="00723AD7">
      <w:pPr>
        <w:pStyle w:val="ListParagraph"/>
        <w:numPr>
          <w:ilvl w:val="1"/>
          <w:numId w:val="2"/>
        </w:numPr>
        <w:ind w:left="1080"/>
        <w:rPr>
          <w:bCs/>
        </w:rPr>
      </w:pPr>
      <w:r>
        <w:rPr>
          <w:bCs/>
        </w:rPr>
        <w:t>Librarians are shown to be trusted providers of information</w:t>
      </w:r>
    </w:p>
    <w:p w14:paraId="224ABAD3" w14:textId="77777777" w:rsidR="00723AD7" w:rsidRPr="00F03DA3" w:rsidRDefault="00723AD7" w:rsidP="00723AD7">
      <w:pPr>
        <w:pStyle w:val="ListParagraph"/>
        <w:numPr>
          <w:ilvl w:val="1"/>
          <w:numId w:val="2"/>
        </w:numPr>
        <w:ind w:left="1080"/>
        <w:rPr>
          <w:bCs/>
        </w:rPr>
      </w:pPr>
      <w:r>
        <w:rPr>
          <w:bCs/>
        </w:rPr>
        <w:t>Other agencies working in this area in Aotearoa, importance of a local approach based on a Matauranga Māori perspective</w:t>
      </w:r>
    </w:p>
    <w:p w14:paraId="2FF98DE0" w14:textId="77777777" w:rsidR="00BF1645" w:rsidRDefault="00BF1645" w:rsidP="00A54C2D"/>
    <w:p w14:paraId="77671FF9" w14:textId="77777777" w:rsidR="00BF1645" w:rsidRDefault="00BF1645" w:rsidP="00A54C2D"/>
    <w:p w14:paraId="745BCC6A" w14:textId="77777777" w:rsidR="00BF1645" w:rsidRDefault="00BF1645" w:rsidP="00A54C2D"/>
    <w:p w14:paraId="1473F759" w14:textId="77777777" w:rsidR="00BF1645" w:rsidRDefault="00BF1645" w:rsidP="00A54C2D"/>
    <w:p w14:paraId="45A43EC7" w14:textId="49093FB2" w:rsidR="00BF1645" w:rsidRDefault="00BF1645" w:rsidP="00A54C2D"/>
    <w:p w14:paraId="02DD5C9F" w14:textId="0136E1C9" w:rsidR="00BF1645" w:rsidRDefault="00BF1645" w:rsidP="00A54C2D"/>
    <w:p w14:paraId="31807AF8" w14:textId="28FA473E" w:rsidR="00BF1645" w:rsidRDefault="00BF1645" w:rsidP="00A54C2D"/>
    <w:p w14:paraId="248BE357" w14:textId="259D3937" w:rsidR="00BF1645" w:rsidRDefault="00BF1645" w:rsidP="00A54C2D"/>
    <w:p w14:paraId="1BA8C272" w14:textId="343847E0" w:rsidR="00BF1645" w:rsidRDefault="00BF1645" w:rsidP="00A54C2D"/>
    <w:p w14:paraId="6E2A1DE6" w14:textId="60C9E79E" w:rsidR="00BF1645" w:rsidRDefault="00BF1645" w:rsidP="00A54C2D"/>
    <w:p w14:paraId="3CC77F93" w14:textId="4C7608D0" w:rsidR="00BF1645" w:rsidRDefault="00BF1645" w:rsidP="00A54C2D"/>
    <w:p w14:paraId="673CE84E" w14:textId="26A8E2E3" w:rsidR="00BF1645" w:rsidRDefault="00BF1645" w:rsidP="00A54C2D"/>
    <w:p w14:paraId="3814DD2E" w14:textId="137608D4" w:rsidR="00BF1645" w:rsidRDefault="00BF1645" w:rsidP="00A54C2D"/>
    <w:p w14:paraId="323D5BB2" w14:textId="76F39BB8" w:rsidR="00BF1645" w:rsidRDefault="00BF1645" w:rsidP="00A54C2D"/>
    <w:p w14:paraId="7AA9DCCC" w14:textId="61888128" w:rsidR="00BF1645" w:rsidRDefault="00BF1645" w:rsidP="00A54C2D"/>
    <w:p w14:paraId="4CCFCFE5" w14:textId="77777777" w:rsidR="00BF1645" w:rsidRDefault="00BF1645" w:rsidP="00A54C2D"/>
    <w:p w14:paraId="281084C3" w14:textId="77777777" w:rsidR="00BF1645" w:rsidRDefault="00BF1645" w:rsidP="00A54C2D"/>
    <w:p w14:paraId="55AA6AE1" w14:textId="77777777" w:rsidR="00BF1645" w:rsidRDefault="00BF1645" w:rsidP="00A54C2D"/>
    <w:p w14:paraId="6E9E2184" w14:textId="77777777" w:rsidR="00A54C2D" w:rsidRDefault="00A54C2D" w:rsidP="00A54C2D"/>
    <w:p w14:paraId="4378C169" w14:textId="77777777" w:rsidR="00A54C2D" w:rsidRDefault="00A54C2D" w:rsidP="00A54C2D">
      <w:r>
        <w:t xml:space="preserve"> </w:t>
      </w:r>
    </w:p>
    <w:sectPr w:rsidR="00A54C2D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36E2CF" w14:textId="77777777" w:rsidR="006E4710" w:rsidRDefault="006E4710" w:rsidP="00470FED">
      <w:pPr>
        <w:spacing w:after="0" w:line="240" w:lineRule="auto"/>
      </w:pPr>
      <w:r>
        <w:separator/>
      </w:r>
    </w:p>
  </w:endnote>
  <w:endnote w:type="continuationSeparator" w:id="0">
    <w:p w14:paraId="0B18D3B4" w14:textId="77777777" w:rsidR="006E4710" w:rsidRDefault="006E4710" w:rsidP="00470F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16ACFE" w14:textId="77777777" w:rsidR="00470FED" w:rsidRDefault="00470FE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02F400" w14:textId="77777777" w:rsidR="00470FED" w:rsidRDefault="00470FE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A39FD3" w14:textId="77777777" w:rsidR="00470FED" w:rsidRDefault="00470FE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3B2208" w14:textId="77777777" w:rsidR="006E4710" w:rsidRDefault="006E4710" w:rsidP="00470FED">
      <w:pPr>
        <w:spacing w:after="0" w:line="240" w:lineRule="auto"/>
      </w:pPr>
      <w:r>
        <w:separator/>
      </w:r>
    </w:p>
  </w:footnote>
  <w:footnote w:type="continuationSeparator" w:id="0">
    <w:p w14:paraId="0AC0A371" w14:textId="77777777" w:rsidR="006E4710" w:rsidRDefault="006E4710" w:rsidP="00470F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C4C65A" w14:textId="77777777" w:rsidR="00470FED" w:rsidRDefault="00470FE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D6A7F1" w14:textId="7F167885" w:rsidR="00470FED" w:rsidRDefault="00470FE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5BB71F" w14:textId="77777777" w:rsidR="00470FED" w:rsidRDefault="00470FE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CC300D"/>
    <w:multiLevelType w:val="hybridMultilevel"/>
    <w:tmpl w:val="B112AEC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A9758E"/>
    <w:multiLevelType w:val="hybridMultilevel"/>
    <w:tmpl w:val="C1766008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2EB"/>
    <w:rsid w:val="0011069C"/>
    <w:rsid w:val="00142FF1"/>
    <w:rsid w:val="002938CB"/>
    <w:rsid w:val="00391BAC"/>
    <w:rsid w:val="003B3B7B"/>
    <w:rsid w:val="003E3EB9"/>
    <w:rsid w:val="004040C0"/>
    <w:rsid w:val="00425B76"/>
    <w:rsid w:val="00470FED"/>
    <w:rsid w:val="004A29DA"/>
    <w:rsid w:val="00510CCB"/>
    <w:rsid w:val="005422EB"/>
    <w:rsid w:val="0054350E"/>
    <w:rsid w:val="00580525"/>
    <w:rsid w:val="006E4710"/>
    <w:rsid w:val="00723AD7"/>
    <w:rsid w:val="007F5569"/>
    <w:rsid w:val="00801B6C"/>
    <w:rsid w:val="00897FB0"/>
    <w:rsid w:val="00973FAF"/>
    <w:rsid w:val="009F7E69"/>
    <w:rsid w:val="00A178A8"/>
    <w:rsid w:val="00A54C2D"/>
    <w:rsid w:val="00AA2609"/>
    <w:rsid w:val="00B66166"/>
    <w:rsid w:val="00BF1645"/>
    <w:rsid w:val="00C14795"/>
    <w:rsid w:val="00C5051F"/>
    <w:rsid w:val="00C6534A"/>
    <w:rsid w:val="00CA219D"/>
    <w:rsid w:val="00DB4C01"/>
    <w:rsid w:val="00DD7F9C"/>
    <w:rsid w:val="00ED30FA"/>
    <w:rsid w:val="00F068E0"/>
    <w:rsid w:val="00F403D5"/>
    <w:rsid w:val="00FC3C99"/>
    <w:rsid w:val="00FC64B7"/>
    <w:rsid w:val="00FD0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9B7F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5051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70F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0FED"/>
  </w:style>
  <w:style w:type="paragraph" w:styleId="Footer">
    <w:name w:val="footer"/>
    <w:basedOn w:val="Normal"/>
    <w:link w:val="FooterChar"/>
    <w:uiPriority w:val="99"/>
    <w:unhideWhenUsed/>
    <w:rsid w:val="00470F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0FED"/>
  </w:style>
  <w:style w:type="paragraph" w:styleId="BalloonText">
    <w:name w:val="Balloon Text"/>
    <w:basedOn w:val="Normal"/>
    <w:link w:val="BalloonTextChar"/>
    <w:uiPriority w:val="99"/>
    <w:semiHidden/>
    <w:unhideWhenUsed/>
    <w:rsid w:val="00801B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1B6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23AD7"/>
    <w:pPr>
      <w:spacing w:after="160" w:line="259" w:lineRule="auto"/>
      <w:ind w:left="720"/>
      <w:contextualSpacing/>
    </w:pPr>
    <w:rPr>
      <w:szCs w:val="28"/>
      <w:lang w:val="en-NZ" w:bidi="th-TH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5051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70F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0FED"/>
  </w:style>
  <w:style w:type="paragraph" w:styleId="Footer">
    <w:name w:val="footer"/>
    <w:basedOn w:val="Normal"/>
    <w:link w:val="FooterChar"/>
    <w:uiPriority w:val="99"/>
    <w:unhideWhenUsed/>
    <w:rsid w:val="00470F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0FED"/>
  </w:style>
  <w:style w:type="paragraph" w:styleId="BalloonText">
    <w:name w:val="Balloon Text"/>
    <w:basedOn w:val="Normal"/>
    <w:link w:val="BalloonTextChar"/>
    <w:uiPriority w:val="99"/>
    <w:semiHidden/>
    <w:unhideWhenUsed/>
    <w:rsid w:val="00801B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1B6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23AD7"/>
    <w:pPr>
      <w:spacing w:after="160" w:line="259" w:lineRule="auto"/>
      <w:ind w:left="720"/>
      <w:contextualSpacing/>
    </w:pPr>
    <w:rPr>
      <w:szCs w:val="28"/>
      <w:lang w:val="en-NZ"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36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0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3TopicNote xmlns="01be4277-2979-4a68-876d-b92b25fceece">
      <Terms xmlns="http://schemas.microsoft.com/office/infopath/2007/PartnerControls"/>
    </C3TopicNote>
    <TaxCatchAll xmlns="f0ad13f3-38b5-4e73-84b6-c7cb5241e0f7">
      <Value>44</Value>
      <Value>3</Value>
    </TaxCatchAll>
    <TaxKeywordTaxHTField xmlns="f0ad13f3-38b5-4e73-84b6-c7cb5241e0f7">
      <Terms xmlns="http://schemas.microsoft.com/office/infopath/2007/PartnerControls"/>
    </TaxKeywordTaxHTField>
    <DIANotes xmlns="f0ad13f3-38b5-4e73-84b6-c7cb5241e0f7" xsi:nil="true"/>
    <_dlc_DocId xmlns="f0ad13f3-38b5-4e73-84b6-c7cb5241e0f7">453MVHNNSJSQ-85762098-18</_dlc_DocId>
    <_dlc_DocIdUrl xmlns="f0ad13f3-38b5-4e73-84b6-c7cb5241e0f7">
      <Url>https://dia.cohesion.net.nz/Sites/COB/LIC/_layouts/15/DocIdRedir.aspx?ID=453MVHNNSJSQ-85762098-18</Url>
      <Description>453MVHNNSJSQ-85762098-18</Description>
    </_dlc_DocIdUrl>
    <k9a7d361fb454defbffc9f0275b38c87 xmlns="f0ad13f3-38b5-4e73-84b6-c7cb5241e0f7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IN-CONFIDENCE</TermName>
          <TermId xmlns="http://schemas.microsoft.com/office/infopath/2007/PartnerControls">cf9276f4-acb3-404d-a80d-53cc76a30125</TermId>
        </TermInfo>
      </Terms>
    </k9a7d361fb454defbffc9f0275b38c87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Submission Document" ma:contentTypeID="0x0101005496552013C0BA46BE88192D5C6EB20B00B75B9E2CDB6440C0A7AF45E491146BA900C136868FDAD01E479242264808441DA4" ma:contentTypeVersion="6" ma:contentTypeDescription="Submission Document" ma:contentTypeScope="" ma:versionID="47462939491255050246809da2e16b48">
  <xsd:schema xmlns:xsd="http://www.w3.org/2001/XMLSchema" xmlns:xs="http://www.w3.org/2001/XMLSchema" xmlns:p="http://schemas.microsoft.com/office/2006/metadata/properties" xmlns:ns3="01be4277-2979-4a68-876d-b92b25fceece" xmlns:ns4="f0ad13f3-38b5-4e73-84b6-c7cb5241e0f7" xmlns:ns5="2904871a-c77b-4292-955a-51f7d651aa88" targetNamespace="http://schemas.microsoft.com/office/2006/metadata/properties" ma:root="true" ma:fieldsID="c9eb20c171d37cf94b8525ac118c6133" ns3:_="" ns4:_="" ns5:_="">
    <xsd:import namespace="01be4277-2979-4a68-876d-b92b25fceece"/>
    <xsd:import namespace="f0ad13f3-38b5-4e73-84b6-c7cb5241e0f7"/>
    <xsd:import namespace="2904871a-c77b-4292-955a-51f7d651aa88"/>
    <xsd:element name="properties">
      <xsd:complexType>
        <xsd:sequence>
          <xsd:element name="documentManagement">
            <xsd:complexType>
              <xsd:all>
                <xsd:element ref="ns3:C3TopicNote" minOccurs="0"/>
                <xsd:element ref="ns4:TaxKeywordTaxHTField" minOccurs="0"/>
                <xsd:element ref="ns4:TaxCatchAll" minOccurs="0"/>
                <xsd:element ref="ns4:TaxCatchAllLabel" minOccurs="0"/>
                <xsd:element ref="ns4:k9a7d361fb454defbffc9f0275b38c87" minOccurs="0"/>
                <xsd:element ref="ns4:DIANotes" minOccurs="0"/>
                <xsd:element ref="ns4:_dlc_DocId" minOccurs="0"/>
                <xsd:element ref="ns4:_dlc_DocIdUrl" minOccurs="0"/>
                <xsd:element ref="ns4:_dlc_DocIdPersistId" minOccurs="0"/>
                <xsd:element ref="ns5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be4277-2979-4a68-876d-b92b25fceece" elementFormDefault="qualified">
    <xsd:import namespace="http://schemas.microsoft.com/office/2006/documentManagement/types"/>
    <xsd:import namespace="http://schemas.microsoft.com/office/infopath/2007/PartnerControls"/>
    <xsd:element name="C3TopicNote" ma:index="9" nillable="true" ma:taxonomy="true" ma:internalName="C3TopicNote" ma:taxonomyFieldName="C3Topic" ma:displayName="Topic" ma:readOnly="false" ma:default="" ma:fieldId="{6a3fe89f-a6dd-4490-a9c1-3ef38d67b8c7}" ma:sspId="caf61cd4-0327-4679-8f8a-6e41773e81e7" ma:termSetId="15692b69-84a5-4f9a-aa4f-a2c1ba303f49" ma:anchorId="f7d4519d-c719-4f80-b137-d01b7e623c3f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ad13f3-38b5-4e73-84b6-c7cb5241e0f7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11" nillable="true" ma:taxonomy="true" ma:internalName="TaxKeywordTaxHTField" ma:taxonomyFieldName="TaxKeyword" ma:displayName="Enterprise Keywords" ma:fieldId="{23f27201-bee3-471e-b2e7-b64fd8b7ca38}" ma:taxonomyMulti="true" ma:sspId="caf61cd4-0327-4679-8f8a-6e41773e81e7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hidden="true" ma:list="{a04fba58-b7a1-456e-bded-8ada6ab04a6d}" ma:internalName="TaxCatchAll" ma:showField="CatchAllData" ma:web="f0ad13f3-38b5-4e73-84b6-c7cb5241e0f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hidden="true" ma:list="{a04fba58-b7a1-456e-bded-8ada6ab04a6d}" ma:internalName="TaxCatchAllLabel" ma:readOnly="true" ma:showField="CatchAllDataLabel" ma:web="f0ad13f3-38b5-4e73-84b6-c7cb5241e0f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9a7d361fb454defbffc9f0275b38c87" ma:index="14" ma:taxonomy="true" ma:internalName="k9a7d361fb454defbffc9f0275b38c87" ma:taxonomyFieldName="DIASecurityClassification" ma:displayName="Security Classification" ma:default="2;#UNCLASSIFIED|875d92a8-67e2-4a32-9472-8fe99549e1eb" ma:fieldId="{49a7d361-fb45-4def-bffc-9f0275b38c87}" ma:sspId="caf61cd4-0327-4679-8f8a-6e41773e81e7" ma:termSetId="6e030844-242a-4d29-a562-8ce1d1b5efa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IANotes" ma:index="16" nillable="true" ma:displayName="Notes" ma:description="Additional information, can include URL link to another document" ma:internalName="DIANotes">
      <xsd:simpleType>
        <xsd:restriction base="dms:Note">
          <xsd:maxLength value="255"/>
        </xsd:restriction>
      </xsd:simpleType>
    </xsd:element>
    <xsd:element name="_dlc_DocId" ma:index="17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8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9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04871a-c77b-4292-955a-51f7d651aa88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C085D642-B0F9-431E-975C-EC061DDD62B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C11614D-C9A8-4F06-B85B-6663D2207007}">
  <ds:schemaRefs>
    <ds:schemaRef ds:uri="http://schemas.microsoft.com/office/2006/metadata/properties"/>
    <ds:schemaRef ds:uri="http://schemas.microsoft.com/office/infopath/2007/PartnerControls"/>
    <ds:schemaRef ds:uri="01be4277-2979-4a68-876d-b92b25fceece"/>
    <ds:schemaRef ds:uri="f0ad13f3-38b5-4e73-84b6-c7cb5241e0f7"/>
  </ds:schemaRefs>
</ds:datastoreItem>
</file>

<file path=customXml/itemProps3.xml><?xml version="1.0" encoding="utf-8"?>
<ds:datastoreItem xmlns:ds="http://schemas.openxmlformats.org/officeDocument/2006/customXml" ds:itemID="{6CC2A28B-C58C-4C38-88BA-C37ED7C59A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be4277-2979-4a68-876d-b92b25fceece"/>
    <ds:schemaRef ds:uri="f0ad13f3-38b5-4e73-84b6-c7cb5241e0f7"/>
    <ds:schemaRef ds:uri="2904871a-c77b-4292-955a-51f7d651aa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061969E-4048-4043-9ADA-02F64716C146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340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Letter to Minister May 2022</vt:lpstr>
    </vt:vector>
  </TitlesOfParts>
  <Company/>
  <LinksUpToDate>false</LinksUpToDate>
  <CharactersWithSpaces>2274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 to Minister May 2022</dc:title>
  <dc:creator>Windows User</dc:creator>
  <cp:lastModifiedBy>Windows User</cp:lastModifiedBy>
  <cp:revision>4</cp:revision>
  <dcterms:created xsi:type="dcterms:W3CDTF">2022-07-15T03:06:00Z</dcterms:created>
  <dcterms:modified xsi:type="dcterms:W3CDTF">2022-07-17T23:50:00Z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0x0101005496552013C0BA46BE88192D5C6EB20B00B75B9E2CDB6440C0A7AF45E491146BA900C136868FDAD01E479242264808441DA4</vt:lpwstr>
  </property>
  <property fmtid="{D5CDD505-2E9C-101B-9397-08002B2CF9AE}" pid="3" name="m4b7cad729d540cc87a02edd2c660710">
    <vt:lpwstr>Correspondence|dcd6b05f-dc80-4336-b228-09aebf3d212c</vt:lpwstr>
  </property>
  <property fmtid="{D5CDD505-2E9C-101B-9397-08002B2CF9AE}" pid="4" name="_dlc_DocIdItemGuid">
    <vt:lpwstr>a47c82a6-9e14-4b9b-b393-1879bdaecbbf</vt:lpwstr>
  </property>
  <property fmtid="{D5CDD505-2E9C-101B-9397-08002B2CF9AE}" pid="5" name="TaxKeyword">
    <vt:lpwstr/>
  </property>
  <property fmtid="{D5CDD505-2E9C-101B-9397-08002B2CF9AE}" pid="6" name="DIAPlanningDocumentType">
    <vt:lpwstr/>
  </property>
  <property fmtid="{D5CDD505-2E9C-101B-9397-08002B2CF9AE}" pid="7" name="C3Topic">
    <vt:lpwstr/>
  </property>
  <property fmtid="{D5CDD505-2E9C-101B-9397-08002B2CF9AE}" pid="8" name="DIASecurityClassification">
    <vt:lpwstr>44;#IN-CONFIDENCE|cf9276f4-acb3-404d-a80d-53cc76a30125</vt:lpwstr>
  </property>
  <property fmtid="{D5CDD505-2E9C-101B-9397-08002B2CF9AE}" pid="9" name="DIAEmailContentType">
    <vt:lpwstr>3;#Correspondence|dcd6b05f-dc80-4336-b228-09aebf3d212c</vt:lpwstr>
  </property>
  <property fmtid="{D5CDD505-2E9C-101B-9397-08002B2CF9AE}" pid="10" name="g84fbf2c59184df3b2caddd3cc81b455">
    <vt:lpwstr>Correspondence|dcd6b05f-dc80-4336-b228-09aebf3d212c</vt:lpwstr>
  </property>
  <property fmtid="{D5CDD505-2E9C-101B-9397-08002B2CF9AE}" pid="11" name="k2fdab4e81f949aebd1e3447c3214756">
    <vt:lpwstr/>
  </property>
  <property fmtid="{D5CDD505-2E9C-101B-9397-08002B2CF9AE}" pid="12" name="DIAOfficialEntity">
    <vt:lpwstr/>
  </property>
</Properties>
</file>