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3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6"/>
        <w:gridCol w:w="3545"/>
        <w:gridCol w:w="5106"/>
        <w:gridCol w:w="4640"/>
      </w:tblGrid>
      <w:tr w:rsidR="00B1238E" w:rsidRPr="00537B39" w14:paraId="0F758FF4" w14:textId="77777777" w:rsidTr="00550082">
        <w:trPr>
          <w:trHeight w:val="846"/>
          <w:tblHeader/>
        </w:trPr>
        <w:tc>
          <w:tcPr>
            <w:tcW w:w="15430" w:type="dxa"/>
            <w:gridSpan w:val="4"/>
            <w:shd w:val="clear" w:color="auto" w:fill="9BBB59" w:themeFill="accent3"/>
            <w:noWrap/>
          </w:tcPr>
          <w:p w14:paraId="36164583" w14:textId="77777777" w:rsidR="00B1238E" w:rsidRDefault="00B1238E" w:rsidP="00274B08">
            <w:pPr>
              <w:ind w:left="1758" w:hanging="1758"/>
              <w:jc w:val="center"/>
              <w:rPr>
                <w:b/>
                <w:sz w:val="32"/>
                <w:szCs w:val="32"/>
              </w:rPr>
            </w:pPr>
            <w:r>
              <w:rPr>
                <w:b/>
                <w:sz w:val="32"/>
                <w:szCs w:val="32"/>
              </w:rPr>
              <w:t>GUIDANCE FOR</w:t>
            </w:r>
            <w:r w:rsidRPr="00537B39">
              <w:rPr>
                <w:b/>
                <w:sz w:val="32"/>
                <w:szCs w:val="32"/>
              </w:rPr>
              <w:t xml:space="preserve"> TRANSITIONING THROUGH ALERT LEVELS</w:t>
            </w:r>
            <w:r>
              <w:rPr>
                <w:b/>
                <w:sz w:val="32"/>
                <w:szCs w:val="32"/>
              </w:rPr>
              <w:t xml:space="preserve"> FOR LOCAL GOVERNMENT </w:t>
            </w:r>
          </w:p>
        </w:tc>
      </w:tr>
      <w:tr w:rsidR="00731F28" w:rsidRPr="00537B39" w14:paraId="7CAE3DAC" w14:textId="77777777" w:rsidTr="00550082">
        <w:trPr>
          <w:trHeight w:val="929"/>
          <w:tblHeader/>
        </w:trPr>
        <w:tc>
          <w:tcPr>
            <w:tcW w:w="2127" w:type="dxa"/>
            <w:shd w:val="clear" w:color="auto" w:fill="C2D69B" w:themeFill="accent3" w:themeFillTint="99"/>
            <w:noWrap/>
            <w:hideMark/>
          </w:tcPr>
          <w:p w14:paraId="2C20438E" w14:textId="77777777" w:rsidR="00B1238E" w:rsidRPr="00537B39" w:rsidRDefault="00B1238E" w:rsidP="00B1238E">
            <w:pPr>
              <w:spacing w:after="200" w:line="276" w:lineRule="auto"/>
              <w:rPr>
                <w:b/>
              </w:rPr>
            </w:pPr>
            <w:r>
              <w:rPr>
                <w:b/>
              </w:rPr>
              <w:t>Function</w:t>
            </w:r>
          </w:p>
        </w:tc>
        <w:tc>
          <w:tcPr>
            <w:tcW w:w="3545" w:type="dxa"/>
            <w:shd w:val="clear" w:color="auto" w:fill="FF0000"/>
            <w:noWrap/>
          </w:tcPr>
          <w:p w14:paraId="6CCC761A" w14:textId="77777777" w:rsidR="00B1238E" w:rsidRPr="00537B39" w:rsidRDefault="00B1238E" w:rsidP="00B1238E">
            <w:pPr>
              <w:spacing w:after="200" w:line="276" w:lineRule="auto"/>
              <w:jc w:val="center"/>
              <w:rPr>
                <w:b/>
                <w:sz w:val="24"/>
                <w:szCs w:val="24"/>
              </w:rPr>
            </w:pPr>
            <w:r w:rsidRPr="00537B39">
              <w:rPr>
                <w:b/>
                <w:sz w:val="24"/>
                <w:szCs w:val="24"/>
              </w:rPr>
              <w:t>ALERT LEVEL 4</w:t>
            </w:r>
          </w:p>
          <w:p w14:paraId="7ADBA346" w14:textId="77777777" w:rsidR="00B1238E" w:rsidRPr="00537B39" w:rsidRDefault="00B1238E" w:rsidP="00B1238E">
            <w:pPr>
              <w:jc w:val="center"/>
              <w:rPr>
                <w:b/>
                <w:sz w:val="24"/>
                <w:szCs w:val="24"/>
              </w:rPr>
            </w:pPr>
            <w:r w:rsidRPr="00537B39">
              <w:rPr>
                <w:b/>
                <w:sz w:val="24"/>
                <w:szCs w:val="24"/>
              </w:rPr>
              <w:t>Eliminate</w:t>
            </w:r>
          </w:p>
        </w:tc>
        <w:tc>
          <w:tcPr>
            <w:tcW w:w="5106" w:type="dxa"/>
            <w:shd w:val="clear" w:color="auto" w:fill="FFC000"/>
            <w:noWrap/>
            <w:hideMark/>
          </w:tcPr>
          <w:p w14:paraId="5713C0EB" w14:textId="77777777" w:rsidR="00B1238E" w:rsidRPr="00537B39" w:rsidRDefault="00B1238E" w:rsidP="00B1238E">
            <w:pPr>
              <w:spacing w:after="200" w:line="276" w:lineRule="auto"/>
              <w:jc w:val="center"/>
              <w:rPr>
                <w:b/>
                <w:sz w:val="24"/>
                <w:szCs w:val="24"/>
              </w:rPr>
            </w:pPr>
            <w:r w:rsidRPr="00537B39">
              <w:rPr>
                <w:b/>
                <w:sz w:val="24"/>
                <w:szCs w:val="24"/>
              </w:rPr>
              <w:t>ALERT LEVEL 3</w:t>
            </w:r>
          </w:p>
          <w:p w14:paraId="2BDCE764" w14:textId="77777777" w:rsidR="00B1238E" w:rsidRPr="00537B39" w:rsidRDefault="00B1238E" w:rsidP="00B1238E">
            <w:pPr>
              <w:spacing w:after="200" w:line="276" w:lineRule="auto"/>
              <w:jc w:val="center"/>
              <w:rPr>
                <w:b/>
                <w:sz w:val="24"/>
                <w:szCs w:val="24"/>
              </w:rPr>
            </w:pPr>
            <w:r w:rsidRPr="00537B39">
              <w:rPr>
                <w:b/>
                <w:sz w:val="24"/>
                <w:szCs w:val="24"/>
              </w:rPr>
              <w:t>Restrict</w:t>
            </w:r>
          </w:p>
        </w:tc>
        <w:tc>
          <w:tcPr>
            <w:tcW w:w="4640" w:type="dxa"/>
            <w:shd w:val="clear" w:color="auto" w:fill="FFFF00"/>
          </w:tcPr>
          <w:p w14:paraId="54A5B002" w14:textId="77777777" w:rsidR="00B1238E" w:rsidRDefault="00B1238E" w:rsidP="00B1238E">
            <w:pPr>
              <w:ind w:left="1758" w:hanging="1758"/>
              <w:jc w:val="center"/>
              <w:rPr>
                <w:b/>
                <w:sz w:val="24"/>
                <w:szCs w:val="24"/>
              </w:rPr>
            </w:pPr>
            <w:r>
              <w:rPr>
                <w:b/>
                <w:sz w:val="24"/>
                <w:szCs w:val="24"/>
              </w:rPr>
              <w:t>ALERT LEVEL 2</w:t>
            </w:r>
          </w:p>
          <w:p w14:paraId="735E1DE8" w14:textId="77777777" w:rsidR="00B1238E" w:rsidRPr="00537B39" w:rsidRDefault="00B1238E" w:rsidP="00B1238E">
            <w:pPr>
              <w:jc w:val="center"/>
              <w:rPr>
                <w:b/>
                <w:sz w:val="24"/>
                <w:szCs w:val="24"/>
              </w:rPr>
            </w:pPr>
            <w:r>
              <w:rPr>
                <w:b/>
                <w:sz w:val="24"/>
                <w:szCs w:val="24"/>
              </w:rPr>
              <w:t>Reduce</w:t>
            </w:r>
          </w:p>
        </w:tc>
      </w:tr>
      <w:tr w:rsidR="00731F28" w:rsidRPr="00537B39" w14:paraId="593C2AB5" w14:textId="77777777" w:rsidTr="00550082">
        <w:trPr>
          <w:trHeight w:val="3667"/>
        </w:trPr>
        <w:tc>
          <w:tcPr>
            <w:tcW w:w="2127" w:type="dxa"/>
            <w:noWrap/>
          </w:tcPr>
          <w:p w14:paraId="7E593040" w14:textId="77777777" w:rsidR="00550082" w:rsidRPr="00550082" w:rsidRDefault="00550082" w:rsidP="00550082">
            <w:pPr>
              <w:rPr>
                <w:rFonts w:cstheme="minorHAnsi"/>
                <w:b/>
              </w:rPr>
            </w:pPr>
            <w:r w:rsidRPr="00550082">
              <w:rPr>
                <w:rFonts w:cstheme="minorHAnsi"/>
                <w:b/>
              </w:rPr>
              <w:t>Alert Level overview</w:t>
            </w:r>
          </w:p>
          <w:p w14:paraId="4380DB02" w14:textId="77777777" w:rsidR="00B1238E" w:rsidRPr="00537B39" w:rsidRDefault="00B1238E" w:rsidP="00B1238E">
            <w:pPr>
              <w:rPr>
                <w:rFonts w:cstheme="minorHAnsi"/>
                <w:b/>
              </w:rPr>
            </w:pPr>
          </w:p>
        </w:tc>
        <w:tc>
          <w:tcPr>
            <w:tcW w:w="3545" w:type="dxa"/>
            <w:noWrap/>
          </w:tcPr>
          <w:p w14:paraId="415EA861" w14:textId="77777777" w:rsidR="00B1238E" w:rsidRPr="00966006" w:rsidRDefault="00B1238E" w:rsidP="00B1238E">
            <w:pPr>
              <w:rPr>
                <w:rFonts w:cstheme="minorHAnsi"/>
                <w:b/>
              </w:rPr>
            </w:pPr>
            <w:r w:rsidRPr="00966006">
              <w:rPr>
                <w:rFonts w:cstheme="minorHAnsi"/>
                <w:b/>
              </w:rPr>
              <w:t>Strong restrictions to limit all people movement and contact to contain community transmission and outbreaks.</w:t>
            </w:r>
          </w:p>
          <w:p w14:paraId="676E641B" w14:textId="77777777" w:rsidR="00B1238E" w:rsidRPr="00966006" w:rsidRDefault="00B1238E" w:rsidP="00B1238E">
            <w:pPr>
              <w:spacing w:before="120" w:after="120"/>
              <w:rPr>
                <w:rFonts w:cstheme="minorHAnsi"/>
                <w:b/>
              </w:rPr>
            </w:pPr>
            <w:r w:rsidRPr="00966006">
              <w:rPr>
                <w:rFonts w:cstheme="minorHAnsi"/>
                <w:b/>
              </w:rPr>
              <w:t xml:space="preserve">Stay at home, other than for essential personal movement and doing essential work. </w:t>
            </w:r>
          </w:p>
          <w:p w14:paraId="11035BF8" w14:textId="77777777" w:rsidR="00B1238E" w:rsidRDefault="00B1238E" w:rsidP="00B1238E">
            <w:pPr>
              <w:rPr>
                <w:rFonts w:cstheme="minorHAnsi"/>
                <w:b/>
              </w:rPr>
            </w:pPr>
            <w:r w:rsidRPr="00966006">
              <w:rPr>
                <w:rFonts w:cstheme="minorHAnsi"/>
                <w:b/>
              </w:rPr>
              <w:t>Stay in immediate household bubble.</w:t>
            </w:r>
          </w:p>
          <w:p w14:paraId="48EBEBBF" w14:textId="77777777" w:rsidR="00B1238E" w:rsidRPr="00966006" w:rsidRDefault="00B1238E" w:rsidP="00B1238E">
            <w:pPr>
              <w:spacing w:before="120" w:after="120"/>
              <w:rPr>
                <w:rFonts w:cstheme="minorHAnsi"/>
                <w:b/>
              </w:rPr>
            </w:pPr>
            <w:r w:rsidRPr="00966006">
              <w:rPr>
                <w:rFonts w:cstheme="minorHAnsi"/>
                <w:b/>
              </w:rPr>
              <w:t xml:space="preserve">People should keep 2 metres apart </w:t>
            </w:r>
            <w:proofErr w:type="gramStart"/>
            <w:r w:rsidRPr="00966006">
              <w:rPr>
                <w:rFonts w:cstheme="minorHAnsi"/>
                <w:b/>
              </w:rPr>
              <w:t>at all times</w:t>
            </w:r>
            <w:proofErr w:type="gramEnd"/>
            <w:r w:rsidRPr="00966006">
              <w:rPr>
                <w:rFonts w:cstheme="minorHAnsi"/>
                <w:b/>
              </w:rPr>
              <w:t xml:space="preserve"> outside home, including at workplaces. This requirement does not apply to emergency and frontline public services (e.g. healthcare).</w:t>
            </w:r>
          </w:p>
        </w:tc>
        <w:tc>
          <w:tcPr>
            <w:tcW w:w="5106" w:type="dxa"/>
            <w:noWrap/>
          </w:tcPr>
          <w:p w14:paraId="1DBFD023" w14:textId="77777777" w:rsidR="00B1238E" w:rsidRPr="00966006" w:rsidRDefault="00B1238E" w:rsidP="00B1238E">
            <w:pPr>
              <w:rPr>
                <w:rFonts w:cstheme="minorHAnsi"/>
                <w:b/>
              </w:rPr>
            </w:pPr>
            <w:r w:rsidRPr="00966006">
              <w:rPr>
                <w:rFonts w:cstheme="minorHAnsi"/>
                <w:b/>
              </w:rPr>
              <w:t>Further restrictions on activities, including at workplaces and socially, to address a high risk of transmission within New Zealand.</w:t>
            </w:r>
          </w:p>
          <w:p w14:paraId="62A088B5" w14:textId="77777777" w:rsidR="00B1238E" w:rsidRPr="00966006" w:rsidRDefault="00B1238E" w:rsidP="00B1238E">
            <w:pPr>
              <w:spacing w:before="120" w:after="120"/>
              <w:rPr>
                <w:rFonts w:cstheme="minorHAnsi"/>
                <w:b/>
              </w:rPr>
            </w:pPr>
            <w:r w:rsidRPr="00966006">
              <w:rPr>
                <w:rFonts w:cstheme="minorHAnsi"/>
                <w:b/>
              </w:rPr>
              <w:t>Stay at home, other than for essential personal movement, and going to work/school.</w:t>
            </w:r>
          </w:p>
          <w:p w14:paraId="43A97839" w14:textId="77777777" w:rsidR="00B1238E" w:rsidRPr="00966006" w:rsidRDefault="00B1238E" w:rsidP="00B1238E">
            <w:pPr>
              <w:rPr>
                <w:rFonts w:cstheme="minorHAnsi"/>
                <w:b/>
              </w:rPr>
            </w:pPr>
            <w:r w:rsidRPr="00966006">
              <w:rPr>
                <w:rFonts w:cstheme="minorHAnsi"/>
                <w:b/>
              </w:rPr>
              <w:t>Stay in extended bubble, which can now include close family or caregivers.</w:t>
            </w:r>
          </w:p>
          <w:p w14:paraId="5775EED5" w14:textId="77777777" w:rsidR="00B1238E" w:rsidRPr="00966006" w:rsidRDefault="00B1238E" w:rsidP="00B1238E">
            <w:pPr>
              <w:spacing w:before="120" w:after="120"/>
              <w:rPr>
                <w:rFonts w:cstheme="minorHAnsi"/>
                <w:b/>
              </w:rPr>
            </w:pPr>
            <w:r w:rsidRPr="00966006">
              <w:rPr>
                <w:rFonts w:cstheme="minorHAnsi"/>
                <w:b/>
              </w:rPr>
              <w:t>People should keep 2 metres apart outside home where possible (apart from with people within their extended bubble). This requirement does not apply to emergency and frontline public services (e.g. healthcare).</w:t>
            </w:r>
          </w:p>
          <w:p w14:paraId="62585032" w14:textId="77777777" w:rsidR="00B1238E" w:rsidRDefault="00B1238E" w:rsidP="00B1238E">
            <w:pPr>
              <w:rPr>
                <w:rFonts w:cstheme="minorHAnsi"/>
                <w:b/>
              </w:rPr>
            </w:pPr>
            <w:r w:rsidRPr="00966006">
              <w:rPr>
                <w:rFonts w:cstheme="minorHAnsi"/>
                <w:b/>
              </w:rPr>
              <w:t>In a controlled environment such as a workplace,</w:t>
            </w:r>
            <w:r>
              <w:rPr>
                <w:rFonts w:cstheme="minorHAnsi"/>
                <w:b/>
              </w:rPr>
              <w:t xml:space="preserve"> 1 metre distancing is required</w:t>
            </w:r>
          </w:p>
          <w:p w14:paraId="710980CD" w14:textId="77777777" w:rsidR="00B1238E" w:rsidRPr="00966006" w:rsidRDefault="00B1238E" w:rsidP="00B1238E">
            <w:pPr>
              <w:spacing w:before="120" w:after="120"/>
              <w:rPr>
                <w:rFonts w:cstheme="minorHAnsi"/>
                <w:b/>
              </w:rPr>
            </w:pPr>
            <w:r w:rsidRPr="004D635E">
              <w:rPr>
                <w:rFonts w:cstheme="minorHAnsi"/>
                <w:b/>
              </w:rPr>
              <w:t>F</w:t>
            </w:r>
            <w:r>
              <w:rPr>
                <w:rFonts w:cstheme="minorHAnsi"/>
                <w:b/>
              </w:rPr>
              <w:t>or more information on operating safely in workplaces, f</w:t>
            </w:r>
            <w:r w:rsidRPr="004D635E">
              <w:rPr>
                <w:rFonts w:cstheme="minorHAnsi"/>
                <w:b/>
              </w:rPr>
              <w:t>urther guidance is available at</w:t>
            </w:r>
            <w:r>
              <w:rPr>
                <w:rFonts w:cstheme="minorHAnsi"/>
                <w:b/>
              </w:rPr>
              <w:t xml:space="preserve">: </w:t>
            </w:r>
            <w:hyperlink r:id="rId8" w:history="1">
              <w:r>
                <w:rPr>
                  <w:rStyle w:val="Hyperlink"/>
                </w:rPr>
                <w:t>https://www.business.govt.nz/covid-19</w:t>
              </w:r>
            </w:hyperlink>
          </w:p>
        </w:tc>
        <w:tc>
          <w:tcPr>
            <w:tcW w:w="4640" w:type="dxa"/>
          </w:tcPr>
          <w:p w14:paraId="149F353B" w14:textId="77777777" w:rsidR="00B1238E" w:rsidRPr="00D96FC8" w:rsidRDefault="00B1238E" w:rsidP="00B1238E">
            <w:pPr>
              <w:rPr>
                <w:rFonts w:cstheme="minorHAnsi"/>
                <w:b/>
              </w:rPr>
            </w:pPr>
            <w:r w:rsidRPr="00D96FC8">
              <w:rPr>
                <w:rFonts w:cstheme="minorHAnsi"/>
                <w:b/>
              </w:rPr>
              <w:t>Physical distancing and restrictions on leisure and social activities to address sporadic cases or a cluster in New Zealand.</w:t>
            </w:r>
          </w:p>
          <w:p w14:paraId="3AC9DC8B" w14:textId="77777777" w:rsidR="00B1238E" w:rsidRPr="00CE46A6" w:rsidRDefault="00B1238E" w:rsidP="00B1238E">
            <w:pPr>
              <w:spacing w:before="120" w:after="120"/>
              <w:rPr>
                <w:rFonts w:cstheme="minorHAnsi"/>
                <w:b/>
              </w:rPr>
            </w:pPr>
            <w:r w:rsidRPr="00D96FC8">
              <w:rPr>
                <w:rFonts w:cstheme="minorHAnsi"/>
                <w:b/>
              </w:rPr>
              <w:t xml:space="preserve">Businesses open, but physical distancing </w:t>
            </w:r>
            <w:r w:rsidRPr="00CE46A6">
              <w:rPr>
                <w:rFonts w:cstheme="minorHAnsi"/>
                <w:b/>
              </w:rPr>
              <w:t xml:space="preserve">applies. </w:t>
            </w:r>
          </w:p>
          <w:p w14:paraId="6D1E9E9B" w14:textId="43BF18D7" w:rsidR="00B1238E" w:rsidRPr="00CE46A6" w:rsidRDefault="00E44AA3" w:rsidP="00B1238E">
            <w:pPr>
              <w:rPr>
                <w:rFonts w:cstheme="minorHAnsi"/>
                <w:b/>
              </w:rPr>
            </w:pPr>
            <w:r w:rsidRPr="00CE46A6">
              <w:rPr>
                <w:rFonts w:cstheme="minorHAnsi"/>
                <w:b/>
              </w:rPr>
              <w:t xml:space="preserve">You can </w:t>
            </w:r>
            <w:proofErr w:type="gramStart"/>
            <w:r w:rsidRPr="00CE46A6">
              <w:rPr>
                <w:rFonts w:cstheme="minorHAnsi"/>
                <w:b/>
              </w:rPr>
              <w:t>travel, but</w:t>
            </w:r>
            <w:proofErr w:type="gramEnd"/>
            <w:r w:rsidRPr="00CE46A6">
              <w:rPr>
                <w:rFonts w:cstheme="minorHAnsi"/>
                <w:b/>
              </w:rPr>
              <w:t xml:space="preserve"> do so in a safe way.</w:t>
            </w:r>
          </w:p>
          <w:p w14:paraId="4AB77F8B" w14:textId="77777777" w:rsidR="00DC29B0" w:rsidRPr="00CE46A6" w:rsidRDefault="00DC29B0" w:rsidP="00B1238E">
            <w:pPr>
              <w:rPr>
                <w:rFonts w:cstheme="minorHAnsi"/>
                <w:b/>
              </w:rPr>
            </w:pPr>
          </w:p>
          <w:p w14:paraId="7CA4CC3D" w14:textId="1528DBB5" w:rsidR="00B1238E" w:rsidRPr="00966006" w:rsidRDefault="00DC29B0" w:rsidP="00B1238E">
            <w:pPr>
              <w:rPr>
                <w:rFonts w:cstheme="minorHAnsi"/>
                <w:b/>
              </w:rPr>
            </w:pPr>
            <w:r w:rsidRPr="00CE46A6">
              <w:rPr>
                <w:rFonts w:cstheme="minorHAnsi"/>
                <w:b/>
              </w:rPr>
              <w:t>People should keep their distance from people they don’t know (ideally two metres) when out and about, with one metre physical distancing in other environments unless other mitigating measures are in place.</w:t>
            </w:r>
          </w:p>
        </w:tc>
      </w:tr>
      <w:tr w:rsidR="00731F28" w:rsidRPr="00537B39" w14:paraId="12FD3E3F" w14:textId="77777777" w:rsidTr="00550082">
        <w:trPr>
          <w:trHeight w:val="303"/>
        </w:trPr>
        <w:tc>
          <w:tcPr>
            <w:tcW w:w="2127" w:type="dxa"/>
            <w:noWrap/>
          </w:tcPr>
          <w:p w14:paraId="743F46FB" w14:textId="77777777" w:rsidR="00B1238E" w:rsidRDefault="00B1238E" w:rsidP="00B1238E">
            <w:pPr>
              <w:rPr>
                <w:rFonts w:cstheme="minorHAnsi"/>
                <w:b/>
              </w:rPr>
            </w:pPr>
            <w:r>
              <w:rPr>
                <w:rFonts w:cstheme="minorHAnsi"/>
                <w:b/>
              </w:rPr>
              <w:t>Gatherings</w:t>
            </w:r>
          </w:p>
          <w:p w14:paraId="3A92F43C" w14:textId="77777777" w:rsidR="00B1238E" w:rsidRPr="00197D81" w:rsidRDefault="00B1238E" w:rsidP="00B1238E">
            <w:pPr>
              <w:rPr>
                <w:rFonts w:cstheme="minorHAnsi"/>
              </w:rPr>
            </w:pPr>
          </w:p>
          <w:p w14:paraId="32B06EC0" w14:textId="77777777" w:rsidR="00B1238E" w:rsidRPr="00197D81" w:rsidRDefault="00B1238E" w:rsidP="00B1238E">
            <w:pPr>
              <w:rPr>
                <w:rFonts w:cstheme="minorHAnsi"/>
              </w:rPr>
            </w:pPr>
          </w:p>
          <w:p w14:paraId="35958422" w14:textId="77777777" w:rsidR="00B1238E" w:rsidRPr="00197D81" w:rsidRDefault="00B1238E" w:rsidP="00B1238E">
            <w:pPr>
              <w:rPr>
                <w:rFonts w:cstheme="minorHAnsi"/>
              </w:rPr>
            </w:pPr>
          </w:p>
          <w:p w14:paraId="43FAD1A9" w14:textId="77777777" w:rsidR="00B1238E" w:rsidRPr="00197D81" w:rsidRDefault="00B1238E" w:rsidP="00B1238E">
            <w:pPr>
              <w:rPr>
                <w:rFonts w:cstheme="minorHAnsi"/>
              </w:rPr>
            </w:pPr>
          </w:p>
          <w:p w14:paraId="084A1AE9" w14:textId="77777777" w:rsidR="00B1238E" w:rsidRPr="00197D81" w:rsidRDefault="00B1238E" w:rsidP="00B1238E">
            <w:pPr>
              <w:rPr>
                <w:rFonts w:cstheme="minorHAnsi"/>
              </w:rPr>
            </w:pPr>
          </w:p>
          <w:p w14:paraId="1DF7204F" w14:textId="77777777" w:rsidR="00B1238E" w:rsidRPr="00197D81" w:rsidRDefault="00B1238E" w:rsidP="00B1238E">
            <w:pPr>
              <w:rPr>
                <w:rFonts w:cstheme="minorHAnsi"/>
              </w:rPr>
            </w:pPr>
          </w:p>
          <w:p w14:paraId="2C9F2B00" w14:textId="77777777" w:rsidR="00B1238E" w:rsidRDefault="00B1238E" w:rsidP="00B1238E">
            <w:pPr>
              <w:rPr>
                <w:rFonts w:cstheme="minorHAnsi"/>
              </w:rPr>
            </w:pPr>
          </w:p>
          <w:p w14:paraId="71417098" w14:textId="77777777" w:rsidR="00B1238E" w:rsidRPr="00197D81" w:rsidRDefault="00B1238E" w:rsidP="00B1238E">
            <w:pPr>
              <w:rPr>
                <w:rFonts w:cstheme="minorHAnsi"/>
              </w:rPr>
            </w:pPr>
          </w:p>
          <w:p w14:paraId="76897000" w14:textId="77777777" w:rsidR="00B1238E" w:rsidRPr="00197D81" w:rsidRDefault="00B1238E" w:rsidP="00B1238E">
            <w:pPr>
              <w:rPr>
                <w:rFonts w:cstheme="minorHAnsi"/>
              </w:rPr>
            </w:pPr>
          </w:p>
          <w:p w14:paraId="119AA8B6" w14:textId="77777777" w:rsidR="00B1238E" w:rsidRDefault="00B1238E" w:rsidP="00B1238E">
            <w:pPr>
              <w:rPr>
                <w:rFonts w:cstheme="minorHAnsi"/>
              </w:rPr>
            </w:pPr>
          </w:p>
          <w:p w14:paraId="75471991" w14:textId="77777777" w:rsidR="00B1238E" w:rsidRPr="00197D81" w:rsidRDefault="00B1238E" w:rsidP="00B1238E">
            <w:pPr>
              <w:rPr>
                <w:rFonts w:cstheme="minorHAnsi"/>
              </w:rPr>
            </w:pPr>
          </w:p>
          <w:p w14:paraId="43ACCC82" w14:textId="77777777" w:rsidR="00B1238E" w:rsidRPr="00197D81" w:rsidRDefault="00B1238E" w:rsidP="00B1238E">
            <w:pPr>
              <w:rPr>
                <w:rFonts w:cstheme="minorHAnsi"/>
              </w:rPr>
            </w:pPr>
          </w:p>
        </w:tc>
        <w:tc>
          <w:tcPr>
            <w:tcW w:w="3545" w:type="dxa"/>
            <w:noWrap/>
          </w:tcPr>
          <w:p w14:paraId="572E6261" w14:textId="77777777" w:rsidR="00B1238E" w:rsidRPr="00F80F9F" w:rsidRDefault="00B1238E" w:rsidP="00B1238E">
            <w:pPr>
              <w:rPr>
                <w:rFonts w:cstheme="minorHAnsi"/>
                <w:b/>
                <w:i/>
              </w:rPr>
            </w:pPr>
            <w:r w:rsidRPr="00F80F9F">
              <w:rPr>
                <w:rFonts w:cstheme="minorHAnsi"/>
                <w:i/>
              </w:rPr>
              <w:lastRenderedPageBreak/>
              <w:t>All gatherings cancelled (essential work and going to supermarket are not considered gatherings).</w:t>
            </w:r>
          </w:p>
        </w:tc>
        <w:tc>
          <w:tcPr>
            <w:tcW w:w="5106" w:type="dxa"/>
            <w:noWrap/>
          </w:tcPr>
          <w:p w14:paraId="29810432" w14:textId="77777777" w:rsidR="00B1238E" w:rsidRPr="000543E7" w:rsidRDefault="00B1238E" w:rsidP="00B1238E">
            <w:pPr>
              <w:spacing w:before="80" w:after="80"/>
              <w:contextualSpacing/>
              <w:rPr>
                <w:rFonts w:cstheme="minorHAnsi"/>
                <w:i/>
              </w:rPr>
            </w:pPr>
            <w:r w:rsidRPr="000543E7">
              <w:rPr>
                <w:rFonts w:cstheme="minorHAnsi"/>
                <w:i/>
              </w:rPr>
              <w:t xml:space="preserve">Gatherings of up to 10 people at a time only for wedding services, funerals and tangihanga. </w:t>
            </w:r>
          </w:p>
          <w:p w14:paraId="558ACDA7" w14:textId="77777777" w:rsidR="00B1238E" w:rsidRPr="000543E7" w:rsidRDefault="00B1238E" w:rsidP="00B1238E">
            <w:pPr>
              <w:spacing w:before="80" w:after="80"/>
              <w:contextualSpacing/>
              <w:rPr>
                <w:rFonts w:cstheme="minorHAnsi"/>
                <w:i/>
              </w:rPr>
            </w:pPr>
            <w:r w:rsidRPr="000543E7">
              <w:rPr>
                <w:rFonts w:cstheme="minorHAnsi"/>
                <w:i/>
              </w:rPr>
              <w:t>Wedding receptions and other celebrations are not allowed. Consumption of food/drink not permitted.</w:t>
            </w:r>
          </w:p>
          <w:p w14:paraId="49005131" w14:textId="77777777" w:rsidR="00B1238E" w:rsidRPr="000543E7" w:rsidRDefault="00B1238E" w:rsidP="00B1238E">
            <w:pPr>
              <w:spacing w:before="80" w:after="80"/>
              <w:contextualSpacing/>
              <w:rPr>
                <w:rFonts w:cstheme="minorHAnsi"/>
                <w:i/>
              </w:rPr>
            </w:pPr>
            <w:r w:rsidRPr="000543E7">
              <w:rPr>
                <w:rFonts w:cstheme="minorHAnsi"/>
                <w:i/>
              </w:rPr>
              <w:t>Workplaces, education facilities, public transport and supermarkets are not considered gatherings.</w:t>
            </w:r>
          </w:p>
          <w:p w14:paraId="2C379041" w14:textId="77777777" w:rsidR="00B1238E" w:rsidRPr="000543E7" w:rsidRDefault="00B1238E" w:rsidP="00B1238E">
            <w:pPr>
              <w:spacing w:before="80" w:after="80"/>
              <w:contextualSpacing/>
              <w:rPr>
                <w:rFonts w:cstheme="minorHAnsi"/>
                <w:i/>
              </w:rPr>
            </w:pPr>
            <w:r w:rsidRPr="000543E7">
              <w:rPr>
                <w:rFonts w:cstheme="minorHAnsi"/>
                <w:i/>
              </w:rPr>
              <w:t>Additional conditions on gatherings:</w:t>
            </w:r>
          </w:p>
          <w:p w14:paraId="6AA5E414" w14:textId="77777777" w:rsidR="00B1238E" w:rsidRPr="000543E7" w:rsidRDefault="00B1238E" w:rsidP="00B1238E">
            <w:pPr>
              <w:pStyle w:val="ListParagraph"/>
              <w:numPr>
                <w:ilvl w:val="0"/>
                <w:numId w:val="5"/>
              </w:numPr>
              <w:spacing w:before="120" w:after="120" w:line="240" w:lineRule="auto"/>
              <w:ind w:left="284" w:hanging="284"/>
              <w:rPr>
                <w:rFonts w:cstheme="minorHAnsi"/>
                <w:i/>
              </w:rPr>
            </w:pPr>
            <w:r w:rsidRPr="000543E7">
              <w:rPr>
                <w:rFonts w:cstheme="minorHAnsi"/>
                <w:i/>
              </w:rPr>
              <w:lastRenderedPageBreak/>
              <w:t>Physical distancing and infection prevention and control requirements must be met.</w:t>
            </w:r>
          </w:p>
          <w:p w14:paraId="792BC4A1" w14:textId="77777777" w:rsidR="00B1238E" w:rsidRPr="00197D81" w:rsidRDefault="00B1238E" w:rsidP="00B1238E">
            <w:pPr>
              <w:pStyle w:val="ListParagraph"/>
              <w:numPr>
                <w:ilvl w:val="0"/>
                <w:numId w:val="5"/>
              </w:numPr>
              <w:spacing w:before="120" w:after="120" w:line="240" w:lineRule="auto"/>
              <w:ind w:left="284" w:hanging="284"/>
            </w:pPr>
            <w:r w:rsidRPr="00197D81">
              <w:rPr>
                <w:rFonts w:cstheme="minorHAnsi"/>
                <w:i/>
              </w:rPr>
              <w:t>All gatherings must record attendees to ensure contact tracing can be conducted if necessary.</w:t>
            </w:r>
          </w:p>
          <w:p w14:paraId="1F234DE0" w14:textId="77777777" w:rsidR="00B1238E" w:rsidRPr="001802EF" w:rsidRDefault="00B1238E" w:rsidP="00B1238E">
            <w:pPr>
              <w:pStyle w:val="ListParagraph"/>
              <w:numPr>
                <w:ilvl w:val="0"/>
                <w:numId w:val="5"/>
              </w:numPr>
              <w:spacing w:before="120" w:after="120" w:line="240" w:lineRule="auto"/>
              <w:ind w:left="284" w:hanging="284"/>
              <w:rPr>
                <w:rFonts w:cstheme="minorHAnsi"/>
                <w:i/>
              </w:rPr>
            </w:pPr>
            <w:r w:rsidRPr="000543E7">
              <w:rPr>
                <w:rFonts w:cstheme="minorHAnsi"/>
                <w:i/>
              </w:rPr>
              <w:t>No participants allowed who have COVID-19 symptoms or who need to be in isolation/quarantine for any reason.</w:t>
            </w:r>
          </w:p>
        </w:tc>
        <w:tc>
          <w:tcPr>
            <w:tcW w:w="4640" w:type="dxa"/>
          </w:tcPr>
          <w:p w14:paraId="286F47BE" w14:textId="77777777" w:rsidR="00DC29B0" w:rsidRPr="00CE46A6" w:rsidRDefault="00DC29B0" w:rsidP="00BA6E73">
            <w:pPr>
              <w:spacing w:before="120" w:after="120"/>
              <w:rPr>
                <w:rFonts w:cstheme="minorHAnsi"/>
                <w:i/>
              </w:rPr>
            </w:pPr>
            <w:r w:rsidRPr="00CE46A6">
              <w:rPr>
                <w:rFonts w:cstheme="minorHAnsi"/>
                <w:i/>
              </w:rPr>
              <w:lastRenderedPageBreak/>
              <w:t xml:space="preserve">Gatherings only allowed for up to 100 people indoors or outdoors. </w:t>
            </w:r>
          </w:p>
          <w:p w14:paraId="502014CC" w14:textId="5B815BEF" w:rsidR="00DC29B0" w:rsidRPr="00CE46A6" w:rsidRDefault="00DC29B0" w:rsidP="00BA6E73">
            <w:pPr>
              <w:spacing w:before="120" w:after="120"/>
              <w:rPr>
                <w:rFonts w:cstheme="minorHAnsi"/>
                <w:i/>
              </w:rPr>
            </w:pPr>
            <w:r w:rsidRPr="00CE46A6">
              <w:rPr>
                <w:rFonts w:cstheme="minorHAnsi"/>
                <w:i/>
              </w:rPr>
              <w:t>Indoor gatherings</w:t>
            </w:r>
            <w:r w:rsidR="003B0B44">
              <w:rPr>
                <w:rFonts w:cstheme="minorHAnsi"/>
                <w:i/>
              </w:rPr>
              <w:t xml:space="preserve"> should be seated, and approximately 2 hours</w:t>
            </w:r>
            <w:r w:rsidRPr="00CE46A6">
              <w:rPr>
                <w:rFonts w:cstheme="minorHAnsi"/>
                <w:i/>
              </w:rPr>
              <w:t xml:space="preserve">. Outdoor events will need set seating or standing areas. </w:t>
            </w:r>
          </w:p>
          <w:p w14:paraId="6EB31B9F" w14:textId="77777777" w:rsidR="00B1238E" w:rsidRPr="00CE46A6" w:rsidRDefault="00B1238E" w:rsidP="00B1238E">
            <w:pPr>
              <w:spacing w:before="120" w:after="120"/>
              <w:rPr>
                <w:rFonts w:cstheme="minorHAnsi"/>
                <w:i/>
              </w:rPr>
            </w:pPr>
            <w:r w:rsidRPr="00CE46A6">
              <w:rPr>
                <w:rFonts w:cstheme="minorHAnsi"/>
                <w:i/>
              </w:rPr>
              <w:t>This includes funerals and tangihanga up to same number as permitted at this level for gatherings.</w:t>
            </w:r>
          </w:p>
          <w:p w14:paraId="68379061" w14:textId="77777777" w:rsidR="00754A5A" w:rsidRPr="00CE46A6" w:rsidRDefault="00B1238E" w:rsidP="00B1238E">
            <w:pPr>
              <w:spacing w:before="120" w:after="120"/>
              <w:rPr>
                <w:rFonts w:cstheme="minorHAnsi"/>
                <w:i/>
              </w:rPr>
            </w:pPr>
            <w:r w:rsidRPr="00CE46A6">
              <w:rPr>
                <w:rFonts w:cstheme="minorHAnsi"/>
                <w:i/>
              </w:rPr>
              <w:lastRenderedPageBreak/>
              <w:t>Additional conditions on gatherings:</w:t>
            </w:r>
          </w:p>
          <w:p w14:paraId="36AACF8D" w14:textId="77777777" w:rsidR="00B1238E" w:rsidRPr="00CE46A6" w:rsidRDefault="00B1238E" w:rsidP="00B1238E">
            <w:pPr>
              <w:pStyle w:val="ListParagraph"/>
              <w:numPr>
                <w:ilvl w:val="0"/>
                <w:numId w:val="5"/>
              </w:numPr>
              <w:spacing w:before="120" w:after="120" w:line="240" w:lineRule="auto"/>
              <w:ind w:left="284" w:hanging="283"/>
              <w:rPr>
                <w:rFonts w:cstheme="minorHAnsi"/>
                <w:i/>
              </w:rPr>
            </w:pPr>
            <w:r w:rsidRPr="00CE46A6">
              <w:rPr>
                <w:rFonts w:cstheme="minorHAnsi"/>
                <w:i/>
              </w:rPr>
              <w:t>Physical distancing and infection prevention and control requirements must be met.</w:t>
            </w:r>
          </w:p>
          <w:p w14:paraId="51E926CB" w14:textId="77777777" w:rsidR="00B1238E" w:rsidRPr="00CE46A6" w:rsidRDefault="00B1238E" w:rsidP="00B1238E">
            <w:pPr>
              <w:pStyle w:val="ListParagraph"/>
              <w:numPr>
                <w:ilvl w:val="0"/>
                <w:numId w:val="5"/>
              </w:numPr>
              <w:spacing w:before="120" w:after="120" w:line="240" w:lineRule="auto"/>
              <w:ind w:left="284" w:hanging="283"/>
              <w:rPr>
                <w:rFonts w:cstheme="minorHAnsi"/>
                <w:i/>
              </w:rPr>
            </w:pPr>
            <w:r w:rsidRPr="00CE46A6">
              <w:rPr>
                <w:rFonts w:cstheme="minorHAnsi"/>
                <w:i/>
              </w:rPr>
              <w:t>All gatherings must record attendees to ensure contact tracing may be conducted if necessary.</w:t>
            </w:r>
          </w:p>
          <w:p w14:paraId="78821A07" w14:textId="77777777" w:rsidR="00B1238E" w:rsidRPr="00CE46A6" w:rsidRDefault="00B1238E" w:rsidP="00E324EA">
            <w:pPr>
              <w:pStyle w:val="ListParagraph"/>
              <w:numPr>
                <w:ilvl w:val="0"/>
                <w:numId w:val="5"/>
              </w:numPr>
              <w:spacing w:before="120" w:after="120" w:line="240" w:lineRule="auto"/>
              <w:ind w:left="284" w:hanging="283"/>
              <w:rPr>
                <w:rFonts w:cstheme="minorHAnsi"/>
                <w:i/>
              </w:rPr>
            </w:pPr>
            <w:r w:rsidRPr="00CE46A6">
              <w:rPr>
                <w:rFonts w:cstheme="minorHAnsi"/>
                <w:i/>
              </w:rPr>
              <w:t>No participants allowed who have COVID-19 symptoms or who need to be in isolation/quarantine for any reason.</w:t>
            </w:r>
          </w:p>
          <w:p w14:paraId="322D680B" w14:textId="77777777" w:rsidR="00050D7F" w:rsidRPr="00CE46A6" w:rsidRDefault="00050D7F" w:rsidP="003E1C3F">
            <w:pPr>
              <w:spacing w:before="120" w:after="120"/>
              <w:ind w:left="1"/>
              <w:rPr>
                <w:rFonts w:cstheme="minorHAnsi"/>
                <w:i/>
              </w:rPr>
            </w:pPr>
            <w:r w:rsidRPr="00CE46A6">
              <w:rPr>
                <w:rFonts w:cstheme="minorHAnsi"/>
                <w:i/>
              </w:rPr>
              <w:t>Food and drink at gatherings is now permitted</w:t>
            </w:r>
          </w:p>
        </w:tc>
      </w:tr>
      <w:tr w:rsidR="00731F28" w:rsidRPr="00537B39" w14:paraId="3B0BA5CE" w14:textId="77777777" w:rsidTr="00550082">
        <w:trPr>
          <w:trHeight w:val="303"/>
        </w:trPr>
        <w:tc>
          <w:tcPr>
            <w:tcW w:w="2127" w:type="dxa"/>
            <w:noWrap/>
          </w:tcPr>
          <w:p w14:paraId="1849BEF8" w14:textId="77777777" w:rsidR="00B1238E" w:rsidRPr="00537B39" w:rsidRDefault="00B1238E" w:rsidP="00B1238E">
            <w:pPr>
              <w:rPr>
                <w:rFonts w:cstheme="minorHAnsi"/>
                <w:b/>
              </w:rPr>
            </w:pPr>
            <w:r>
              <w:rPr>
                <w:rFonts w:cstheme="minorHAnsi"/>
                <w:b/>
              </w:rPr>
              <w:lastRenderedPageBreak/>
              <w:t>Public venues</w:t>
            </w:r>
          </w:p>
        </w:tc>
        <w:tc>
          <w:tcPr>
            <w:tcW w:w="3545" w:type="dxa"/>
            <w:noWrap/>
          </w:tcPr>
          <w:p w14:paraId="602FFFE4" w14:textId="77777777" w:rsidR="00B1238E" w:rsidRPr="00874EB2" w:rsidRDefault="00B1238E" w:rsidP="00B1238E">
            <w:pPr>
              <w:rPr>
                <w:rFonts w:cstheme="minorHAnsi"/>
                <w:b/>
                <w:i/>
              </w:rPr>
            </w:pPr>
            <w:r w:rsidRPr="00874EB2">
              <w:rPr>
                <w:rFonts w:cstheme="minorHAnsi"/>
                <w:i/>
              </w:rPr>
              <w:t>Public venues closed (e.g. libraries, museums, cinemas, food courts, gyms, pools, amusement parks).</w:t>
            </w:r>
          </w:p>
        </w:tc>
        <w:tc>
          <w:tcPr>
            <w:tcW w:w="5106" w:type="dxa"/>
            <w:noWrap/>
          </w:tcPr>
          <w:p w14:paraId="2C78B8D4" w14:textId="77777777" w:rsidR="00B1238E" w:rsidRPr="000543E7" w:rsidRDefault="00B1238E" w:rsidP="00B1238E">
            <w:pPr>
              <w:rPr>
                <w:rFonts w:cstheme="minorHAnsi"/>
                <w:i/>
              </w:rPr>
            </w:pPr>
            <w:r w:rsidRPr="000543E7">
              <w:rPr>
                <w:rFonts w:cstheme="minorHAnsi"/>
                <w:i/>
              </w:rPr>
              <w:t xml:space="preserve">All public venues closed (e.g. museums, cinemas, food courts, gyms, pools, amusement parks, playgrounds, farmers’ markets). </w:t>
            </w:r>
          </w:p>
          <w:p w14:paraId="2E575F2E" w14:textId="77777777" w:rsidR="00B1238E" w:rsidRPr="00874EB2" w:rsidRDefault="00B1238E" w:rsidP="00B1238E">
            <w:pPr>
              <w:spacing w:before="80" w:after="80"/>
              <w:rPr>
                <w:rFonts w:cstheme="minorHAnsi"/>
                <w:b/>
                <w:i/>
              </w:rPr>
            </w:pPr>
            <w:r w:rsidRPr="000543E7">
              <w:rPr>
                <w:rFonts w:cstheme="minorHAnsi"/>
                <w:i/>
              </w:rPr>
              <w:t>Public open spaces (e.g. parks) may be used, but people need to maintain physical distancing outside their bubbles.</w:t>
            </w:r>
          </w:p>
        </w:tc>
        <w:tc>
          <w:tcPr>
            <w:tcW w:w="4640" w:type="dxa"/>
          </w:tcPr>
          <w:p w14:paraId="68EB2A18" w14:textId="651D8308" w:rsidR="00B1238E" w:rsidRDefault="00B1238E" w:rsidP="00B1238E">
            <w:pPr>
              <w:rPr>
                <w:rFonts w:cstheme="minorHAnsi"/>
                <w:i/>
              </w:rPr>
            </w:pPr>
            <w:r>
              <w:rPr>
                <w:rFonts w:cstheme="minorHAnsi"/>
                <w:i/>
              </w:rPr>
              <w:t xml:space="preserve">Public venues may open, but must comply with </w:t>
            </w:r>
            <w:r w:rsidR="004C7A2B">
              <w:rPr>
                <w:rFonts w:cstheme="minorHAnsi"/>
                <w:i/>
              </w:rPr>
              <w:t xml:space="preserve">and public health </w:t>
            </w:r>
            <w:r w:rsidR="003B0B44">
              <w:rPr>
                <w:rFonts w:cstheme="minorHAnsi"/>
                <w:i/>
              </w:rPr>
              <w:t xml:space="preserve">measures, </w:t>
            </w:r>
            <w:proofErr w:type="gramStart"/>
            <w:r w:rsidR="003B0B44">
              <w:rPr>
                <w:rFonts w:cstheme="minorHAnsi"/>
                <w:i/>
              </w:rPr>
              <w:t>in particular physical</w:t>
            </w:r>
            <w:proofErr w:type="gramEnd"/>
            <w:r w:rsidR="003B0B44">
              <w:rPr>
                <w:rFonts w:cstheme="minorHAnsi"/>
                <w:i/>
              </w:rPr>
              <w:t xml:space="preserve"> distancing. </w:t>
            </w:r>
          </w:p>
          <w:p w14:paraId="20BAD860" w14:textId="36E5957E" w:rsidR="00B1238E" w:rsidRPr="000543E7" w:rsidRDefault="00B1238E" w:rsidP="00B1238E">
            <w:pPr>
              <w:rPr>
                <w:rFonts w:cstheme="minorHAnsi"/>
                <w:i/>
              </w:rPr>
            </w:pPr>
          </w:p>
        </w:tc>
      </w:tr>
      <w:tr w:rsidR="00731F28" w:rsidRPr="00537B39" w14:paraId="5CBF9796" w14:textId="77777777" w:rsidTr="00550082">
        <w:trPr>
          <w:trHeight w:val="303"/>
        </w:trPr>
        <w:tc>
          <w:tcPr>
            <w:tcW w:w="2127" w:type="dxa"/>
            <w:noWrap/>
          </w:tcPr>
          <w:p w14:paraId="48E49BE3" w14:textId="77777777" w:rsidR="008E79A3" w:rsidRDefault="008E79A3" w:rsidP="008E79A3">
            <w:pPr>
              <w:rPr>
                <w:rFonts w:cstheme="minorHAnsi"/>
                <w:b/>
              </w:rPr>
            </w:pPr>
            <w:r>
              <w:rPr>
                <w:rFonts w:cstheme="minorHAnsi"/>
                <w:b/>
              </w:rPr>
              <w:t>Workplaces</w:t>
            </w:r>
          </w:p>
        </w:tc>
        <w:tc>
          <w:tcPr>
            <w:tcW w:w="3545" w:type="dxa"/>
            <w:noWrap/>
          </w:tcPr>
          <w:p w14:paraId="053D3B52" w14:textId="77777777" w:rsidR="008E79A3" w:rsidRPr="00D44142" w:rsidRDefault="008E79A3" w:rsidP="008E79A3">
            <w:pPr>
              <w:spacing w:before="120" w:after="120"/>
              <w:rPr>
                <w:rFonts w:ascii="Arial" w:hAnsi="Arial" w:cs="Arial"/>
                <w:sz w:val="20"/>
                <w:szCs w:val="20"/>
              </w:rPr>
            </w:pPr>
            <w:r w:rsidRPr="00D44142">
              <w:rPr>
                <w:rFonts w:ascii="Arial" w:hAnsi="Arial" w:cs="Arial"/>
                <w:sz w:val="20"/>
                <w:szCs w:val="20"/>
              </w:rPr>
              <w:t>People required to work from home unless that is not possible.</w:t>
            </w:r>
          </w:p>
          <w:p w14:paraId="191962D4" w14:textId="77777777" w:rsidR="008E79A3" w:rsidRPr="00D44142" w:rsidRDefault="008E79A3" w:rsidP="00853F05">
            <w:pPr>
              <w:rPr>
                <w:rFonts w:ascii="Arial" w:hAnsi="Arial" w:cs="Arial"/>
                <w:sz w:val="20"/>
                <w:szCs w:val="20"/>
              </w:rPr>
            </w:pPr>
            <w:r w:rsidRPr="00D44142">
              <w:rPr>
                <w:rFonts w:ascii="Arial" w:hAnsi="Arial" w:cs="Arial"/>
                <w:sz w:val="20"/>
                <w:szCs w:val="20"/>
              </w:rPr>
              <w:t>Workplaces can only open if:</w:t>
            </w:r>
          </w:p>
          <w:p w14:paraId="7DF10EAB" w14:textId="77777777" w:rsidR="008E79A3" w:rsidRPr="00D44142"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D44142">
              <w:rPr>
                <w:rFonts w:ascii="Arial" w:hAnsi="Arial" w:cs="Arial"/>
                <w:sz w:val="20"/>
                <w:szCs w:val="20"/>
              </w:rPr>
              <w:t xml:space="preserve">Workers cannot work from home, </w:t>
            </w:r>
            <w:r w:rsidRPr="00D44142">
              <w:rPr>
                <w:rFonts w:ascii="Arial" w:hAnsi="Arial" w:cs="Arial"/>
                <w:sz w:val="20"/>
                <w:szCs w:val="20"/>
                <w:u w:val="single"/>
              </w:rPr>
              <w:t>and</w:t>
            </w:r>
          </w:p>
          <w:p w14:paraId="23CCA40B" w14:textId="77777777" w:rsidR="008E79A3" w:rsidRPr="00D44142"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D44142">
              <w:rPr>
                <w:rFonts w:ascii="Arial" w:hAnsi="Arial" w:cs="Arial"/>
                <w:sz w:val="20"/>
                <w:szCs w:val="20"/>
              </w:rPr>
              <w:t xml:space="preserve">They are operating safely, </w:t>
            </w:r>
            <w:r w:rsidRPr="00D44142">
              <w:rPr>
                <w:rFonts w:ascii="Arial" w:hAnsi="Arial" w:cs="Arial"/>
                <w:sz w:val="20"/>
                <w:szCs w:val="20"/>
                <w:u w:val="single"/>
              </w:rPr>
              <w:t>and</w:t>
            </w:r>
          </w:p>
          <w:p w14:paraId="7CBDFF74" w14:textId="77777777" w:rsidR="008E79A3" w:rsidRPr="00D44142"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D44142">
              <w:rPr>
                <w:rFonts w:ascii="Arial" w:hAnsi="Arial" w:cs="Arial"/>
                <w:sz w:val="20"/>
                <w:szCs w:val="20"/>
              </w:rPr>
              <w:t>They are essential services.</w:t>
            </w:r>
          </w:p>
          <w:p w14:paraId="1FFDED98" w14:textId="77777777" w:rsidR="008E79A3" w:rsidRPr="00D44142" w:rsidRDefault="008E79A3" w:rsidP="00853F05">
            <w:pPr>
              <w:rPr>
                <w:rFonts w:ascii="Arial" w:hAnsi="Arial" w:cs="Arial"/>
                <w:sz w:val="20"/>
                <w:szCs w:val="20"/>
              </w:rPr>
            </w:pPr>
            <w:r w:rsidRPr="00D44142">
              <w:rPr>
                <w:rFonts w:ascii="Arial" w:hAnsi="Arial" w:cs="Arial"/>
                <w:sz w:val="20"/>
                <w:szCs w:val="20"/>
              </w:rPr>
              <w:t>“Operating safely” means:</w:t>
            </w:r>
          </w:p>
          <w:p w14:paraId="6B909BC9" w14:textId="20A4C96F" w:rsidR="008E79A3" w:rsidRPr="00D44142" w:rsidRDefault="008E79A3" w:rsidP="00853F05">
            <w:pPr>
              <w:pStyle w:val="ListParagraph"/>
              <w:numPr>
                <w:ilvl w:val="0"/>
                <w:numId w:val="5"/>
              </w:numPr>
              <w:spacing w:after="0" w:line="240" w:lineRule="auto"/>
              <w:ind w:left="316" w:hanging="316"/>
              <w:contextualSpacing w:val="0"/>
              <w:rPr>
                <w:rFonts w:ascii="Arial" w:hAnsi="Arial" w:cs="Arial"/>
                <w:sz w:val="20"/>
                <w:szCs w:val="20"/>
              </w:rPr>
            </w:pPr>
            <w:r w:rsidRPr="00D44142">
              <w:rPr>
                <w:rFonts w:ascii="Arial" w:hAnsi="Arial" w:cs="Arial"/>
                <w:sz w:val="20"/>
                <w:szCs w:val="20"/>
              </w:rPr>
              <w:t xml:space="preserve">Complying with Alert Level 4 settings in </w:t>
            </w:r>
            <w:bookmarkStart w:id="0" w:name="_Hlk38357781"/>
            <w:r>
              <w:rPr>
                <w:rFonts w:ascii="Arial" w:hAnsi="Arial" w:cs="Arial"/>
                <w:sz w:val="20"/>
                <w:szCs w:val="20"/>
              </w:rPr>
              <w:fldChar w:fldCharType="begin"/>
            </w:r>
            <w:r w:rsidR="00CB4FD4">
              <w:rPr>
                <w:rFonts w:ascii="Arial" w:hAnsi="Arial" w:cs="Arial"/>
                <w:sz w:val="20"/>
                <w:szCs w:val="20"/>
              </w:rPr>
              <w:instrText>HYPERLINK "https://covid19.govt.nz/assets/resources/tables/COVID-19-alert-levels-detailed.pdf"</w:instrText>
            </w:r>
            <w:r>
              <w:rPr>
                <w:rFonts w:ascii="Arial" w:hAnsi="Arial" w:cs="Arial"/>
                <w:sz w:val="20"/>
                <w:szCs w:val="20"/>
              </w:rPr>
              <w:fldChar w:fldCharType="separate"/>
            </w:r>
            <w:r>
              <w:rPr>
                <w:rStyle w:val="Hyperlink"/>
                <w:rFonts w:ascii="Arial" w:hAnsi="Arial" w:cs="Arial"/>
                <w:sz w:val="20"/>
                <w:szCs w:val="20"/>
              </w:rPr>
              <w:t>this table</w:t>
            </w:r>
            <w:r>
              <w:rPr>
                <w:rFonts w:ascii="Arial" w:hAnsi="Arial" w:cs="Arial"/>
                <w:sz w:val="20"/>
                <w:szCs w:val="20"/>
              </w:rPr>
              <w:fldChar w:fldCharType="end"/>
            </w:r>
            <w:bookmarkEnd w:id="0"/>
            <w:r w:rsidRPr="00D44142">
              <w:rPr>
                <w:rFonts w:ascii="Arial" w:hAnsi="Arial" w:cs="Arial"/>
                <w:sz w:val="20"/>
                <w:szCs w:val="20"/>
              </w:rPr>
              <w:t xml:space="preserve">, </w:t>
            </w:r>
            <w:r w:rsidRPr="00D44142">
              <w:rPr>
                <w:rFonts w:ascii="Arial" w:hAnsi="Arial" w:cs="Arial"/>
                <w:sz w:val="20"/>
                <w:szCs w:val="20"/>
                <w:u w:val="single"/>
              </w:rPr>
              <w:t>and</w:t>
            </w:r>
          </w:p>
          <w:p w14:paraId="25B5575F" w14:textId="77777777" w:rsidR="008E79A3" w:rsidRPr="00D44142" w:rsidRDefault="008E79A3" w:rsidP="00853F05">
            <w:pPr>
              <w:pStyle w:val="ListParagraph"/>
              <w:numPr>
                <w:ilvl w:val="0"/>
                <w:numId w:val="5"/>
              </w:numPr>
              <w:spacing w:after="0" w:line="240" w:lineRule="auto"/>
              <w:ind w:left="284" w:hanging="283"/>
              <w:contextualSpacing w:val="0"/>
              <w:rPr>
                <w:rFonts w:ascii="Arial" w:hAnsi="Arial" w:cs="Arial"/>
                <w:sz w:val="20"/>
                <w:szCs w:val="20"/>
                <w:u w:val="single"/>
              </w:rPr>
            </w:pPr>
            <w:r w:rsidRPr="00D44142">
              <w:rPr>
                <w:rFonts w:ascii="Arial" w:hAnsi="Arial" w:cs="Arial"/>
                <w:sz w:val="20"/>
                <w:szCs w:val="20"/>
              </w:rPr>
              <w:t>Meeting appropriate public health requirements for their workplace (</w:t>
            </w:r>
            <w:proofErr w:type="spellStart"/>
            <w:r>
              <w:rPr>
                <w:rFonts w:ascii="Arial" w:hAnsi="Arial" w:cs="Arial"/>
                <w:sz w:val="20"/>
                <w:szCs w:val="20"/>
              </w:rPr>
              <w:t>eg</w:t>
            </w:r>
            <w:proofErr w:type="spellEnd"/>
            <w:r>
              <w:rPr>
                <w:rFonts w:ascii="Arial" w:hAnsi="Arial" w:cs="Arial"/>
                <w:sz w:val="20"/>
                <w:szCs w:val="20"/>
              </w:rPr>
              <w:t xml:space="preserve"> putting up physical barriers</w:t>
            </w:r>
            <w:r w:rsidRPr="00D44142">
              <w:rPr>
                <w:rFonts w:ascii="Arial" w:hAnsi="Arial" w:cs="Arial"/>
                <w:sz w:val="20"/>
                <w:szCs w:val="20"/>
              </w:rPr>
              <w:t xml:space="preserve">), </w:t>
            </w:r>
            <w:r w:rsidRPr="00D44142">
              <w:rPr>
                <w:rFonts w:ascii="Arial" w:hAnsi="Arial" w:cs="Arial"/>
                <w:sz w:val="20"/>
                <w:szCs w:val="20"/>
                <w:u w:val="single"/>
              </w:rPr>
              <w:t>and</w:t>
            </w:r>
          </w:p>
          <w:p w14:paraId="38E599F9" w14:textId="77777777" w:rsidR="008E79A3" w:rsidRPr="00D44142" w:rsidRDefault="008E79A3" w:rsidP="00550082">
            <w:pPr>
              <w:pStyle w:val="ListParagraph"/>
              <w:numPr>
                <w:ilvl w:val="0"/>
                <w:numId w:val="5"/>
              </w:numPr>
              <w:spacing w:before="120" w:after="0" w:line="240" w:lineRule="auto"/>
              <w:ind w:left="284" w:hanging="284"/>
              <w:contextualSpacing w:val="0"/>
              <w:rPr>
                <w:rFonts w:ascii="Arial" w:hAnsi="Arial" w:cs="Arial"/>
                <w:sz w:val="20"/>
                <w:szCs w:val="20"/>
              </w:rPr>
            </w:pPr>
            <w:r w:rsidRPr="00D44142">
              <w:rPr>
                <w:rFonts w:ascii="Arial" w:hAnsi="Arial" w:cs="Arial"/>
                <w:sz w:val="20"/>
                <w:szCs w:val="20"/>
              </w:rPr>
              <w:t>Fulfilling all other health and safety obligations.</w:t>
            </w:r>
          </w:p>
          <w:p w14:paraId="5B50C3B7" w14:textId="77777777" w:rsidR="008E79A3" w:rsidRPr="00D44142" w:rsidRDefault="008E79A3" w:rsidP="00550082">
            <w:pPr>
              <w:spacing w:after="120"/>
              <w:rPr>
                <w:rFonts w:ascii="Arial" w:hAnsi="Arial" w:cs="Arial"/>
                <w:sz w:val="20"/>
                <w:szCs w:val="20"/>
              </w:rPr>
            </w:pPr>
            <w:r w:rsidRPr="00D44142">
              <w:rPr>
                <w:rFonts w:ascii="Arial" w:hAnsi="Arial" w:cs="Arial"/>
                <w:sz w:val="20"/>
                <w:szCs w:val="20"/>
              </w:rPr>
              <w:t xml:space="preserve">This means if a business providing an essential service cannot operate safely, workers must not go to </w:t>
            </w:r>
            <w:proofErr w:type="gramStart"/>
            <w:r w:rsidRPr="00D44142">
              <w:rPr>
                <w:rFonts w:ascii="Arial" w:hAnsi="Arial" w:cs="Arial"/>
                <w:sz w:val="20"/>
                <w:szCs w:val="20"/>
              </w:rPr>
              <w:t>work</w:t>
            </w:r>
            <w:proofErr w:type="gramEnd"/>
            <w:r w:rsidRPr="00D44142">
              <w:rPr>
                <w:rFonts w:ascii="Arial" w:hAnsi="Arial" w:cs="Arial"/>
                <w:sz w:val="20"/>
                <w:szCs w:val="20"/>
              </w:rPr>
              <w:t xml:space="preserve"> and premises should remain closed.</w:t>
            </w:r>
          </w:p>
          <w:p w14:paraId="447130A7" w14:textId="77777777" w:rsidR="008E79A3" w:rsidRPr="00874EB2" w:rsidRDefault="008E79A3" w:rsidP="008E79A3">
            <w:pPr>
              <w:rPr>
                <w:rFonts w:cstheme="minorHAnsi"/>
                <w:i/>
              </w:rPr>
            </w:pPr>
            <w:r w:rsidRPr="00D44142">
              <w:rPr>
                <w:rFonts w:ascii="Arial" w:hAnsi="Arial" w:cs="Arial"/>
                <w:sz w:val="20"/>
                <w:szCs w:val="20"/>
              </w:rPr>
              <w:t>Only supermarkets, dairies and petrol/service stations can open their retail premises to the public. Essential services must also comply with any specific restrictions on how they operate.</w:t>
            </w:r>
          </w:p>
        </w:tc>
        <w:tc>
          <w:tcPr>
            <w:tcW w:w="5106" w:type="dxa"/>
            <w:noWrap/>
          </w:tcPr>
          <w:p w14:paraId="45644318" w14:textId="77777777" w:rsidR="008E79A3" w:rsidRPr="008E79A3" w:rsidRDefault="008E79A3" w:rsidP="008E79A3">
            <w:pPr>
              <w:rPr>
                <w:rFonts w:cstheme="minorHAnsi"/>
                <w:i/>
              </w:rPr>
            </w:pPr>
            <w:r w:rsidRPr="008E79A3">
              <w:rPr>
                <w:rFonts w:cstheme="minorHAnsi"/>
                <w:i/>
              </w:rPr>
              <w:t>People required to work from home unless that is not possible.</w:t>
            </w:r>
          </w:p>
          <w:p w14:paraId="326ED40D" w14:textId="77777777" w:rsidR="008E79A3" w:rsidRPr="008E79A3" w:rsidRDefault="008E79A3" w:rsidP="008E79A3">
            <w:pPr>
              <w:rPr>
                <w:rFonts w:cstheme="minorHAnsi"/>
                <w:i/>
              </w:rPr>
            </w:pPr>
            <w:r w:rsidRPr="008E79A3">
              <w:rPr>
                <w:rFonts w:cstheme="minorHAnsi"/>
                <w:i/>
              </w:rPr>
              <w:t>Workplaces can only open if:</w:t>
            </w:r>
          </w:p>
          <w:p w14:paraId="60C9B284" w14:textId="77777777" w:rsidR="008E79A3" w:rsidRPr="008E79A3" w:rsidRDefault="008E79A3" w:rsidP="008E79A3">
            <w:pPr>
              <w:numPr>
                <w:ilvl w:val="0"/>
                <w:numId w:val="5"/>
              </w:numPr>
              <w:rPr>
                <w:rFonts w:cstheme="minorHAnsi"/>
                <w:i/>
              </w:rPr>
            </w:pPr>
            <w:r w:rsidRPr="008E79A3">
              <w:rPr>
                <w:rFonts w:cstheme="minorHAnsi"/>
                <w:i/>
              </w:rPr>
              <w:t xml:space="preserve">Workers cannot work from home, </w:t>
            </w:r>
            <w:r w:rsidRPr="008E79A3">
              <w:rPr>
                <w:rFonts w:cstheme="minorHAnsi"/>
                <w:i/>
                <w:u w:val="single"/>
              </w:rPr>
              <w:t>and</w:t>
            </w:r>
          </w:p>
          <w:p w14:paraId="34D249D8" w14:textId="77777777" w:rsidR="008E79A3" w:rsidRPr="008E79A3" w:rsidRDefault="008E79A3" w:rsidP="008E79A3">
            <w:pPr>
              <w:numPr>
                <w:ilvl w:val="0"/>
                <w:numId w:val="5"/>
              </w:numPr>
              <w:rPr>
                <w:rFonts w:cstheme="minorHAnsi"/>
                <w:i/>
              </w:rPr>
            </w:pPr>
            <w:r w:rsidRPr="008E79A3">
              <w:rPr>
                <w:rFonts w:cstheme="minorHAnsi"/>
                <w:i/>
              </w:rPr>
              <w:t xml:space="preserve">Workplaces are operating safely, </w:t>
            </w:r>
            <w:r w:rsidRPr="008E79A3">
              <w:rPr>
                <w:rFonts w:cstheme="minorHAnsi"/>
                <w:i/>
                <w:u w:val="single"/>
              </w:rPr>
              <w:t>and</w:t>
            </w:r>
          </w:p>
          <w:p w14:paraId="0267BFC9" w14:textId="77777777" w:rsidR="008E79A3" w:rsidRPr="008E79A3" w:rsidRDefault="008E79A3" w:rsidP="00853F05">
            <w:pPr>
              <w:numPr>
                <w:ilvl w:val="0"/>
                <w:numId w:val="5"/>
              </w:numPr>
              <w:ind w:left="714" w:hanging="357"/>
              <w:rPr>
                <w:rFonts w:cstheme="minorHAnsi"/>
                <w:i/>
              </w:rPr>
            </w:pPr>
            <w:r w:rsidRPr="008E79A3">
              <w:rPr>
                <w:rFonts w:cstheme="minorHAnsi"/>
                <w:i/>
              </w:rPr>
              <w:t xml:space="preserve">Customers are not allowed on premises, </w:t>
            </w:r>
            <w:r w:rsidRPr="008E79A3">
              <w:rPr>
                <w:rFonts w:cstheme="minorHAnsi"/>
                <w:i/>
                <w:u w:val="single"/>
              </w:rPr>
              <w:t>and</w:t>
            </w:r>
          </w:p>
          <w:p w14:paraId="61352D1A" w14:textId="77777777" w:rsidR="008E79A3" w:rsidRPr="008E79A3" w:rsidRDefault="008E79A3" w:rsidP="008E79A3">
            <w:pPr>
              <w:numPr>
                <w:ilvl w:val="0"/>
                <w:numId w:val="5"/>
              </w:numPr>
              <w:rPr>
                <w:rFonts w:cstheme="minorHAnsi"/>
                <w:i/>
              </w:rPr>
            </w:pPr>
            <w:r w:rsidRPr="008E79A3">
              <w:rPr>
                <w:rFonts w:cstheme="minorHAnsi"/>
                <w:i/>
              </w:rPr>
              <w:t>Businesses can trade without physical contact with customers (</w:t>
            </w:r>
            <w:r w:rsidR="00FD5E98" w:rsidRPr="008E79A3">
              <w:rPr>
                <w:rFonts w:cstheme="minorHAnsi"/>
                <w:i/>
              </w:rPr>
              <w:t>e.g.</w:t>
            </w:r>
            <w:r w:rsidRPr="008E79A3">
              <w:rPr>
                <w:rFonts w:cstheme="minorHAnsi"/>
                <w:i/>
              </w:rPr>
              <w:t xml:space="preserve"> through phone/online orders, delivery, pick-up and drive-through).</w:t>
            </w:r>
          </w:p>
          <w:p w14:paraId="5010294B" w14:textId="77777777" w:rsidR="008E79A3" w:rsidRPr="008E79A3" w:rsidRDefault="008E79A3" w:rsidP="008E79A3">
            <w:pPr>
              <w:rPr>
                <w:rFonts w:cstheme="minorHAnsi"/>
                <w:i/>
              </w:rPr>
            </w:pPr>
            <w:r w:rsidRPr="008E79A3">
              <w:rPr>
                <w:rFonts w:cstheme="minorHAnsi"/>
                <w:i/>
              </w:rPr>
              <w:t>Businesses cannot offer services that involve close personal contact, unless it is an essential service, emergency or critical situation.</w:t>
            </w:r>
          </w:p>
          <w:p w14:paraId="170D13D7" w14:textId="77777777" w:rsidR="008E79A3" w:rsidRPr="008E79A3" w:rsidRDefault="008E79A3" w:rsidP="008E79A3">
            <w:pPr>
              <w:rPr>
                <w:rFonts w:cstheme="minorHAnsi"/>
                <w:i/>
              </w:rPr>
            </w:pPr>
            <w:r w:rsidRPr="008E79A3">
              <w:rPr>
                <w:rFonts w:cstheme="minorHAnsi"/>
                <w:i/>
              </w:rPr>
              <w:t>Supermarkets, dairies and petrol stations can have customers on premises.</w:t>
            </w:r>
          </w:p>
          <w:p w14:paraId="6BBEE0AA" w14:textId="77777777" w:rsidR="008E79A3" w:rsidRPr="008E79A3" w:rsidRDefault="008E79A3" w:rsidP="008E79A3">
            <w:pPr>
              <w:rPr>
                <w:rFonts w:cstheme="minorHAnsi"/>
                <w:i/>
              </w:rPr>
            </w:pPr>
            <w:r w:rsidRPr="008E79A3">
              <w:rPr>
                <w:rFonts w:cstheme="minorHAnsi"/>
                <w:i/>
              </w:rPr>
              <w:t xml:space="preserve">If businesses cannot operate safely, workers must not go to </w:t>
            </w:r>
            <w:proofErr w:type="gramStart"/>
            <w:r w:rsidRPr="008E79A3">
              <w:rPr>
                <w:rFonts w:cstheme="minorHAnsi"/>
                <w:i/>
              </w:rPr>
              <w:t>work</w:t>
            </w:r>
            <w:proofErr w:type="gramEnd"/>
            <w:r w:rsidRPr="008E79A3">
              <w:rPr>
                <w:rFonts w:cstheme="minorHAnsi"/>
                <w:i/>
              </w:rPr>
              <w:t xml:space="preserve"> and premises should remain closed. </w:t>
            </w:r>
          </w:p>
          <w:p w14:paraId="14BDD77E" w14:textId="77777777" w:rsidR="008E79A3" w:rsidRPr="008E79A3" w:rsidRDefault="008E79A3" w:rsidP="008E79A3">
            <w:pPr>
              <w:rPr>
                <w:rFonts w:cstheme="minorHAnsi"/>
                <w:i/>
              </w:rPr>
            </w:pPr>
            <w:r w:rsidRPr="008E79A3">
              <w:rPr>
                <w:rFonts w:cstheme="minorHAnsi"/>
                <w:i/>
              </w:rPr>
              <w:t>“Operating safely” means:</w:t>
            </w:r>
          </w:p>
          <w:p w14:paraId="5200A875" w14:textId="6CD065D0" w:rsidR="008E79A3" w:rsidRPr="008E79A3" w:rsidRDefault="008E79A3" w:rsidP="008E79A3">
            <w:pPr>
              <w:numPr>
                <w:ilvl w:val="0"/>
                <w:numId w:val="5"/>
              </w:numPr>
              <w:rPr>
                <w:rFonts w:cstheme="minorHAnsi"/>
                <w:i/>
              </w:rPr>
            </w:pPr>
            <w:r w:rsidRPr="008E79A3">
              <w:rPr>
                <w:rFonts w:cstheme="minorHAnsi"/>
                <w:i/>
              </w:rPr>
              <w:t xml:space="preserve">Complying with Alert Level 3 settings in </w:t>
            </w:r>
            <w:hyperlink r:id="rId9" w:history="1">
              <w:r>
                <w:rPr>
                  <w:rStyle w:val="Hyperlink"/>
                  <w:rFonts w:ascii="Arial" w:hAnsi="Arial" w:cs="Arial"/>
                  <w:sz w:val="20"/>
                  <w:szCs w:val="20"/>
                </w:rPr>
                <w:t>this table</w:t>
              </w:r>
            </w:hyperlink>
            <w:r w:rsidRPr="008E79A3">
              <w:rPr>
                <w:rFonts w:cstheme="minorHAnsi"/>
                <w:i/>
              </w:rPr>
              <w:t xml:space="preserve">, </w:t>
            </w:r>
            <w:r w:rsidRPr="008E79A3">
              <w:rPr>
                <w:rFonts w:cstheme="minorHAnsi"/>
                <w:i/>
                <w:u w:val="single"/>
              </w:rPr>
              <w:t>and</w:t>
            </w:r>
          </w:p>
          <w:p w14:paraId="7E4B665E" w14:textId="77777777" w:rsidR="008E79A3" w:rsidRPr="008E79A3" w:rsidRDefault="008E79A3" w:rsidP="008E79A3">
            <w:pPr>
              <w:numPr>
                <w:ilvl w:val="0"/>
                <w:numId w:val="5"/>
              </w:numPr>
              <w:rPr>
                <w:rFonts w:cstheme="minorHAnsi"/>
                <w:i/>
              </w:rPr>
            </w:pPr>
            <w:r w:rsidRPr="008E79A3">
              <w:rPr>
                <w:rFonts w:cstheme="minorHAnsi"/>
                <w:i/>
              </w:rPr>
              <w:t>Meeting appropriate public health requirements for their workplace, including for workers (</w:t>
            </w:r>
            <w:r w:rsidR="009D6B25" w:rsidRPr="008E79A3">
              <w:rPr>
                <w:rFonts w:cstheme="minorHAnsi"/>
                <w:i/>
              </w:rPr>
              <w:t>e.g.</w:t>
            </w:r>
            <w:r w:rsidRPr="008E79A3">
              <w:rPr>
                <w:rFonts w:cstheme="minorHAnsi"/>
                <w:i/>
              </w:rPr>
              <w:t xml:space="preserve"> putting up physical barriers), </w:t>
            </w:r>
            <w:r w:rsidRPr="008E79A3">
              <w:rPr>
                <w:rFonts w:cstheme="minorHAnsi"/>
                <w:i/>
                <w:u w:val="single"/>
              </w:rPr>
              <w:t>and</w:t>
            </w:r>
          </w:p>
          <w:p w14:paraId="2DA32A7F" w14:textId="77777777" w:rsidR="008E79A3" w:rsidRPr="000543E7" w:rsidRDefault="008E79A3" w:rsidP="008E79A3">
            <w:pPr>
              <w:rPr>
                <w:rFonts w:cstheme="minorHAnsi"/>
                <w:i/>
              </w:rPr>
            </w:pPr>
            <w:r w:rsidRPr="008E79A3">
              <w:rPr>
                <w:rFonts w:cstheme="minorHAnsi"/>
                <w:i/>
              </w:rPr>
              <w:t>Fulfilling all other health and safety obligations.</w:t>
            </w:r>
          </w:p>
        </w:tc>
        <w:tc>
          <w:tcPr>
            <w:tcW w:w="4640" w:type="dxa"/>
          </w:tcPr>
          <w:p w14:paraId="67A217D6" w14:textId="77777777" w:rsidR="008E79A3" w:rsidRPr="008E79A3" w:rsidRDefault="008E79A3" w:rsidP="008E79A3">
            <w:pPr>
              <w:rPr>
                <w:rFonts w:cstheme="minorHAnsi"/>
                <w:i/>
              </w:rPr>
            </w:pPr>
            <w:r w:rsidRPr="008E79A3">
              <w:rPr>
                <w:rFonts w:cstheme="minorHAnsi"/>
                <w:i/>
              </w:rPr>
              <w:t>Businesses must operate safely. This means:</w:t>
            </w:r>
          </w:p>
          <w:p w14:paraId="50795471" w14:textId="2AD6FED6" w:rsidR="008E79A3" w:rsidRPr="008E79A3"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8E79A3">
              <w:rPr>
                <w:rFonts w:ascii="Arial" w:hAnsi="Arial" w:cs="Arial"/>
                <w:sz w:val="20"/>
                <w:szCs w:val="20"/>
              </w:rPr>
              <w:t xml:space="preserve">Complying with Alert Level 2 settings in </w:t>
            </w:r>
            <w:hyperlink r:id="rId10" w:history="1">
              <w:r>
                <w:rPr>
                  <w:rStyle w:val="Hyperlink"/>
                  <w:rFonts w:ascii="Arial" w:hAnsi="Arial" w:cs="Arial"/>
                  <w:sz w:val="20"/>
                  <w:szCs w:val="20"/>
                </w:rPr>
                <w:t>this table</w:t>
              </w:r>
            </w:hyperlink>
            <w:r w:rsidRPr="008E79A3">
              <w:rPr>
                <w:rFonts w:ascii="Arial" w:hAnsi="Arial" w:cs="Arial"/>
                <w:sz w:val="20"/>
                <w:szCs w:val="20"/>
              </w:rPr>
              <w:t>, and</w:t>
            </w:r>
          </w:p>
          <w:p w14:paraId="59A95BE0" w14:textId="77777777" w:rsidR="008E79A3" w:rsidRPr="008E79A3"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8E79A3">
              <w:rPr>
                <w:rFonts w:ascii="Arial" w:hAnsi="Arial" w:cs="Arial"/>
                <w:sz w:val="20"/>
                <w:szCs w:val="20"/>
              </w:rPr>
              <w:t>Meeting appropriate public health</w:t>
            </w:r>
          </w:p>
          <w:p w14:paraId="51367EA2" w14:textId="77777777" w:rsidR="008E79A3" w:rsidRPr="008E79A3" w:rsidRDefault="008E79A3" w:rsidP="00853F05">
            <w:pPr>
              <w:pStyle w:val="ListParagraph"/>
              <w:spacing w:after="0" w:line="240" w:lineRule="auto"/>
              <w:ind w:left="284"/>
              <w:contextualSpacing w:val="0"/>
              <w:rPr>
                <w:rFonts w:ascii="Arial" w:hAnsi="Arial" w:cs="Arial"/>
                <w:sz w:val="20"/>
                <w:szCs w:val="20"/>
              </w:rPr>
            </w:pPr>
            <w:r w:rsidRPr="008E79A3">
              <w:rPr>
                <w:rFonts w:ascii="Arial" w:hAnsi="Arial" w:cs="Arial"/>
                <w:sz w:val="20"/>
                <w:szCs w:val="20"/>
              </w:rPr>
              <w:t>requirements for their workplace</w:t>
            </w:r>
            <w:r w:rsidR="00853F05">
              <w:rPr>
                <w:rFonts w:ascii="Arial" w:hAnsi="Arial" w:cs="Arial"/>
                <w:sz w:val="20"/>
                <w:szCs w:val="20"/>
              </w:rPr>
              <w:t xml:space="preserve"> </w:t>
            </w:r>
            <w:r w:rsidRPr="008E79A3">
              <w:rPr>
                <w:rFonts w:ascii="Arial" w:hAnsi="Arial" w:cs="Arial"/>
                <w:sz w:val="20"/>
                <w:szCs w:val="20"/>
              </w:rPr>
              <w:t>(e.g. having contact tracing systems), and</w:t>
            </w:r>
          </w:p>
          <w:p w14:paraId="32A4FA06" w14:textId="77777777" w:rsidR="008E79A3" w:rsidRPr="008E79A3" w:rsidRDefault="008E79A3" w:rsidP="00853F05">
            <w:pPr>
              <w:pStyle w:val="ListParagraph"/>
              <w:numPr>
                <w:ilvl w:val="0"/>
                <w:numId w:val="5"/>
              </w:numPr>
              <w:spacing w:after="0" w:line="240" w:lineRule="auto"/>
              <w:ind w:left="284" w:hanging="283"/>
              <w:contextualSpacing w:val="0"/>
              <w:rPr>
                <w:rFonts w:ascii="Arial" w:hAnsi="Arial" w:cs="Arial"/>
                <w:sz w:val="20"/>
                <w:szCs w:val="20"/>
              </w:rPr>
            </w:pPr>
            <w:r w:rsidRPr="008E79A3">
              <w:rPr>
                <w:rFonts w:ascii="Arial" w:hAnsi="Arial" w:cs="Arial"/>
                <w:sz w:val="20"/>
                <w:szCs w:val="20"/>
              </w:rPr>
              <w:t>Fulfilling all other health and safety obligations.</w:t>
            </w:r>
          </w:p>
          <w:p w14:paraId="7E18849A" w14:textId="77777777" w:rsidR="004C1982" w:rsidRDefault="008E79A3" w:rsidP="008E79A3">
            <w:pPr>
              <w:rPr>
                <w:rFonts w:cstheme="minorHAnsi"/>
                <w:i/>
              </w:rPr>
            </w:pPr>
            <w:r w:rsidRPr="008E79A3">
              <w:rPr>
                <w:rFonts w:cstheme="minorHAnsi"/>
                <w:i/>
              </w:rPr>
              <w:t>All businesses are encouraged to use alternative</w:t>
            </w:r>
            <w:r>
              <w:rPr>
                <w:rFonts w:cstheme="minorHAnsi"/>
                <w:i/>
              </w:rPr>
              <w:t xml:space="preserve"> </w:t>
            </w:r>
            <w:r w:rsidRPr="008E79A3">
              <w:rPr>
                <w:rFonts w:cstheme="minorHAnsi"/>
                <w:i/>
              </w:rPr>
              <w:t>ways of working if possible. Business premises can</w:t>
            </w:r>
            <w:r>
              <w:rPr>
                <w:rFonts w:cstheme="minorHAnsi"/>
                <w:i/>
              </w:rPr>
              <w:t xml:space="preserve"> </w:t>
            </w:r>
            <w:r w:rsidRPr="008E79A3">
              <w:rPr>
                <w:rFonts w:cstheme="minorHAnsi"/>
                <w:i/>
              </w:rPr>
              <w:t>open for staff and customers. Services can also be</w:t>
            </w:r>
            <w:r w:rsidR="00D96FC8">
              <w:rPr>
                <w:rFonts w:cstheme="minorHAnsi"/>
                <w:i/>
              </w:rPr>
              <w:t xml:space="preserve"> </w:t>
            </w:r>
            <w:r w:rsidRPr="008E79A3">
              <w:rPr>
                <w:rFonts w:cstheme="minorHAnsi"/>
                <w:i/>
              </w:rPr>
              <w:t>provided on customers’ premises (e.g. in homes).</w:t>
            </w:r>
          </w:p>
          <w:p w14:paraId="0DA412A4" w14:textId="14FB1749" w:rsidR="004C1982" w:rsidRPr="004C1982" w:rsidRDefault="00550082" w:rsidP="00550082">
            <w:pPr>
              <w:tabs>
                <w:tab w:val="left" w:pos="1740"/>
              </w:tabs>
              <w:rPr>
                <w:rFonts w:cstheme="minorHAnsi"/>
              </w:rPr>
            </w:pPr>
            <w:r>
              <w:rPr>
                <w:rFonts w:cstheme="minorHAnsi"/>
              </w:rPr>
              <w:tab/>
            </w:r>
          </w:p>
          <w:p w14:paraId="6A6BD972" w14:textId="77777777" w:rsidR="004C1982" w:rsidRPr="004C1982" w:rsidRDefault="004C1982" w:rsidP="004C1982">
            <w:pPr>
              <w:rPr>
                <w:rFonts w:cstheme="minorHAnsi"/>
              </w:rPr>
            </w:pPr>
          </w:p>
          <w:p w14:paraId="4681C946" w14:textId="77777777" w:rsidR="004C1982" w:rsidRPr="004C1982" w:rsidRDefault="004C1982" w:rsidP="004C1982">
            <w:pPr>
              <w:rPr>
                <w:rFonts w:cstheme="minorHAnsi"/>
              </w:rPr>
            </w:pPr>
          </w:p>
          <w:p w14:paraId="7C135A9E" w14:textId="77777777" w:rsidR="004C1982" w:rsidRPr="004C1982" w:rsidRDefault="004C1982" w:rsidP="004C1982">
            <w:pPr>
              <w:rPr>
                <w:rFonts w:cstheme="minorHAnsi"/>
              </w:rPr>
            </w:pPr>
          </w:p>
          <w:p w14:paraId="0D885796" w14:textId="77777777" w:rsidR="004C1982" w:rsidRDefault="004C1982" w:rsidP="004C1982">
            <w:pPr>
              <w:rPr>
                <w:rFonts w:cstheme="minorHAnsi"/>
              </w:rPr>
            </w:pPr>
          </w:p>
          <w:p w14:paraId="4294D675" w14:textId="77777777" w:rsidR="004C1982" w:rsidRPr="004C1982" w:rsidRDefault="004C1982" w:rsidP="004C1982">
            <w:pPr>
              <w:rPr>
                <w:rFonts w:cstheme="minorHAnsi"/>
              </w:rPr>
            </w:pPr>
          </w:p>
          <w:p w14:paraId="62F40C7C" w14:textId="77777777" w:rsidR="004C1982" w:rsidRDefault="004C1982" w:rsidP="004C1982">
            <w:pPr>
              <w:rPr>
                <w:rFonts w:cstheme="minorHAnsi"/>
              </w:rPr>
            </w:pPr>
          </w:p>
          <w:p w14:paraId="478FE3E9" w14:textId="77777777" w:rsidR="004C1982" w:rsidRDefault="004C1982" w:rsidP="004C1982">
            <w:pPr>
              <w:rPr>
                <w:rFonts w:cstheme="minorHAnsi"/>
              </w:rPr>
            </w:pPr>
          </w:p>
          <w:p w14:paraId="76274CF0" w14:textId="77777777" w:rsidR="008E79A3" w:rsidRPr="004C1982" w:rsidRDefault="008E79A3" w:rsidP="004C1982">
            <w:pPr>
              <w:jc w:val="center"/>
              <w:rPr>
                <w:rFonts w:cstheme="minorHAnsi"/>
              </w:rPr>
            </w:pPr>
          </w:p>
        </w:tc>
      </w:tr>
      <w:tr w:rsidR="000001CD" w:rsidRPr="00537B39" w14:paraId="608AF3D8" w14:textId="77777777" w:rsidTr="00550082">
        <w:trPr>
          <w:trHeight w:val="303"/>
        </w:trPr>
        <w:tc>
          <w:tcPr>
            <w:tcW w:w="2127" w:type="dxa"/>
            <w:noWrap/>
          </w:tcPr>
          <w:p w14:paraId="3D272DD5" w14:textId="77777777" w:rsidR="000001CD" w:rsidRDefault="000001CD" w:rsidP="000001CD">
            <w:pPr>
              <w:rPr>
                <w:rFonts w:cstheme="minorHAnsi"/>
                <w:b/>
              </w:rPr>
            </w:pPr>
            <w:r>
              <w:rPr>
                <w:rFonts w:cstheme="minorHAnsi"/>
                <w:b/>
              </w:rPr>
              <w:t xml:space="preserve">Health and safety obligations </w:t>
            </w:r>
          </w:p>
        </w:tc>
        <w:tc>
          <w:tcPr>
            <w:tcW w:w="13291" w:type="dxa"/>
            <w:gridSpan w:val="3"/>
            <w:noWrap/>
          </w:tcPr>
          <w:p w14:paraId="23162424" w14:textId="77777777" w:rsidR="00EB3B34" w:rsidRDefault="000001CD" w:rsidP="00550082">
            <w:pPr>
              <w:pStyle w:val="ListParagraph"/>
              <w:numPr>
                <w:ilvl w:val="0"/>
                <w:numId w:val="5"/>
              </w:numPr>
              <w:spacing w:after="0" w:line="240" w:lineRule="auto"/>
              <w:ind w:left="284" w:hanging="284"/>
              <w:contextualSpacing w:val="0"/>
              <w:rPr>
                <w:rFonts w:cstheme="minorHAnsi"/>
                <w:i/>
              </w:rPr>
            </w:pPr>
            <w:r w:rsidRPr="000D33C8">
              <w:rPr>
                <w:rFonts w:ascii="Arial" w:hAnsi="Arial" w:cs="Arial"/>
                <w:sz w:val="20"/>
                <w:szCs w:val="20"/>
              </w:rPr>
              <w:t xml:space="preserve">At all Alert Levels, councils are reminded of their duties toward employees and contractors as PCBUs under the Health and Safety at Work Act 2015, and their broader duty of care to the public. Health and safety plans which take all reasonably practicable steps to reduce or eliminate COVID-19 transmission risks are essential </w:t>
            </w:r>
            <w:proofErr w:type="gramStart"/>
            <w:r w:rsidRPr="000D33C8">
              <w:rPr>
                <w:rFonts w:ascii="Arial" w:hAnsi="Arial" w:cs="Arial"/>
                <w:sz w:val="20"/>
                <w:szCs w:val="20"/>
              </w:rPr>
              <w:t>in order to</w:t>
            </w:r>
            <w:proofErr w:type="gramEnd"/>
            <w:r w:rsidRPr="000D33C8">
              <w:rPr>
                <w:rFonts w:ascii="Arial" w:hAnsi="Arial" w:cs="Arial"/>
                <w:sz w:val="20"/>
                <w:szCs w:val="20"/>
              </w:rPr>
              <w:t xml:space="preserve"> protect officers and the members of the public with whom they interact.</w:t>
            </w:r>
            <w:r w:rsidR="00EB3B34">
              <w:rPr>
                <w:rFonts w:cstheme="minorHAnsi"/>
                <w:i/>
              </w:rPr>
              <w:t xml:space="preserve"> </w:t>
            </w:r>
          </w:p>
          <w:p w14:paraId="237531CD" w14:textId="77777777" w:rsidR="00EB3B34" w:rsidRDefault="00EB3B34" w:rsidP="00EB3B34">
            <w:pPr>
              <w:rPr>
                <w:rFonts w:cstheme="minorHAnsi"/>
                <w:i/>
              </w:rPr>
            </w:pPr>
            <w:r>
              <w:rPr>
                <w:rFonts w:cstheme="minorHAnsi"/>
                <w:i/>
              </w:rPr>
              <w:t xml:space="preserve">For most up to date guidance please refer to </w:t>
            </w:r>
            <w:hyperlink r:id="rId11" w:history="1">
              <w:r w:rsidRPr="000C7F26">
                <w:rPr>
                  <w:rStyle w:val="Hyperlink"/>
                  <w:rFonts w:cstheme="minorHAnsi"/>
                  <w:i/>
                </w:rPr>
                <w:t>https://worksafe.govt.nz/</w:t>
              </w:r>
            </w:hyperlink>
            <w:r>
              <w:rPr>
                <w:rFonts w:cstheme="minorHAnsi"/>
                <w:i/>
              </w:rPr>
              <w:t xml:space="preserve"> and </w:t>
            </w:r>
            <w:hyperlink r:id="rId12" w:history="1">
              <w:r w:rsidRPr="000C7F26">
                <w:rPr>
                  <w:rStyle w:val="Hyperlink"/>
                  <w:rFonts w:cstheme="minorHAnsi"/>
                  <w:i/>
                </w:rPr>
                <w:t>https://www.business.govt.nz/covid-19/workplace-operations-covid-19-alert-levels/</w:t>
              </w:r>
            </w:hyperlink>
            <w:r>
              <w:rPr>
                <w:rFonts w:cstheme="minorHAnsi"/>
                <w:i/>
              </w:rPr>
              <w:t xml:space="preserve"> </w:t>
            </w:r>
          </w:p>
          <w:p w14:paraId="62044C34" w14:textId="77777777" w:rsidR="00D6309F" w:rsidRPr="000D33C8" w:rsidRDefault="00D6309F" w:rsidP="00550082">
            <w:pPr>
              <w:pStyle w:val="ListParagraph"/>
              <w:numPr>
                <w:ilvl w:val="0"/>
                <w:numId w:val="5"/>
              </w:numPr>
              <w:spacing w:after="0" w:line="240" w:lineRule="auto"/>
              <w:ind w:left="284" w:hanging="284"/>
              <w:contextualSpacing w:val="0"/>
              <w:rPr>
                <w:rFonts w:ascii="Arial" w:hAnsi="Arial" w:cs="Arial"/>
                <w:sz w:val="20"/>
                <w:szCs w:val="20"/>
              </w:rPr>
            </w:pPr>
            <w:r w:rsidRPr="000D33C8">
              <w:rPr>
                <w:rFonts w:ascii="Arial" w:hAnsi="Arial" w:cs="Arial"/>
                <w:sz w:val="20"/>
                <w:szCs w:val="20"/>
              </w:rPr>
              <w:t xml:space="preserve">Staff and customers should not participate in council services/operations if they have COVID-19 symptoms or who need to be in isolation/quarantine for any reason. Staff should be reminded to stay home if they are sick. </w:t>
            </w:r>
          </w:p>
          <w:p w14:paraId="59EC52B6" w14:textId="77777777" w:rsidR="000D33C8" w:rsidRPr="000D33C8" w:rsidRDefault="000D33C8" w:rsidP="00550082">
            <w:pPr>
              <w:pStyle w:val="ListParagraph"/>
              <w:numPr>
                <w:ilvl w:val="0"/>
                <w:numId w:val="5"/>
              </w:numPr>
              <w:spacing w:before="120" w:after="0" w:line="240" w:lineRule="auto"/>
              <w:ind w:left="284" w:hanging="284"/>
              <w:contextualSpacing w:val="0"/>
              <w:rPr>
                <w:rFonts w:ascii="Arial" w:hAnsi="Arial" w:cs="Arial"/>
                <w:sz w:val="20"/>
                <w:szCs w:val="20"/>
              </w:rPr>
            </w:pPr>
            <w:r w:rsidRPr="000D33C8">
              <w:rPr>
                <w:rFonts w:ascii="Arial" w:hAnsi="Arial" w:cs="Arial"/>
                <w:sz w:val="20"/>
                <w:szCs w:val="20"/>
              </w:rPr>
              <w:t xml:space="preserve">Businesses are obliged to eliminate transmission risks where possible, and where not, to substitute work practices or provide as higher level of control as possible. We expect that businesses maintain, or create new, practices that meet or exceed the </w:t>
            </w:r>
            <w:proofErr w:type="spellStart"/>
            <w:r w:rsidRPr="000D33C8">
              <w:rPr>
                <w:rFonts w:ascii="Arial" w:hAnsi="Arial" w:cs="Arial"/>
                <w:sz w:val="20"/>
                <w:szCs w:val="20"/>
              </w:rPr>
              <w:t>MoH</w:t>
            </w:r>
            <w:proofErr w:type="spellEnd"/>
            <w:r w:rsidRPr="000D33C8">
              <w:rPr>
                <w:rFonts w:ascii="Arial" w:hAnsi="Arial" w:cs="Arial"/>
                <w:sz w:val="20"/>
                <w:szCs w:val="20"/>
              </w:rPr>
              <w:t xml:space="preserve"> guidelines as they are updated</w:t>
            </w:r>
            <w:r w:rsidR="00A37C6D">
              <w:rPr>
                <w:rFonts w:ascii="Arial" w:hAnsi="Arial" w:cs="Arial"/>
                <w:sz w:val="20"/>
                <w:szCs w:val="20"/>
              </w:rPr>
              <w:t>.</w:t>
            </w:r>
          </w:p>
          <w:p w14:paraId="5A2DF891" w14:textId="77777777" w:rsidR="000001CD" w:rsidRPr="000D33C8" w:rsidRDefault="000001CD" w:rsidP="00550082">
            <w:pPr>
              <w:pStyle w:val="ListParagraph"/>
              <w:numPr>
                <w:ilvl w:val="0"/>
                <w:numId w:val="5"/>
              </w:numPr>
              <w:spacing w:before="120" w:after="0" w:line="240" w:lineRule="auto"/>
              <w:ind w:left="284" w:hanging="284"/>
              <w:contextualSpacing w:val="0"/>
              <w:rPr>
                <w:rFonts w:ascii="Arial" w:hAnsi="Arial" w:cs="Arial"/>
                <w:sz w:val="20"/>
                <w:szCs w:val="20"/>
              </w:rPr>
            </w:pPr>
            <w:r w:rsidRPr="000D33C8">
              <w:rPr>
                <w:rFonts w:ascii="Arial" w:hAnsi="Arial" w:cs="Arial"/>
                <w:sz w:val="20"/>
                <w:szCs w:val="20"/>
              </w:rPr>
              <w:t>Health and safety plans must incorporate protocols for, at a minimum</w:t>
            </w:r>
            <w:r w:rsidR="0027603B" w:rsidRPr="000D33C8">
              <w:rPr>
                <w:rFonts w:ascii="Arial" w:hAnsi="Arial" w:cs="Arial"/>
                <w:sz w:val="20"/>
                <w:szCs w:val="20"/>
              </w:rPr>
              <w:t>*</w:t>
            </w:r>
            <w:r w:rsidRPr="000D33C8">
              <w:rPr>
                <w:rFonts w:ascii="Arial" w:hAnsi="Arial" w:cs="Arial"/>
                <w:sz w:val="20"/>
                <w:szCs w:val="20"/>
              </w:rPr>
              <w:t>:</w:t>
            </w:r>
          </w:p>
          <w:p w14:paraId="30A5B475" w14:textId="77777777" w:rsidR="000001CD" w:rsidRPr="000D33C8" w:rsidRDefault="004B51B7" w:rsidP="000D33C8">
            <w:pPr>
              <w:pStyle w:val="ListParagraph"/>
              <w:numPr>
                <w:ilvl w:val="0"/>
                <w:numId w:val="20"/>
              </w:numPr>
              <w:spacing w:before="120" w:after="120" w:line="240" w:lineRule="auto"/>
              <w:contextualSpacing w:val="0"/>
              <w:rPr>
                <w:rFonts w:ascii="Arial" w:hAnsi="Arial" w:cs="Arial"/>
                <w:sz w:val="20"/>
                <w:szCs w:val="20"/>
              </w:rPr>
            </w:pPr>
            <w:r w:rsidRPr="000D33C8">
              <w:rPr>
                <w:rFonts w:ascii="Arial" w:hAnsi="Arial" w:cs="Arial"/>
                <w:sz w:val="20"/>
                <w:szCs w:val="20"/>
              </w:rPr>
              <w:t>Appropriate p</w:t>
            </w:r>
            <w:r w:rsidR="000001CD" w:rsidRPr="000D33C8">
              <w:rPr>
                <w:rFonts w:ascii="Arial" w:hAnsi="Arial" w:cs="Arial"/>
                <w:sz w:val="20"/>
                <w:szCs w:val="20"/>
              </w:rPr>
              <w:t>hysical distancing – minimise, or eliminate where practical, physical interactions among staff and with the public</w:t>
            </w:r>
          </w:p>
          <w:p w14:paraId="6008C7EA" w14:textId="77777777" w:rsidR="004B51B7" w:rsidRPr="000D33C8" w:rsidRDefault="004B51B7" w:rsidP="000D33C8">
            <w:pPr>
              <w:pStyle w:val="ListParagraph"/>
              <w:numPr>
                <w:ilvl w:val="0"/>
                <w:numId w:val="20"/>
              </w:numPr>
              <w:spacing w:before="120" w:after="120" w:line="240" w:lineRule="auto"/>
              <w:contextualSpacing w:val="0"/>
              <w:rPr>
                <w:rFonts w:ascii="Arial" w:hAnsi="Arial" w:cs="Arial"/>
                <w:sz w:val="20"/>
                <w:szCs w:val="20"/>
              </w:rPr>
            </w:pPr>
            <w:r w:rsidRPr="000D33C8">
              <w:rPr>
                <w:rFonts w:ascii="Arial" w:hAnsi="Arial" w:cs="Arial"/>
                <w:sz w:val="20"/>
                <w:szCs w:val="20"/>
              </w:rPr>
              <w:t>P</w:t>
            </w:r>
            <w:r w:rsidR="000D33C8">
              <w:rPr>
                <w:rFonts w:ascii="Arial" w:hAnsi="Arial" w:cs="Arial"/>
                <w:sz w:val="20"/>
                <w:szCs w:val="20"/>
              </w:rPr>
              <w:t>romoting</w:t>
            </w:r>
            <w:r w:rsidRPr="000D33C8">
              <w:rPr>
                <w:rFonts w:ascii="Arial" w:hAnsi="Arial" w:cs="Arial"/>
                <w:sz w:val="20"/>
                <w:szCs w:val="20"/>
              </w:rPr>
              <w:t xml:space="preserve"> cashless systems and avoid cash payment systems wherever possible</w:t>
            </w:r>
          </w:p>
          <w:p w14:paraId="4BEA4CED" w14:textId="77777777" w:rsidR="000001CD" w:rsidRPr="000D33C8" w:rsidRDefault="00DF48CD" w:rsidP="000D33C8">
            <w:pPr>
              <w:pStyle w:val="ListParagraph"/>
              <w:numPr>
                <w:ilvl w:val="0"/>
                <w:numId w:val="20"/>
              </w:numPr>
              <w:spacing w:before="120" w:after="120" w:line="240" w:lineRule="auto"/>
              <w:contextualSpacing w:val="0"/>
              <w:rPr>
                <w:rFonts w:ascii="Arial" w:hAnsi="Arial" w:cs="Arial"/>
                <w:sz w:val="20"/>
                <w:szCs w:val="20"/>
              </w:rPr>
            </w:pPr>
            <w:r>
              <w:rPr>
                <w:rFonts w:ascii="Arial" w:hAnsi="Arial" w:cs="Arial"/>
                <w:sz w:val="20"/>
                <w:szCs w:val="20"/>
              </w:rPr>
              <w:t>Where staff</w:t>
            </w:r>
            <w:r w:rsidR="000001CD" w:rsidRPr="000D33C8">
              <w:rPr>
                <w:rFonts w:ascii="Arial" w:hAnsi="Arial" w:cs="Arial"/>
                <w:sz w:val="20"/>
                <w:szCs w:val="20"/>
              </w:rPr>
              <w:t xml:space="preserve"> </w:t>
            </w:r>
            <w:r w:rsidR="005728F2">
              <w:rPr>
                <w:rFonts w:ascii="Arial" w:hAnsi="Arial" w:cs="Arial"/>
                <w:sz w:val="20"/>
                <w:szCs w:val="20"/>
              </w:rPr>
              <w:t xml:space="preserve">must </w:t>
            </w:r>
            <w:r w:rsidR="000001CD" w:rsidRPr="000D33C8">
              <w:rPr>
                <w:rFonts w:ascii="Arial" w:hAnsi="Arial" w:cs="Arial"/>
                <w:sz w:val="20"/>
                <w:szCs w:val="20"/>
              </w:rPr>
              <w:t xml:space="preserve">work </w:t>
            </w:r>
            <w:r>
              <w:rPr>
                <w:rFonts w:ascii="Arial" w:hAnsi="Arial" w:cs="Arial"/>
                <w:sz w:val="20"/>
                <w:szCs w:val="20"/>
              </w:rPr>
              <w:t>together in</w:t>
            </w:r>
            <w:r w:rsidR="000001CD" w:rsidRPr="000D33C8">
              <w:rPr>
                <w:rFonts w:ascii="Arial" w:hAnsi="Arial" w:cs="Arial"/>
                <w:sz w:val="20"/>
                <w:szCs w:val="20"/>
              </w:rPr>
              <w:t xml:space="preserve"> teams or pairs, </w:t>
            </w:r>
            <w:r>
              <w:rPr>
                <w:rFonts w:ascii="Arial" w:hAnsi="Arial" w:cs="Arial"/>
                <w:sz w:val="20"/>
                <w:szCs w:val="20"/>
              </w:rPr>
              <w:t>create a consistent</w:t>
            </w:r>
            <w:r w:rsidR="005728F2">
              <w:rPr>
                <w:rFonts w:ascii="Arial" w:hAnsi="Arial" w:cs="Arial"/>
                <w:sz w:val="20"/>
                <w:szCs w:val="20"/>
              </w:rPr>
              <w:t xml:space="preserve"> ‘work group’</w:t>
            </w:r>
            <w:r w:rsidR="001437F5">
              <w:rPr>
                <w:rFonts w:ascii="Arial" w:hAnsi="Arial" w:cs="Arial"/>
                <w:sz w:val="20"/>
                <w:szCs w:val="20"/>
              </w:rPr>
              <w:t xml:space="preserve"> as appropriate</w:t>
            </w:r>
            <w:r w:rsidR="005728F2">
              <w:rPr>
                <w:rFonts w:ascii="Arial" w:hAnsi="Arial" w:cs="Arial"/>
                <w:sz w:val="20"/>
                <w:szCs w:val="20"/>
              </w:rPr>
              <w:t>**</w:t>
            </w:r>
          </w:p>
          <w:p w14:paraId="7695EFAB" w14:textId="77777777" w:rsidR="000001CD" w:rsidRPr="000D33C8" w:rsidRDefault="000001CD" w:rsidP="00550082">
            <w:pPr>
              <w:pStyle w:val="ListParagraph"/>
              <w:numPr>
                <w:ilvl w:val="0"/>
                <w:numId w:val="20"/>
              </w:numPr>
              <w:spacing w:before="120" w:after="0" w:line="240" w:lineRule="auto"/>
              <w:ind w:left="714" w:hanging="357"/>
              <w:contextualSpacing w:val="0"/>
              <w:rPr>
                <w:rFonts w:ascii="Arial" w:hAnsi="Arial" w:cs="Arial"/>
                <w:sz w:val="20"/>
                <w:szCs w:val="20"/>
              </w:rPr>
            </w:pPr>
            <w:r w:rsidRPr="000D33C8">
              <w:rPr>
                <w:rFonts w:ascii="Arial" w:hAnsi="Arial" w:cs="Arial"/>
                <w:sz w:val="20"/>
                <w:szCs w:val="20"/>
              </w:rPr>
              <w:t xml:space="preserve">PPE </w:t>
            </w:r>
            <w:r w:rsidR="00D96FC8">
              <w:rPr>
                <w:rFonts w:ascii="Arial" w:hAnsi="Arial" w:cs="Arial"/>
                <w:sz w:val="20"/>
                <w:szCs w:val="20"/>
              </w:rPr>
              <w:t xml:space="preserve">where appropriate </w:t>
            </w:r>
          </w:p>
          <w:p w14:paraId="71186F93" w14:textId="77777777" w:rsidR="0027603B" w:rsidRDefault="00D6309F" w:rsidP="000001CD">
            <w:pPr>
              <w:rPr>
                <w:rStyle w:val="Hyperlink"/>
              </w:rPr>
            </w:pPr>
            <w:r>
              <w:rPr>
                <w:rFonts w:cstheme="minorHAnsi"/>
                <w:i/>
              </w:rPr>
              <w:t xml:space="preserve">See </w:t>
            </w:r>
            <w:r w:rsidR="0026634C">
              <w:rPr>
                <w:rFonts w:cstheme="minorHAnsi"/>
                <w:i/>
              </w:rPr>
              <w:t xml:space="preserve">here also for endorsed industry </w:t>
            </w:r>
            <w:r>
              <w:rPr>
                <w:rFonts w:cstheme="minorHAnsi"/>
                <w:i/>
              </w:rPr>
              <w:t>guidance:</w:t>
            </w:r>
            <w:r w:rsidR="0026634C">
              <w:t xml:space="preserve"> </w:t>
            </w:r>
            <w:hyperlink r:id="rId13" w:history="1">
              <w:r w:rsidR="0026634C" w:rsidRPr="00966EC1">
                <w:rPr>
                  <w:rStyle w:val="Hyperlink"/>
                  <w:rFonts w:cstheme="minorHAnsi"/>
                  <w:i/>
                </w:rPr>
                <w:t>https://worksafe.govt.nz/managing-health-and-safety/novel-coronavirus-covid/endorsed-industry-guidance/?stage=Live</w:t>
              </w:r>
            </w:hyperlink>
            <w:r w:rsidR="0026634C">
              <w:rPr>
                <w:rFonts w:cstheme="minorHAnsi"/>
                <w:i/>
              </w:rPr>
              <w:t xml:space="preserve"> </w:t>
            </w:r>
          </w:p>
          <w:p w14:paraId="517D4F5D" w14:textId="77777777" w:rsidR="0027603B" w:rsidRDefault="0027603B" w:rsidP="000001CD">
            <w:r w:rsidRPr="009B7D8B">
              <w:t>*note engagement with</w:t>
            </w:r>
            <w:r w:rsidR="0021739B" w:rsidRPr="009B7D8B">
              <w:t xml:space="preserve"> workers when creating and implementing COVID-19 Health and Safety Plans and mental health support is a key step</w:t>
            </w:r>
          </w:p>
          <w:p w14:paraId="4F5A9174" w14:textId="77777777" w:rsidR="005728F2" w:rsidRPr="0027603B" w:rsidRDefault="005728F2" w:rsidP="000001CD">
            <w:pPr>
              <w:rPr>
                <w:color w:val="0000FF"/>
                <w:u w:val="single"/>
              </w:rPr>
            </w:pPr>
            <w:r>
              <w:t>**</w:t>
            </w:r>
            <w:r>
              <w:rPr>
                <w:rFonts w:eastAsia="Times New Roman"/>
              </w:rPr>
              <w:t xml:space="preserve"> ‘work groups’ are intended to ensure staff are exposed to a </w:t>
            </w:r>
            <w:r>
              <w:rPr>
                <w:rFonts w:eastAsia="Times New Roman"/>
                <w:i/>
                <w:iCs/>
              </w:rPr>
              <w:t>consistent</w:t>
            </w:r>
            <w:r w:rsidR="001437F5">
              <w:rPr>
                <w:rFonts w:eastAsia="Times New Roman"/>
                <w:i/>
                <w:iCs/>
              </w:rPr>
              <w:t xml:space="preserve"> and exclusive</w:t>
            </w:r>
            <w:r>
              <w:rPr>
                <w:rFonts w:eastAsia="Times New Roman"/>
              </w:rPr>
              <w:t xml:space="preserve"> set of their colleagues. The groups must be able to operate safely and are not exempt from the above requirements.</w:t>
            </w:r>
          </w:p>
        </w:tc>
      </w:tr>
      <w:tr w:rsidR="0021739B" w:rsidRPr="00537B39" w14:paraId="64E294BD" w14:textId="77777777" w:rsidTr="00550082">
        <w:trPr>
          <w:trHeight w:val="8273"/>
        </w:trPr>
        <w:tc>
          <w:tcPr>
            <w:tcW w:w="2127" w:type="dxa"/>
            <w:noWrap/>
          </w:tcPr>
          <w:p w14:paraId="4DB9841A" w14:textId="77777777" w:rsidR="0021739B" w:rsidRDefault="0021739B" w:rsidP="0021739B">
            <w:pPr>
              <w:rPr>
                <w:rFonts w:cstheme="minorHAnsi"/>
                <w:b/>
              </w:rPr>
            </w:pPr>
            <w:r>
              <w:rPr>
                <w:rFonts w:cstheme="minorHAnsi"/>
                <w:b/>
              </w:rPr>
              <w:t xml:space="preserve">Council offices </w:t>
            </w:r>
          </w:p>
        </w:tc>
        <w:tc>
          <w:tcPr>
            <w:tcW w:w="3545" w:type="dxa"/>
            <w:noWrap/>
          </w:tcPr>
          <w:p w14:paraId="610DC318" w14:textId="77777777" w:rsidR="0021739B" w:rsidRDefault="0021739B" w:rsidP="0021739B">
            <w:pPr>
              <w:spacing w:line="276" w:lineRule="auto"/>
            </w:pPr>
            <w:r w:rsidRPr="00F80F9F">
              <w:t xml:space="preserve">Remote working </w:t>
            </w:r>
          </w:p>
          <w:p w14:paraId="68024DE7" w14:textId="77777777" w:rsidR="0021739B" w:rsidRDefault="0021739B" w:rsidP="0021739B">
            <w:pPr>
              <w:spacing w:line="276" w:lineRule="auto"/>
            </w:pPr>
          </w:p>
          <w:p w14:paraId="3B737D1F" w14:textId="77777777" w:rsidR="0021739B" w:rsidRDefault="0021739B" w:rsidP="0021739B">
            <w:pPr>
              <w:spacing w:line="276" w:lineRule="auto"/>
              <w:rPr>
                <w:b/>
              </w:rPr>
            </w:pPr>
            <w:r>
              <w:rPr>
                <w:b/>
              </w:rPr>
              <w:t>Call centre</w:t>
            </w:r>
          </w:p>
          <w:p w14:paraId="5893DECF" w14:textId="77777777" w:rsidR="0021739B" w:rsidRPr="00AB0485" w:rsidRDefault="0021739B" w:rsidP="0021739B">
            <w:pPr>
              <w:pStyle w:val="ListParagraph"/>
              <w:numPr>
                <w:ilvl w:val="0"/>
                <w:numId w:val="2"/>
              </w:numPr>
              <w:spacing w:after="0" w:line="257" w:lineRule="auto"/>
              <w:ind w:left="414" w:hanging="357"/>
            </w:pPr>
            <w:r>
              <w:t xml:space="preserve">Open remotely </w:t>
            </w:r>
          </w:p>
          <w:p w14:paraId="3BD78F27" w14:textId="77777777" w:rsidR="0021739B" w:rsidRDefault="0021739B" w:rsidP="0021739B">
            <w:pPr>
              <w:spacing w:line="276" w:lineRule="auto"/>
              <w:rPr>
                <w:b/>
              </w:rPr>
            </w:pPr>
          </w:p>
          <w:p w14:paraId="579BB0D8" w14:textId="77777777" w:rsidR="0021739B" w:rsidRPr="00AB0485" w:rsidRDefault="0021739B" w:rsidP="0021739B">
            <w:pPr>
              <w:spacing w:line="276" w:lineRule="auto"/>
              <w:rPr>
                <w:b/>
              </w:rPr>
            </w:pPr>
            <w:r>
              <w:rPr>
                <w:b/>
              </w:rPr>
              <w:t xml:space="preserve">Counter services </w:t>
            </w:r>
          </w:p>
          <w:p w14:paraId="0ADC3AF8" w14:textId="77777777" w:rsidR="0021739B" w:rsidRDefault="0021739B" w:rsidP="0021739B">
            <w:pPr>
              <w:pStyle w:val="ListParagraph"/>
              <w:numPr>
                <w:ilvl w:val="0"/>
                <w:numId w:val="2"/>
              </w:numPr>
              <w:spacing w:after="0" w:line="256" w:lineRule="auto"/>
              <w:ind w:left="414" w:hanging="357"/>
            </w:pPr>
            <w:r w:rsidRPr="00537B39">
              <w:t>Closed</w:t>
            </w:r>
          </w:p>
        </w:tc>
        <w:tc>
          <w:tcPr>
            <w:tcW w:w="5106" w:type="dxa"/>
          </w:tcPr>
          <w:p w14:paraId="3DCEF02B" w14:textId="77777777" w:rsidR="0021739B" w:rsidRPr="00432026" w:rsidRDefault="0021739B" w:rsidP="0021739B">
            <w:pPr>
              <w:pStyle w:val="ListParagraph"/>
              <w:numPr>
                <w:ilvl w:val="0"/>
                <w:numId w:val="8"/>
              </w:numPr>
              <w:spacing w:after="0" w:line="240" w:lineRule="auto"/>
              <w:ind w:left="430"/>
            </w:pPr>
            <w:r w:rsidRPr="00432026">
              <w:t>Everyone should</w:t>
            </w:r>
            <w:r>
              <w:t xml:space="preserve"> work</w:t>
            </w:r>
            <w:r w:rsidRPr="00432026">
              <w:t xml:space="preserve"> r</w:t>
            </w:r>
            <w:r>
              <w:t>emotely unless it is not possible</w:t>
            </w:r>
          </w:p>
          <w:p w14:paraId="46E084AD" w14:textId="77777777" w:rsidR="0021739B" w:rsidRPr="000C05B8" w:rsidRDefault="0021739B" w:rsidP="0021739B">
            <w:pPr>
              <w:pStyle w:val="ListParagraph"/>
              <w:numPr>
                <w:ilvl w:val="0"/>
                <w:numId w:val="8"/>
              </w:numPr>
              <w:spacing w:after="0" w:line="240" w:lineRule="auto"/>
              <w:ind w:left="430"/>
            </w:pPr>
            <w:r>
              <w:t>Council offices</w:t>
            </w:r>
            <w:r w:rsidRPr="000C05B8">
              <w:t xml:space="preserve"> can only open</w:t>
            </w:r>
            <w:r>
              <w:t xml:space="preserve"> for staff</w:t>
            </w:r>
            <w:r w:rsidRPr="000C05B8">
              <w:t xml:space="preserve"> if:</w:t>
            </w:r>
          </w:p>
          <w:p w14:paraId="2E4EBFA2" w14:textId="77777777" w:rsidR="0021739B" w:rsidRPr="000C05B8" w:rsidRDefault="0021739B" w:rsidP="0021739B">
            <w:pPr>
              <w:pStyle w:val="ListParagraph"/>
              <w:numPr>
                <w:ilvl w:val="1"/>
                <w:numId w:val="8"/>
              </w:numPr>
              <w:spacing w:after="0" w:line="240" w:lineRule="auto"/>
              <w:ind w:left="713"/>
            </w:pPr>
            <w:r w:rsidRPr="000C05B8">
              <w:t>Workers cannot work from home, and</w:t>
            </w:r>
          </w:p>
          <w:p w14:paraId="1E1A7B14" w14:textId="77777777" w:rsidR="0021739B" w:rsidRPr="000C05B8" w:rsidRDefault="0021739B" w:rsidP="0021739B">
            <w:pPr>
              <w:pStyle w:val="ListParagraph"/>
              <w:numPr>
                <w:ilvl w:val="1"/>
                <w:numId w:val="8"/>
              </w:numPr>
              <w:spacing w:after="0" w:line="240" w:lineRule="auto"/>
              <w:ind w:left="713"/>
            </w:pPr>
            <w:r w:rsidRPr="000C05B8">
              <w:t>Workplaces are operating safely, and</w:t>
            </w:r>
          </w:p>
          <w:p w14:paraId="78F05DD8" w14:textId="77777777" w:rsidR="0021739B" w:rsidRPr="000C05B8" w:rsidRDefault="0021739B" w:rsidP="0021739B">
            <w:pPr>
              <w:pStyle w:val="ListParagraph"/>
              <w:numPr>
                <w:ilvl w:val="1"/>
                <w:numId w:val="8"/>
              </w:numPr>
              <w:spacing w:after="0" w:line="240" w:lineRule="auto"/>
              <w:ind w:left="713"/>
            </w:pPr>
            <w:r w:rsidRPr="000C05B8">
              <w:t>Customers are not allowed on premises, and</w:t>
            </w:r>
          </w:p>
          <w:p w14:paraId="384D0E6C" w14:textId="77777777" w:rsidR="0021739B" w:rsidRPr="000C05B8" w:rsidRDefault="0021739B" w:rsidP="0021739B">
            <w:pPr>
              <w:pStyle w:val="ListParagraph"/>
              <w:numPr>
                <w:ilvl w:val="1"/>
                <w:numId w:val="8"/>
              </w:numPr>
              <w:spacing w:after="0" w:line="240" w:lineRule="auto"/>
              <w:ind w:left="713"/>
            </w:pPr>
            <w:r>
              <w:t xml:space="preserve">Council staff can work </w:t>
            </w:r>
            <w:r w:rsidRPr="000C05B8">
              <w:t xml:space="preserve">without physical contact with </w:t>
            </w:r>
            <w:r>
              <w:t>public/customers</w:t>
            </w:r>
            <w:r w:rsidRPr="000C05B8">
              <w:t xml:space="preserve"> </w:t>
            </w:r>
          </w:p>
          <w:p w14:paraId="7F2F0EE3" w14:textId="77777777" w:rsidR="0021739B" w:rsidRDefault="0021739B" w:rsidP="0021739B">
            <w:pPr>
              <w:pStyle w:val="ListParagraph"/>
              <w:numPr>
                <w:ilvl w:val="0"/>
                <w:numId w:val="8"/>
              </w:numPr>
              <w:spacing w:after="0" w:line="240" w:lineRule="auto"/>
              <w:ind w:left="430"/>
            </w:pPr>
            <w:r>
              <w:t>“Operating safely” means:</w:t>
            </w:r>
          </w:p>
          <w:p w14:paraId="4B5B0982" w14:textId="77777777" w:rsidR="0021739B" w:rsidRDefault="0021739B" w:rsidP="0021739B">
            <w:pPr>
              <w:pStyle w:val="ListParagraph"/>
              <w:numPr>
                <w:ilvl w:val="1"/>
                <w:numId w:val="8"/>
              </w:numPr>
              <w:spacing w:after="0" w:line="240" w:lineRule="auto"/>
              <w:ind w:left="713"/>
            </w:pPr>
            <w:r>
              <w:t>Complying with Alert Level 3 settings, and</w:t>
            </w:r>
          </w:p>
          <w:p w14:paraId="7E88A18E" w14:textId="77777777" w:rsidR="0021739B" w:rsidRDefault="0021739B" w:rsidP="0021739B">
            <w:pPr>
              <w:pStyle w:val="ListParagraph"/>
              <w:numPr>
                <w:ilvl w:val="1"/>
                <w:numId w:val="8"/>
              </w:numPr>
              <w:spacing w:after="0" w:line="240" w:lineRule="auto"/>
              <w:ind w:left="713"/>
            </w:pPr>
            <w:r>
              <w:t>Meeting appropriate public health requirements for their workplace, including for workers (e.g. putting up physical barriers), and</w:t>
            </w:r>
          </w:p>
          <w:p w14:paraId="5AAAC2EA" w14:textId="77777777" w:rsidR="0021739B" w:rsidRDefault="0021739B" w:rsidP="0021739B">
            <w:pPr>
              <w:pStyle w:val="ListParagraph"/>
              <w:numPr>
                <w:ilvl w:val="1"/>
                <w:numId w:val="8"/>
              </w:numPr>
              <w:spacing w:after="0" w:line="240" w:lineRule="auto"/>
              <w:ind w:left="713"/>
            </w:pPr>
            <w:r>
              <w:t>Fulfilling all other health and safety obligations</w:t>
            </w:r>
          </w:p>
          <w:p w14:paraId="64046E70" w14:textId="77777777" w:rsidR="0021739B" w:rsidRDefault="0021739B" w:rsidP="0021739B">
            <w:pPr>
              <w:pStyle w:val="ListParagraph"/>
              <w:numPr>
                <w:ilvl w:val="0"/>
                <w:numId w:val="8"/>
              </w:numPr>
              <w:spacing w:after="0" w:line="240" w:lineRule="auto"/>
              <w:ind w:left="430"/>
            </w:pPr>
            <w:r w:rsidRPr="00432026">
              <w:t>If these measures cannot be taken, staff must not go to work, and premises should remain closed</w:t>
            </w:r>
          </w:p>
          <w:p w14:paraId="190D99F4" w14:textId="77777777" w:rsidR="0021739B" w:rsidRDefault="0021739B" w:rsidP="0021739B"/>
          <w:p w14:paraId="39D7E242" w14:textId="77777777" w:rsidR="0021739B" w:rsidRDefault="0021739B" w:rsidP="0021739B">
            <w:pPr>
              <w:spacing w:line="276" w:lineRule="auto"/>
              <w:rPr>
                <w:b/>
              </w:rPr>
            </w:pPr>
            <w:r>
              <w:rPr>
                <w:b/>
              </w:rPr>
              <w:t>Call centre</w:t>
            </w:r>
          </w:p>
          <w:p w14:paraId="2A0FD5CB" w14:textId="77777777" w:rsidR="0021739B" w:rsidRPr="00AB0485" w:rsidRDefault="0021739B" w:rsidP="0021739B">
            <w:pPr>
              <w:pStyle w:val="ListParagraph"/>
              <w:numPr>
                <w:ilvl w:val="0"/>
                <w:numId w:val="2"/>
              </w:numPr>
              <w:spacing w:after="0" w:line="257" w:lineRule="auto"/>
              <w:ind w:left="414" w:hanging="357"/>
            </w:pPr>
            <w:r>
              <w:t xml:space="preserve">Operates remotely </w:t>
            </w:r>
          </w:p>
          <w:p w14:paraId="3C89A217" w14:textId="77777777" w:rsidR="0021739B" w:rsidRDefault="0021739B" w:rsidP="0021739B">
            <w:pPr>
              <w:spacing w:line="276" w:lineRule="auto"/>
            </w:pPr>
          </w:p>
          <w:p w14:paraId="071C21ED" w14:textId="77777777" w:rsidR="0021739B" w:rsidRDefault="0021739B" w:rsidP="0021739B">
            <w:pPr>
              <w:spacing w:line="276" w:lineRule="auto"/>
            </w:pPr>
            <w:r>
              <w:rPr>
                <w:b/>
              </w:rPr>
              <w:t>Counter services</w:t>
            </w:r>
          </w:p>
          <w:p w14:paraId="5D4E4535" w14:textId="77777777" w:rsidR="0021739B" w:rsidRDefault="0021739B" w:rsidP="0021739B">
            <w:pPr>
              <w:pStyle w:val="ListParagraph"/>
              <w:numPr>
                <w:ilvl w:val="0"/>
                <w:numId w:val="2"/>
              </w:numPr>
              <w:spacing w:after="0" w:line="257" w:lineRule="auto"/>
              <w:ind w:left="414" w:hanging="357"/>
            </w:pPr>
            <w:r>
              <w:t>Remain closed</w:t>
            </w:r>
          </w:p>
        </w:tc>
        <w:tc>
          <w:tcPr>
            <w:tcW w:w="4640" w:type="dxa"/>
          </w:tcPr>
          <w:p w14:paraId="1EC1E05E" w14:textId="77777777" w:rsidR="0021739B" w:rsidRDefault="0021739B" w:rsidP="0021739B">
            <w:pPr>
              <w:pStyle w:val="ListParagraph"/>
              <w:numPr>
                <w:ilvl w:val="0"/>
                <w:numId w:val="8"/>
              </w:numPr>
              <w:spacing w:after="0" w:line="240" w:lineRule="auto"/>
              <w:ind w:left="430"/>
            </w:pPr>
            <w:r>
              <w:t xml:space="preserve">Council offices can open to </w:t>
            </w:r>
            <w:r w:rsidR="00FA6EC1">
              <w:t xml:space="preserve">the </w:t>
            </w:r>
            <w:r>
              <w:t xml:space="preserve">public if they can operate safely, meaning: </w:t>
            </w:r>
          </w:p>
          <w:p w14:paraId="0EC92F06" w14:textId="77777777" w:rsidR="0021739B" w:rsidRDefault="0021739B" w:rsidP="0021739B">
            <w:pPr>
              <w:pStyle w:val="ListParagraph"/>
              <w:numPr>
                <w:ilvl w:val="1"/>
                <w:numId w:val="8"/>
              </w:numPr>
              <w:spacing w:after="0" w:line="240" w:lineRule="auto"/>
              <w:ind w:left="713"/>
            </w:pPr>
            <w:r>
              <w:t>Complyi</w:t>
            </w:r>
            <w:r w:rsidR="00061392">
              <w:t>ng with Alert Level 2 settings;</w:t>
            </w:r>
          </w:p>
          <w:p w14:paraId="571DA77C" w14:textId="77777777" w:rsidR="0021739B" w:rsidRDefault="0021739B" w:rsidP="0021739B">
            <w:pPr>
              <w:pStyle w:val="ListParagraph"/>
              <w:numPr>
                <w:ilvl w:val="1"/>
                <w:numId w:val="8"/>
              </w:numPr>
              <w:spacing w:after="0" w:line="240" w:lineRule="auto"/>
              <w:ind w:left="713"/>
            </w:pPr>
            <w:r>
              <w:t>Meeting appropriate public health requirements for their workplace (e.g. having contact tracing systems), and</w:t>
            </w:r>
          </w:p>
          <w:p w14:paraId="27AF23A1" w14:textId="77777777" w:rsidR="0021739B" w:rsidRDefault="0021739B" w:rsidP="0021739B">
            <w:pPr>
              <w:pStyle w:val="ListParagraph"/>
              <w:numPr>
                <w:ilvl w:val="1"/>
                <w:numId w:val="8"/>
              </w:numPr>
              <w:spacing w:after="0" w:line="240" w:lineRule="auto"/>
              <w:ind w:left="713"/>
            </w:pPr>
            <w:r>
              <w:t>Fulfilling all COVID-19 health and safety obligations in addition to normal health and safety obligations</w:t>
            </w:r>
          </w:p>
          <w:p w14:paraId="04F69A54" w14:textId="29F46D48" w:rsidR="0021739B" w:rsidRDefault="0021739B" w:rsidP="0021739B">
            <w:pPr>
              <w:pStyle w:val="ListParagraph"/>
              <w:numPr>
                <w:ilvl w:val="0"/>
                <w:numId w:val="8"/>
              </w:numPr>
              <w:spacing w:after="0" w:line="240" w:lineRule="auto"/>
              <w:ind w:left="430"/>
            </w:pPr>
            <w:r>
              <w:t xml:space="preserve">We encourage councils to use alternative ways of working if possible, including </w:t>
            </w:r>
            <w:r w:rsidR="003B0B44">
              <w:t xml:space="preserve">some </w:t>
            </w:r>
            <w:r>
              <w:t>staff to be working remotely where practicable</w:t>
            </w:r>
          </w:p>
          <w:p w14:paraId="038B3CE5" w14:textId="77777777" w:rsidR="0021739B" w:rsidRDefault="0021739B" w:rsidP="0021739B">
            <w:pPr>
              <w:pStyle w:val="ListParagraph"/>
              <w:spacing w:after="0" w:line="240" w:lineRule="auto"/>
              <w:ind w:left="430"/>
            </w:pPr>
          </w:p>
          <w:p w14:paraId="0FABCF66" w14:textId="77777777" w:rsidR="0021739B" w:rsidRDefault="0021739B" w:rsidP="0021739B">
            <w:pPr>
              <w:rPr>
                <w:b/>
              </w:rPr>
            </w:pPr>
            <w:r>
              <w:rPr>
                <w:b/>
              </w:rPr>
              <w:t>Call centre</w:t>
            </w:r>
          </w:p>
          <w:p w14:paraId="4D4023FE" w14:textId="77777777" w:rsidR="0021739B" w:rsidRDefault="0021739B" w:rsidP="0021739B">
            <w:pPr>
              <w:pStyle w:val="ListParagraph"/>
              <w:numPr>
                <w:ilvl w:val="0"/>
                <w:numId w:val="8"/>
              </w:numPr>
              <w:spacing w:after="0" w:line="240" w:lineRule="auto"/>
              <w:ind w:left="430"/>
            </w:pPr>
            <w:r>
              <w:t xml:space="preserve">Can open (staff working remotely where practical) </w:t>
            </w:r>
          </w:p>
          <w:p w14:paraId="30B199FF" w14:textId="77777777" w:rsidR="0021739B" w:rsidRDefault="0021739B" w:rsidP="0021739B">
            <w:pPr>
              <w:spacing w:line="256" w:lineRule="auto"/>
              <w:rPr>
                <w:b/>
              </w:rPr>
            </w:pPr>
          </w:p>
          <w:p w14:paraId="286D937F" w14:textId="77777777" w:rsidR="0021739B" w:rsidRDefault="0021739B" w:rsidP="0021739B">
            <w:pPr>
              <w:spacing w:line="256" w:lineRule="auto"/>
            </w:pPr>
            <w:r>
              <w:rPr>
                <w:b/>
              </w:rPr>
              <w:t xml:space="preserve">Counter services </w:t>
            </w:r>
          </w:p>
          <w:p w14:paraId="0EC02A09" w14:textId="77777777" w:rsidR="0021739B" w:rsidRDefault="0021739B" w:rsidP="0021739B">
            <w:pPr>
              <w:pStyle w:val="ListParagraph"/>
              <w:numPr>
                <w:ilvl w:val="0"/>
                <w:numId w:val="8"/>
              </w:numPr>
              <w:spacing w:after="0" w:line="240" w:lineRule="auto"/>
              <w:ind w:left="430"/>
            </w:pPr>
            <w:r>
              <w:t>Open to public if they can operate safely with physical distancing</w:t>
            </w:r>
          </w:p>
          <w:p w14:paraId="7D1945E6" w14:textId="77777777" w:rsidR="0021739B" w:rsidRDefault="0021739B" w:rsidP="0021739B">
            <w:pPr>
              <w:pStyle w:val="ListParagraph"/>
              <w:numPr>
                <w:ilvl w:val="0"/>
                <w:numId w:val="8"/>
              </w:numPr>
              <w:spacing w:after="0" w:line="240" w:lineRule="auto"/>
              <w:ind w:left="430"/>
            </w:pPr>
            <w:r>
              <w:t>Promote cashless systems and avoid cash payment systems wherever possible</w:t>
            </w:r>
            <w:r w:rsidR="00341F99">
              <w:t xml:space="preserve">. Manual disinfection of </w:t>
            </w:r>
            <w:proofErr w:type="spellStart"/>
            <w:r w:rsidR="00341F99">
              <w:t>eftpos</w:t>
            </w:r>
            <w:proofErr w:type="spellEnd"/>
            <w:r w:rsidR="00341F99">
              <w:t xml:space="preserve"> machines required</w:t>
            </w:r>
          </w:p>
          <w:p w14:paraId="4D9B9652" w14:textId="355BED77" w:rsidR="0021739B" w:rsidRDefault="0021739B" w:rsidP="003B0B44">
            <w:pPr>
              <w:pStyle w:val="ListParagraph"/>
              <w:numPr>
                <w:ilvl w:val="0"/>
                <w:numId w:val="8"/>
              </w:numPr>
              <w:spacing w:after="0" w:line="240" w:lineRule="auto"/>
              <w:ind w:left="430"/>
            </w:pPr>
            <w:r>
              <w:t>Limit entry to maintain physical distancing</w:t>
            </w:r>
            <w:r w:rsidR="00550082">
              <w:t xml:space="preserve"> as required</w:t>
            </w:r>
            <w:r>
              <w:tab/>
            </w:r>
          </w:p>
        </w:tc>
      </w:tr>
      <w:tr w:rsidR="008E79A3" w:rsidRPr="00537B39" w14:paraId="01E92C18" w14:textId="77777777" w:rsidTr="00550082">
        <w:trPr>
          <w:trHeight w:val="303"/>
        </w:trPr>
        <w:tc>
          <w:tcPr>
            <w:tcW w:w="15430" w:type="dxa"/>
            <w:gridSpan w:val="4"/>
            <w:shd w:val="clear" w:color="auto" w:fill="92D050"/>
          </w:tcPr>
          <w:p w14:paraId="63710567" w14:textId="77777777" w:rsidR="008E79A3" w:rsidRPr="00537B39" w:rsidRDefault="008E79A3" w:rsidP="008E79A3">
            <w:pPr>
              <w:jc w:val="center"/>
              <w:rPr>
                <w:b/>
                <w:sz w:val="32"/>
                <w:szCs w:val="32"/>
              </w:rPr>
            </w:pPr>
            <w:r w:rsidRPr="00537B39">
              <w:rPr>
                <w:b/>
                <w:sz w:val="32"/>
                <w:szCs w:val="32"/>
              </w:rPr>
              <w:t>Territorial authority functions</w:t>
            </w:r>
          </w:p>
        </w:tc>
      </w:tr>
      <w:tr w:rsidR="00731F28" w:rsidRPr="00537B39" w14:paraId="48755EFD" w14:textId="77777777" w:rsidTr="00550082">
        <w:trPr>
          <w:trHeight w:val="303"/>
        </w:trPr>
        <w:tc>
          <w:tcPr>
            <w:tcW w:w="2127" w:type="dxa"/>
            <w:noWrap/>
          </w:tcPr>
          <w:p w14:paraId="694D48DE" w14:textId="77777777" w:rsidR="008E79A3" w:rsidRPr="00537B39" w:rsidRDefault="008E79A3" w:rsidP="008E79A3">
            <w:pPr>
              <w:rPr>
                <w:b/>
              </w:rPr>
            </w:pPr>
            <w:r w:rsidRPr="00537B39">
              <w:rPr>
                <w:rFonts w:cstheme="minorHAnsi"/>
                <w:b/>
              </w:rPr>
              <w:t xml:space="preserve">Operation and maintenance of drinking water and wastewater services </w:t>
            </w:r>
          </w:p>
        </w:tc>
        <w:tc>
          <w:tcPr>
            <w:tcW w:w="3545" w:type="dxa"/>
            <w:noWrap/>
          </w:tcPr>
          <w:p w14:paraId="54F156AC" w14:textId="77777777" w:rsidR="008E79A3" w:rsidRDefault="008E79A3" w:rsidP="008E79A3">
            <w:pPr>
              <w:pStyle w:val="ListParagraph"/>
              <w:numPr>
                <w:ilvl w:val="0"/>
                <w:numId w:val="8"/>
              </w:numPr>
              <w:spacing w:after="0" w:line="240" w:lineRule="auto"/>
            </w:pPr>
            <w:r w:rsidRPr="00074890">
              <w:t>Essential service</w:t>
            </w:r>
          </w:p>
          <w:p w14:paraId="4996F626" w14:textId="77777777" w:rsidR="008E79A3" w:rsidRPr="004E5563" w:rsidRDefault="008E79A3" w:rsidP="008E79A3">
            <w:pPr>
              <w:pStyle w:val="ListParagraph"/>
              <w:numPr>
                <w:ilvl w:val="0"/>
                <w:numId w:val="8"/>
              </w:numPr>
              <w:spacing w:after="0" w:line="240" w:lineRule="auto"/>
            </w:pPr>
            <w:r w:rsidRPr="00074890">
              <w:t>Workstream to ensure continuity of service and supply of key chemicals; focus on keeping networks operational</w:t>
            </w:r>
            <w:r w:rsidRPr="004E5563">
              <w:rPr>
                <w:sz w:val="32"/>
                <w:szCs w:val="32"/>
              </w:rPr>
              <w:t xml:space="preserve">  </w:t>
            </w:r>
          </w:p>
        </w:tc>
        <w:tc>
          <w:tcPr>
            <w:tcW w:w="5106" w:type="dxa"/>
            <w:noWrap/>
          </w:tcPr>
          <w:p w14:paraId="3F6DFEB3" w14:textId="77777777" w:rsidR="008E79A3" w:rsidRDefault="008E79A3" w:rsidP="008E79A3">
            <w:pPr>
              <w:rPr>
                <w:rFonts w:eastAsia="Times New Roman"/>
                <w:b/>
              </w:rPr>
            </w:pPr>
            <w:r w:rsidRPr="00074890">
              <w:rPr>
                <w:rFonts w:eastAsia="Times New Roman"/>
              </w:rPr>
              <w:t xml:space="preserve">Most staff continue to work remotely </w:t>
            </w:r>
          </w:p>
          <w:p w14:paraId="79D0EC45" w14:textId="77777777" w:rsidR="008E79A3" w:rsidRPr="00074890" w:rsidRDefault="008E79A3" w:rsidP="008E79A3">
            <w:pPr>
              <w:rPr>
                <w:rFonts w:eastAsia="Times New Roman"/>
                <w:b/>
              </w:rPr>
            </w:pPr>
            <w:r w:rsidRPr="00074890">
              <w:rPr>
                <w:rFonts w:eastAsia="Times New Roman"/>
                <w:b/>
              </w:rPr>
              <w:t>Operational sites</w:t>
            </w:r>
          </w:p>
          <w:p w14:paraId="5F050BB3" w14:textId="77777777" w:rsidR="008E79A3" w:rsidRPr="00074890" w:rsidRDefault="008E79A3" w:rsidP="008E79A3">
            <w:pPr>
              <w:pStyle w:val="ListParagraph"/>
              <w:numPr>
                <w:ilvl w:val="0"/>
                <w:numId w:val="2"/>
              </w:numPr>
              <w:spacing w:after="120" w:line="257" w:lineRule="auto"/>
              <w:ind w:left="425" w:hanging="425"/>
              <w:rPr>
                <w:rFonts w:eastAsia="Times New Roman"/>
              </w:rPr>
            </w:pPr>
            <w:r w:rsidRPr="00074890">
              <w:rPr>
                <w:rFonts w:eastAsia="Times New Roman"/>
              </w:rPr>
              <w:t>Site separation continues with physical distancing of staff on sites</w:t>
            </w:r>
          </w:p>
          <w:p w14:paraId="5F9EBCF3" w14:textId="77777777" w:rsidR="008E79A3" w:rsidRPr="00074890" w:rsidRDefault="008E79A3" w:rsidP="008E79A3">
            <w:pPr>
              <w:rPr>
                <w:rFonts w:eastAsia="Times New Roman"/>
                <w:b/>
              </w:rPr>
            </w:pPr>
            <w:r w:rsidRPr="00074890">
              <w:rPr>
                <w:rFonts w:eastAsia="Times New Roman"/>
                <w:b/>
              </w:rPr>
              <w:t>Operations activities reinstated</w:t>
            </w:r>
          </w:p>
          <w:p w14:paraId="67C397D5" w14:textId="77777777" w:rsidR="008E79A3" w:rsidRPr="00074890" w:rsidRDefault="008E79A3" w:rsidP="008E79A3">
            <w:pPr>
              <w:pStyle w:val="ListParagraph"/>
              <w:numPr>
                <w:ilvl w:val="0"/>
                <w:numId w:val="2"/>
              </w:numPr>
              <w:spacing w:after="0" w:line="257" w:lineRule="auto"/>
              <w:ind w:left="414" w:hanging="357"/>
              <w:rPr>
                <w:rFonts w:eastAsia="Times New Roman"/>
              </w:rPr>
            </w:pPr>
            <w:r w:rsidRPr="00074890">
              <w:t>Maintenance</w:t>
            </w:r>
            <w:r w:rsidRPr="00074890">
              <w:rPr>
                <w:rFonts w:eastAsia="Times New Roman"/>
              </w:rPr>
              <w:t xml:space="preserve"> practices on linear assets (pipes etc)</w:t>
            </w:r>
          </w:p>
          <w:p w14:paraId="55A4B340" w14:textId="77777777" w:rsidR="008E79A3" w:rsidRPr="00074890" w:rsidRDefault="008E79A3" w:rsidP="008E79A3">
            <w:pPr>
              <w:pStyle w:val="ListParagraph"/>
              <w:numPr>
                <w:ilvl w:val="0"/>
                <w:numId w:val="2"/>
              </w:numPr>
              <w:spacing w:after="240" w:line="256" w:lineRule="auto"/>
              <w:ind w:left="426" w:hanging="426"/>
              <w:rPr>
                <w:rFonts w:eastAsia="Times New Roman"/>
              </w:rPr>
            </w:pPr>
            <w:r w:rsidRPr="00074890">
              <w:rPr>
                <w:rFonts w:eastAsia="Times New Roman"/>
              </w:rPr>
              <w:t>Planned maintenance and connections work on the retail network</w:t>
            </w:r>
          </w:p>
          <w:p w14:paraId="2A7D752B" w14:textId="77777777" w:rsidR="008E79A3" w:rsidRPr="00074890" w:rsidRDefault="008E79A3" w:rsidP="008E79A3">
            <w:pPr>
              <w:pStyle w:val="ListParagraph"/>
              <w:numPr>
                <w:ilvl w:val="0"/>
                <w:numId w:val="2"/>
              </w:numPr>
              <w:spacing w:after="240" w:line="256" w:lineRule="auto"/>
              <w:ind w:left="426" w:hanging="426"/>
              <w:rPr>
                <w:rFonts w:eastAsia="Times New Roman"/>
              </w:rPr>
            </w:pPr>
            <w:r w:rsidRPr="00074890">
              <w:rPr>
                <w:rFonts w:eastAsia="Times New Roman"/>
              </w:rPr>
              <w:t>Pump station cleaning where required</w:t>
            </w:r>
          </w:p>
          <w:p w14:paraId="2A04C113" w14:textId="77777777" w:rsidR="008E79A3" w:rsidRPr="00074890" w:rsidRDefault="008E79A3" w:rsidP="008E79A3">
            <w:pPr>
              <w:pStyle w:val="ListParagraph"/>
              <w:numPr>
                <w:ilvl w:val="0"/>
                <w:numId w:val="2"/>
              </w:numPr>
              <w:spacing w:after="240" w:line="256" w:lineRule="auto"/>
              <w:ind w:left="426" w:hanging="426"/>
              <w:rPr>
                <w:rFonts w:eastAsia="Times New Roman"/>
              </w:rPr>
            </w:pPr>
            <w:r w:rsidRPr="00074890">
              <w:rPr>
                <w:rFonts w:eastAsia="Times New Roman"/>
              </w:rPr>
              <w:t>Maintenance of valves and equipment</w:t>
            </w:r>
          </w:p>
          <w:p w14:paraId="136FB033" w14:textId="77777777" w:rsidR="008E79A3" w:rsidRPr="00074890" w:rsidRDefault="008E79A3" w:rsidP="008E79A3">
            <w:pPr>
              <w:pStyle w:val="ListParagraph"/>
              <w:numPr>
                <w:ilvl w:val="0"/>
                <w:numId w:val="2"/>
              </w:numPr>
              <w:spacing w:after="240" w:line="256" w:lineRule="auto"/>
              <w:ind w:left="426" w:hanging="426"/>
              <w:rPr>
                <w:b/>
              </w:rPr>
            </w:pPr>
            <w:r w:rsidRPr="00074890">
              <w:rPr>
                <w:rFonts w:eastAsia="Times New Roman"/>
              </w:rPr>
              <w:t xml:space="preserve">All non-essential work continues to be deferred </w:t>
            </w:r>
          </w:p>
          <w:p w14:paraId="3EC75424" w14:textId="77777777" w:rsidR="008E79A3" w:rsidRPr="00074890" w:rsidRDefault="008E79A3" w:rsidP="008E79A3">
            <w:pPr>
              <w:pStyle w:val="ListParagraph"/>
              <w:numPr>
                <w:ilvl w:val="0"/>
                <w:numId w:val="2"/>
              </w:numPr>
              <w:spacing w:after="240" w:line="256" w:lineRule="auto"/>
              <w:ind w:left="426" w:hanging="426"/>
            </w:pPr>
            <w:r w:rsidRPr="00074890">
              <w:t xml:space="preserve">Avoid activities that interrupt domestic supplies where possible </w:t>
            </w:r>
          </w:p>
          <w:p w14:paraId="7FF3CB15" w14:textId="77777777" w:rsidR="008E79A3" w:rsidRPr="00074890" w:rsidRDefault="008E79A3" w:rsidP="008E79A3">
            <w:pPr>
              <w:pStyle w:val="ListParagraph"/>
              <w:numPr>
                <w:ilvl w:val="0"/>
                <w:numId w:val="2"/>
              </w:numPr>
              <w:spacing w:after="120" w:line="257" w:lineRule="auto"/>
              <w:ind w:left="425" w:hanging="425"/>
              <w:rPr>
                <w:b/>
              </w:rPr>
            </w:pPr>
            <w:r w:rsidRPr="00074890">
              <w:rPr>
                <w:rFonts w:eastAsia="Times New Roman"/>
              </w:rPr>
              <w:t xml:space="preserve">Reactive maintenance extended </w:t>
            </w:r>
          </w:p>
          <w:p w14:paraId="46C2D4F2" w14:textId="77777777" w:rsidR="008E79A3" w:rsidRPr="00074890" w:rsidRDefault="008E79A3" w:rsidP="008E79A3">
            <w:pPr>
              <w:rPr>
                <w:b/>
              </w:rPr>
            </w:pPr>
            <w:r w:rsidRPr="00074890">
              <w:rPr>
                <w:rFonts w:eastAsia="Times New Roman"/>
                <w:b/>
              </w:rPr>
              <w:t>Developer</w:t>
            </w:r>
            <w:r w:rsidRPr="00074890">
              <w:rPr>
                <w:b/>
              </w:rPr>
              <w:t xml:space="preserve"> Services Reinstated</w:t>
            </w:r>
          </w:p>
          <w:p w14:paraId="3B702C8B" w14:textId="77777777" w:rsidR="008E79A3" w:rsidRPr="00074890" w:rsidRDefault="008E79A3" w:rsidP="008E79A3">
            <w:pPr>
              <w:pStyle w:val="ListParagraph"/>
              <w:numPr>
                <w:ilvl w:val="0"/>
                <w:numId w:val="2"/>
              </w:numPr>
              <w:spacing w:after="0" w:line="257" w:lineRule="auto"/>
              <w:ind w:left="414" w:hanging="357"/>
            </w:pPr>
            <w:r w:rsidRPr="00074890">
              <w:t>Compliance</w:t>
            </w:r>
            <w:r w:rsidRPr="00074890">
              <w:rPr>
                <w:rFonts w:eastAsia="Times New Roman"/>
                <w:iCs/>
              </w:rPr>
              <w:t xml:space="preserve"> and inspections – including subdivision connection works, subject to restoration of housing construction works</w:t>
            </w:r>
          </w:p>
          <w:p w14:paraId="5969A829" w14:textId="77777777" w:rsidR="008E79A3" w:rsidRPr="00074890" w:rsidRDefault="008E79A3" w:rsidP="008E79A3">
            <w:pPr>
              <w:pStyle w:val="ListParagraph"/>
              <w:numPr>
                <w:ilvl w:val="0"/>
                <w:numId w:val="2"/>
              </w:numPr>
              <w:spacing w:after="0" w:line="240" w:lineRule="auto"/>
              <w:ind w:left="426" w:hanging="426"/>
              <w:rPr>
                <w:rFonts w:eastAsia="Times New Roman"/>
                <w:iCs/>
              </w:rPr>
            </w:pPr>
            <w:r w:rsidRPr="00074890">
              <w:rPr>
                <w:rFonts w:eastAsia="Times New Roman"/>
                <w:iCs/>
              </w:rPr>
              <w:t>Connections of water and meters to address outstanding connection applications – subject to wastewater being connected and drainlayers etc. services also restored</w:t>
            </w:r>
          </w:p>
          <w:p w14:paraId="45651AAA" w14:textId="77777777" w:rsidR="008E79A3" w:rsidRPr="00074890" w:rsidRDefault="008E79A3" w:rsidP="008E79A3">
            <w:pPr>
              <w:spacing w:before="120"/>
            </w:pPr>
            <w:r w:rsidRPr="00074890">
              <w:rPr>
                <w:b/>
              </w:rPr>
              <w:t>Meter Reading</w:t>
            </w:r>
            <w:r w:rsidRPr="00074890">
              <w:t xml:space="preserve"> (where relevant</w:t>
            </w:r>
            <w:r>
              <w:t xml:space="preserve"> and with safety measures in place including precautions taken to prevent spread of disease between dwellings</w:t>
            </w:r>
            <w:r w:rsidRPr="00074890">
              <w:t>)</w:t>
            </w:r>
          </w:p>
          <w:p w14:paraId="52BCC991" w14:textId="77777777" w:rsidR="008E79A3" w:rsidRPr="00074890" w:rsidRDefault="008E79A3" w:rsidP="008E79A3">
            <w:pPr>
              <w:pStyle w:val="ListParagraph"/>
              <w:numPr>
                <w:ilvl w:val="0"/>
                <w:numId w:val="2"/>
              </w:numPr>
              <w:spacing w:after="120" w:line="257" w:lineRule="auto"/>
              <w:ind w:left="425" w:hanging="425"/>
              <w:rPr>
                <w:rFonts w:eastAsia="Times New Roman"/>
              </w:rPr>
            </w:pPr>
            <w:r w:rsidRPr="00074890">
              <w:rPr>
                <w:rFonts w:eastAsia="Times New Roman"/>
              </w:rPr>
              <w:t>Reading cycles start again</w:t>
            </w:r>
          </w:p>
          <w:p w14:paraId="7D147367" w14:textId="77777777" w:rsidR="00550082" w:rsidRDefault="00550082" w:rsidP="008E79A3">
            <w:pPr>
              <w:rPr>
                <w:b/>
              </w:rPr>
            </w:pPr>
          </w:p>
          <w:p w14:paraId="2F8DA967" w14:textId="1D310834" w:rsidR="008E79A3" w:rsidRPr="00074890" w:rsidRDefault="008E79A3" w:rsidP="008E79A3">
            <w:r w:rsidRPr="00074890">
              <w:rPr>
                <w:b/>
              </w:rPr>
              <w:t>Active Construction Sites</w:t>
            </w:r>
          </w:p>
          <w:p w14:paraId="68A89335" w14:textId="77777777" w:rsidR="008E79A3" w:rsidRPr="00074890" w:rsidRDefault="008E79A3" w:rsidP="008E79A3">
            <w:pPr>
              <w:pStyle w:val="ListParagraph"/>
              <w:numPr>
                <w:ilvl w:val="0"/>
                <w:numId w:val="2"/>
              </w:numPr>
              <w:spacing w:line="256" w:lineRule="auto"/>
              <w:ind w:left="426" w:hanging="426"/>
            </w:pPr>
            <w:r w:rsidRPr="00074890">
              <w:t>Active construction sites reopen where safe work practices and physical distancing can be maintained</w:t>
            </w:r>
          </w:p>
          <w:p w14:paraId="26243A56" w14:textId="77777777" w:rsidR="008E79A3" w:rsidRPr="00074890" w:rsidRDefault="008E79A3" w:rsidP="008E79A3">
            <w:pPr>
              <w:pStyle w:val="ListParagraph"/>
              <w:numPr>
                <w:ilvl w:val="0"/>
                <w:numId w:val="2"/>
              </w:numPr>
              <w:spacing w:line="256" w:lineRule="auto"/>
              <w:ind w:left="426" w:hanging="426"/>
              <w:rPr>
                <w:bCs/>
              </w:rPr>
            </w:pPr>
            <w:r w:rsidRPr="00074890">
              <w:t>Safe</w:t>
            </w:r>
            <w:r w:rsidRPr="00074890">
              <w:rPr>
                <w:bCs/>
              </w:rPr>
              <w:t xml:space="preserve"> work practice guidance can be found here: https://www.building.govt.nz/covid-19/</w:t>
            </w:r>
          </w:p>
          <w:p w14:paraId="56DEC62A" w14:textId="77777777" w:rsidR="008E79A3" w:rsidRPr="00074890" w:rsidRDefault="008E79A3" w:rsidP="008E79A3">
            <w:pPr>
              <w:pStyle w:val="ListParagraph"/>
              <w:numPr>
                <w:ilvl w:val="0"/>
                <w:numId w:val="2"/>
              </w:numPr>
              <w:spacing w:line="256" w:lineRule="auto"/>
              <w:ind w:left="426" w:hanging="426"/>
            </w:pPr>
            <w:r w:rsidRPr="00074890">
              <w:t>Continue design work and project development work where possible</w:t>
            </w:r>
          </w:p>
        </w:tc>
        <w:tc>
          <w:tcPr>
            <w:tcW w:w="4640" w:type="dxa"/>
          </w:tcPr>
          <w:p w14:paraId="3B6519B1" w14:textId="77777777" w:rsidR="008E79A3" w:rsidRDefault="008E79A3" w:rsidP="008E79A3">
            <w:pPr>
              <w:rPr>
                <w:rFonts w:eastAsia="Times New Roman"/>
                <w:b/>
              </w:rPr>
            </w:pPr>
            <w:r>
              <w:rPr>
                <w:rFonts w:eastAsia="Times New Roman"/>
                <w:b/>
              </w:rPr>
              <w:t>Operations activities fully reinstated</w:t>
            </w:r>
          </w:p>
          <w:p w14:paraId="30976C60" w14:textId="77777777" w:rsidR="008E79A3" w:rsidRDefault="008E79A3" w:rsidP="008E79A3">
            <w:pPr>
              <w:pStyle w:val="ListParagraph"/>
              <w:numPr>
                <w:ilvl w:val="0"/>
                <w:numId w:val="2"/>
              </w:numPr>
              <w:spacing w:after="0" w:line="256" w:lineRule="auto"/>
              <w:ind w:left="414" w:hanging="357"/>
            </w:pPr>
            <w:r>
              <w:t>Consider what capital programmes would be allowed to start</w:t>
            </w:r>
          </w:p>
          <w:p w14:paraId="3C2566E2" w14:textId="77777777" w:rsidR="008E79A3" w:rsidRDefault="00DF48CD" w:rsidP="008E79A3">
            <w:pPr>
              <w:pStyle w:val="ListParagraph"/>
              <w:numPr>
                <w:ilvl w:val="0"/>
                <w:numId w:val="2"/>
              </w:numPr>
              <w:spacing w:after="0" w:line="256" w:lineRule="auto"/>
              <w:ind w:left="414" w:hanging="357"/>
            </w:pPr>
            <w:r>
              <w:t>More people working on site</w:t>
            </w:r>
          </w:p>
          <w:p w14:paraId="01E8B4F0" w14:textId="77777777" w:rsidR="008E79A3" w:rsidRDefault="008E79A3" w:rsidP="008E79A3">
            <w:pPr>
              <w:pStyle w:val="ListParagraph"/>
              <w:numPr>
                <w:ilvl w:val="0"/>
                <w:numId w:val="2"/>
              </w:numPr>
              <w:spacing w:after="0" w:line="256" w:lineRule="auto"/>
              <w:ind w:left="414" w:hanging="357"/>
            </w:pPr>
            <w:r>
              <w:t>Some people continue to work remotely</w:t>
            </w:r>
          </w:p>
          <w:p w14:paraId="5771FD94" w14:textId="77777777" w:rsidR="00F74ED1" w:rsidRDefault="00F74ED1" w:rsidP="00F74ED1">
            <w:pPr>
              <w:pStyle w:val="ListParagraph"/>
              <w:numPr>
                <w:ilvl w:val="0"/>
                <w:numId w:val="2"/>
              </w:numPr>
              <w:spacing w:after="0" w:line="256" w:lineRule="auto"/>
              <w:ind w:left="414" w:hanging="357"/>
            </w:pPr>
            <w:r>
              <w:t xml:space="preserve">Construction health and safety protocols for COVID 19 are available here: </w:t>
            </w:r>
            <w:hyperlink r:id="rId14" w:history="1">
              <w:r w:rsidRPr="00BD7BA4">
                <w:rPr>
                  <w:rStyle w:val="Hyperlink"/>
                </w:rPr>
                <w:t>https://www.chasnz.org/covid19</w:t>
              </w:r>
            </w:hyperlink>
            <w:r>
              <w:t xml:space="preserve"> . Additional guidance is available here: </w:t>
            </w:r>
            <w:hyperlink r:id="rId15" w:history="1">
              <w:r>
                <w:rPr>
                  <w:rStyle w:val="Hyperlink"/>
                </w:rPr>
                <w:t>https://www.sitesafe.org.nz/guides--resources/covid-19-protocols/new-zealand-construction-covid-19-protocols/</w:t>
              </w:r>
            </w:hyperlink>
          </w:p>
          <w:p w14:paraId="4B19FEEB" w14:textId="77777777" w:rsidR="008E79A3" w:rsidRDefault="008E79A3" w:rsidP="008E79A3">
            <w:pPr>
              <w:pStyle w:val="ListParagraph"/>
              <w:spacing w:after="0"/>
              <w:ind w:left="414"/>
            </w:pPr>
          </w:p>
          <w:p w14:paraId="3F555A48" w14:textId="77777777" w:rsidR="008E79A3" w:rsidRPr="00074890" w:rsidRDefault="008E79A3" w:rsidP="008E79A3">
            <w:pPr>
              <w:rPr>
                <w:rFonts w:eastAsia="Times New Roman"/>
              </w:rPr>
            </w:pPr>
          </w:p>
        </w:tc>
      </w:tr>
      <w:tr w:rsidR="00731F28" w:rsidRPr="00537B39" w14:paraId="1FA3E23A" w14:textId="77777777" w:rsidTr="00550082">
        <w:trPr>
          <w:trHeight w:val="303"/>
        </w:trPr>
        <w:tc>
          <w:tcPr>
            <w:tcW w:w="2127" w:type="dxa"/>
            <w:noWrap/>
          </w:tcPr>
          <w:p w14:paraId="59C9D9CA" w14:textId="77777777" w:rsidR="008E79A3" w:rsidRPr="00537B39" w:rsidRDefault="008E79A3" w:rsidP="008E79A3">
            <w:pPr>
              <w:spacing w:line="256" w:lineRule="auto"/>
              <w:rPr>
                <w:rFonts w:cstheme="minorHAnsi"/>
                <w:b/>
              </w:rPr>
            </w:pPr>
            <w:r w:rsidRPr="00537B39">
              <w:rPr>
                <w:rFonts w:cstheme="minorHAnsi"/>
                <w:b/>
              </w:rPr>
              <w:t>Solid waste</w:t>
            </w:r>
            <w:r>
              <w:rPr>
                <w:rFonts w:cstheme="minorHAnsi"/>
                <w:b/>
              </w:rPr>
              <w:t xml:space="preserve"> including transfer stations </w:t>
            </w:r>
          </w:p>
          <w:p w14:paraId="2FB4F7F8" w14:textId="77777777" w:rsidR="008E79A3" w:rsidRPr="00537B39" w:rsidRDefault="008E79A3" w:rsidP="008E79A3">
            <w:pPr>
              <w:rPr>
                <w:b/>
              </w:rPr>
            </w:pPr>
          </w:p>
        </w:tc>
        <w:tc>
          <w:tcPr>
            <w:tcW w:w="3545" w:type="dxa"/>
            <w:noWrap/>
          </w:tcPr>
          <w:p w14:paraId="4C99B9EA" w14:textId="77777777" w:rsidR="008E79A3" w:rsidRPr="00074890" w:rsidRDefault="008E79A3" w:rsidP="008E79A3">
            <w:pPr>
              <w:pStyle w:val="ListParagraph"/>
              <w:numPr>
                <w:ilvl w:val="0"/>
                <w:numId w:val="2"/>
              </w:numPr>
              <w:spacing w:line="256" w:lineRule="auto"/>
              <w:ind w:left="426" w:hanging="426"/>
            </w:pPr>
            <w:r w:rsidRPr="00074890">
              <w:t>Essential service</w:t>
            </w:r>
            <w:r w:rsidRPr="00074890">
              <w:tab/>
            </w:r>
          </w:p>
          <w:p w14:paraId="407E1129" w14:textId="77777777" w:rsidR="008E79A3" w:rsidRPr="00074890" w:rsidRDefault="008E79A3" w:rsidP="008E79A3">
            <w:pPr>
              <w:pStyle w:val="ListParagraph"/>
              <w:numPr>
                <w:ilvl w:val="0"/>
                <w:numId w:val="2"/>
              </w:numPr>
              <w:spacing w:line="256" w:lineRule="auto"/>
              <w:ind w:left="426" w:hanging="426"/>
            </w:pPr>
            <w:r w:rsidRPr="00074890">
              <w:t>Residential kerbside solid waste collection</w:t>
            </w:r>
          </w:p>
          <w:p w14:paraId="3F6532DA" w14:textId="77777777" w:rsidR="008E79A3" w:rsidRPr="00074890" w:rsidRDefault="008E79A3" w:rsidP="008E79A3">
            <w:pPr>
              <w:pStyle w:val="ListParagraph"/>
              <w:numPr>
                <w:ilvl w:val="0"/>
                <w:numId w:val="2"/>
              </w:numPr>
              <w:spacing w:line="256" w:lineRule="auto"/>
              <w:ind w:left="426" w:hanging="426"/>
            </w:pPr>
            <w:r w:rsidRPr="00074890">
              <w:t>Commercial collections only for waste and recycling that supports other essential service activities</w:t>
            </w:r>
          </w:p>
          <w:p w14:paraId="285CB0AF" w14:textId="77777777" w:rsidR="008E79A3" w:rsidRPr="00074890" w:rsidRDefault="008E79A3" w:rsidP="008E79A3">
            <w:pPr>
              <w:pStyle w:val="ListParagraph"/>
              <w:numPr>
                <w:ilvl w:val="0"/>
                <w:numId w:val="2"/>
              </w:numPr>
              <w:spacing w:line="256" w:lineRule="auto"/>
              <w:ind w:left="426" w:hanging="426"/>
            </w:pPr>
            <w:r w:rsidRPr="00074890">
              <w:t>Collection of recycling in some cities/districts</w:t>
            </w:r>
          </w:p>
          <w:p w14:paraId="06F2FB1A" w14:textId="77777777" w:rsidR="008E79A3" w:rsidRPr="00074890" w:rsidRDefault="008E79A3" w:rsidP="008E79A3">
            <w:pPr>
              <w:pStyle w:val="ListParagraph"/>
              <w:numPr>
                <w:ilvl w:val="0"/>
                <w:numId w:val="2"/>
              </w:numPr>
              <w:spacing w:line="256" w:lineRule="auto"/>
              <w:ind w:left="426" w:hanging="426"/>
            </w:pPr>
            <w:r w:rsidRPr="00074890">
              <w:t xml:space="preserve">MRFs operational in some cities/districts  </w:t>
            </w:r>
          </w:p>
          <w:p w14:paraId="3297B989" w14:textId="77777777" w:rsidR="008E79A3" w:rsidRPr="00074890" w:rsidRDefault="008E79A3" w:rsidP="008E79A3">
            <w:pPr>
              <w:jc w:val="right"/>
            </w:pPr>
          </w:p>
        </w:tc>
        <w:tc>
          <w:tcPr>
            <w:tcW w:w="5106" w:type="dxa"/>
            <w:noWrap/>
          </w:tcPr>
          <w:p w14:paraId="01B5933E" w14:textId="77777777" w:rsidR="008E79A3" w:rsidRPr="00074890" w:rsidRDefault="008E79A3" w:rsidP="008E79A3">
            <w:pPr>
              <w:pStyle w:val="ListParagraph"/>
              <w:numPr>
                <w:ilvl w:val="0"/>
                <w:numId w:val="2"/>
              </w:numPr>
              <w:spacing w:line="256" w:lineRule="auto"/>
              <w:ind w:left="426" w:hanging="426"/>
            </w:pPr>
            <w:r w:rsidRPr="00074890">
              <w:t>Residential kerbside and essential service-related commercial solid waste collection continues</w:t>
            </w:r>
          </w:p>
          <w:p w14:paraId="2DDE562A" w14:textId="77777777" w:rsidR="008E79A3" w:rsidRPr="00074890" w:rsidRDefault="008E79A3" w:rsidP="008E79A3">
            <w:pPr>
              <w:pStyle w:val="ListParagraph"/>
              <w:numPr>
                <w:ilvl w:val="0"/>
                <w:numId w:val="2"/>
              </w:numPr>
              <w:spacing w:line="256" w:lineRule="auto"/>
              <w:ind w:left="426" w:hanging="426"/>
            </w:pPr>
            <w:r w:rsidRPr="00074890">
              <w:t>Collection of recycling may increase in some cities/districts (this may still end up in the waste stream after collection depending on</w:t>
            </w:r>
            <w:r>
              <w:t xml:space="preserve"> MRF operations and restricted/</w:t>
            </w:r>
            <w:r w:rsidRPr="00074890">
              <w:t>international demand</w:t>
            </w:r>
            <w:r>
              <w:t>/domestic – market demand for low value materials</w:t>
            </w:r>
            <w:r w:rsidRPr="00074890">
              <w:t>)</w:t>
            </w:r>
          </w:p>
          <w:p w14:paraId="459C5C48" w14:textId="77777777" w:rsidR="008E79A3" w:rsidRPr="00074890" w:rsidRDefault="008E79A3" w:rsidP="008E79A3">
            <w:pPr>
              <w:pStyle w:val="ListParagraph"/>
              <w:numPr>
                <w:ilvl w:val="0"/>
                <w:numId w:val="2"/>
              </w:numPr>
              <w:spacing w:line="256" w:lineRule="auto"/>
              <w:ind w:left="426" w:hanging="426"/>
            </w:pPr>
            <w:r w:rsidRPr="00074890">
              <w:t>MRFs operational in some cities/districts where physical distancing protocols can be maintained, and manual processing risks can be managed</w:t>
            </w:r>
          </w:p>
          <w:p w14:paraId="1A8D0A87" w14:textId="77777777" w:rsidR="008E79A3" w:rsidRPr="00074890" w:rsidRDefault="008E79A3" w:rsidP="008E79A3">
            <w:pPr>
              <w:rPr>
                <w:b/>
              </w:rPr>
            </w:pPr>
            <w:r w:rsidRPr="00074890">
              <w:rPr>
                <w:b/>
              </w:rPr>
              <w:t xml:space="preserve">Transfer stations </w:t>
            </w:r>
          </w:p>
          <w:p w14:paraId="2FD9A4C0" w14:textId="77777777" w:rsidR="008E79A3" w:rsidRDefault="008E79A3" w:rsidP="008E79A3">
            <w:pPr>
              <w:pStyle w:val="ListParagraph"/>
              <w:numPr>
                <w:ilvl w:val="0"/>
                <w:numId w:val="2"/>
              </w:numPr>
              <w:spacing w:line="256" w:lineRule="auto"/>
              <w:ind w:left="426" w:hanging="426"/>
            </w:pPr>
            <w:r>
              <w:t>T</w:t>
            </w:r>
            <w:r w:rsidRPr="00074890">
              <w:t xml:space="preserve">ransfer stations and green rubbish transfer stations/facilities </w:t>
            </w:r>
            <w:r>
              <w:t>permitted</w:t>
            </w:r>
            <w:r w:rsidRPr="00074890">
              <w:t xml:space="preserve"> (to avoid fly tipping, vermin control) if </w:t>
            </w:r>
            <w:r>
              <w:t xml:space="preserve">safe operating procedures </w:t>
            </w:r>
            <w:proofErr w:type="gramStart"/>
            <w:r>
              <w:t>are able to</w:t>
            </w:r>
            <w:proofErr w:type="gramEnd"/>
            <w:r>
              <w:t xml:space="preserve"> be implemented and </w:t>
            </w:r>
            <w:r w:rsidRPr="00074890">
              <w:t xml:space="preserve">access </w:t>
            </w:r>
            <w:r>
              <w:t xml:space="preserve">including traffic management </w:t>
            </w:r>
            <w:r w:rsidRPr="00074890">
              <w:t xml:space="preserve">can be </w:t>
            </w:r>
            <w:r>
              <w:t xml:space="preserve">adequately </w:t>
            </w:r>
            <w:r w:rsidRPr="00074890">
              <w:t>controlled</w:t>
            </w:r>
            <w:r>
              <w:t xml:space="preserve"> (customers should be reminded that they should not travel outside their local areas to access these facilities)</w:t>
            </w:r>
          </w:p>
          <w:p w14:paraId="41D7E4C7" w14:textId="77777777" w:rsidR="00B83ED3" w:rsidRPr="00074890" w:rsidRDefault="00B83ED3" w:rsidP="008E79A3">
            <w:pPr>
              <w:pStyle w:val="ListParagraph"/>
              <w:numPr>
                <w:ilvl w:val="0"/>
                <w:numId w:val="2"/>
              </w:numPr>
              <w:spacing w:line="256" w:lineRule="auto"/>
              <w:ind w:left="426" w:hanging="426"/>
            </w:pPr>
            <w:r>
              <w:t xml:space="preserve">Contactless payment is required </w:t>
            </w:r>
            <w:r w:rsidR="00C82945">
              <w:t>to ensure cash is not handled.  M</w:t>
            </w:r>
            <w:r>
              <w:t xml:space="preserve">anual disinfection of </w:t>
            </w:r>
            <w:proofErr w:type="spellStart"/>
            <w:r>
              <w:t>eftpos</w:t>
            </w:r>
            <w:proofErr w:type="spellEnd"/>
            <w:r>
              <w:t xml:space="preserve"> machines </w:t>
            </w:r>
            <w:r w:rsidR="00C82945">
              <w:t>required</w:t>
            </w:r>
          </w:p>
          <w:p w14:paraId="12708CF3" w14:textId="77777777" w:rsidR="008E79A3" w:rsidRPr="00074890" w:rsidRDefault="008E79A3" w:rsidP="008E79A3">
            <w:pPr>
              <w:rPr>
                <w:b/>
              </w:rPr>
            </w:pPr>
            <w:r w:rsidRPr="00074890">
              <w:rPr>
                <w:b/>
              </w:rPr>
              <w:t xml:space="preserve">Resource recovery centres </w:t>
            </w:r>
          </w:p>
          <w:p w14:paraId="02DBF3EA" w14:textId="77777777" w:rsidR="008E79A3" w:rsidRPr="00074890" w:rsidRDefault="008E79A3" w:rsidP="008E79A3">
            <w:pPr>
              <w:pStyle w:val="ListParagraph"/>
              <w:numPr>
                <w:ilvl w:val="0"/>
                <w:numId w:val="2"/>
              </w:numPr>
              <w:spacing w:after="0" w:line="257" w:lineRule="auto"/>
              <w:ind w:left="414" w:hanging="357"/>
            </w:pPr>
            <w:r w:rsidRPr="00074890">
              <w:t xml:space="preserve">Bin drop for </w:t>
            </w:r>
            <w:r>
              <w:t xml:space="preserve">separated collections of </w:t>
            </w:r>
            <w:r w:rsidRPr="00074890">
              <w:t xml:space="preserve">bottles, paper, cardboard </w:t>
            </w:r>
            <w:r>
              <w:t>permitted</w:t>
            </w:r>
            <w:r w:rsidRPr="00074890">
              <w:t xml:space="preserve"> if access can be controlled</w:t>
            </w:r>
            <w:r w:rsidR="00C82945">
              <w:t xml:space="preserve"> including contact tracing</w:t>
            </w:r>
            <w:r>
              <w:t xml:space="preserve">, commercial collections and processing of the materials is available within the district/region </w:t>
            </w:r>
            <w:r w:rsidRPr="00074890">
              <w:t xml:space="preserve">and </w:t>
            </w:r>
            <w:r>
              <w:t>operations must be safe (</w:t>
            </w:r>
            <w:r w:rsidRPr="00074890">
              <w:t>COVID compliant</w:t>
            </w:r>
            <w:r>
              <w:t>).</w:t>
            </w:r>
            <w:r w:rsidRPr="00074890">
              <w:t xml:space="preserve"> </w:t>
            </w:r>
            <w:r>
              <w:t>Household item drop offs are not permitted.</w:t>
            </w:r>
          </w:p>
          <w:p w14:paraId="4B28FCDF" w14:textId="77777777" w:rsidR="008E79A3" w:rsidRPr="00074890" w:rsidRDefault="008E79A3" w:rsidP="008E79A3">
            <w:pPr>
              <w:pStyle w:val="ListParagraph"/>
              <w:numPr>
                <w:ilvl w:val="0"/>
                <w:numId w:val="2"/>
              </w:numPr>
              <w:spacing w:after="0" w:line="257" w:lineRule="auto"/>
              <w:ind w:left="414" w:hanging="357"/>
            </w:pPr>
            <w:r w:rsidRPr="00074890">
              <w:t>Eco shops closed</w:t>
            </w:r>
          </w:p>
        </w:tc>
        <w:tc>
          <w:tcPr>
            <w:tcW w:w="4640" w:type="dxa"/>
          </w:tcPr>
          <w:p w14:paraId="7E79DEF0" w14:textId="77777777" w:rsidR="008E79A3" w:rsidRDefault="008E79A3" w:rsidP="008E79A3">
            <w:pPr>
              <w:pStyle w:val="ListParagraph"/>
              <w:numPr>
                <w:ilvl w:val="0"/>
                <w:numId w:val="2"/>
              </w:numPr>
              <w:spacing w:after="0" w:line="256" w:lineRule="auto"/>
              <w:ind w:left="414" w:hanging="357"/>
            </w:pPr>
            <w:r>
              <w:t>Normal waste collection and processing with enhanced safety protocols in place could return, but some territorial authorities may want to wait until Alert level 1 to resume full services.</w:t>
            </w:r>
          </w:p>
          <w:p w14:paraId="246A8B8F" w14:textId="77777777" w:rsidR="008E79A3" w:rsidRDefault="008E79A3" w:rsidP="00B4104E">
            <w:pPr>
              <w:pStyle w:val="ListParagraph"/>
              <w:numPr>
                <w:ilvl w:val="0"/>
                <w:numId w:val="2"/>
              </w:numPr>
              <w:spacing w:after="0" w:line="256" w:lineRule="auto"/>
              <w:ind w:left="414" w:hanging="357"/>
            </w:pPr>
            <w:r>
              <w:t xml:space="preserve">Recycling </w:t>
            </w:r>
            <w:r w:rsidR="0068433C">
              <w:t>is likely to</w:t>
            </w:r>
            <w:r>
              <w:t xml:space="preserve"> still be disturbed </w:t>
            </w:r>
            <w:proofErr w:type="gramStart"/>
            <w:r>
              <w:t>as a result of</w:t>
            </w:r>
            <w:proofErr w:type="gramEnd"/>
            <w:r>
              <w:t xml:space="preserve"> turmoil and uncertainty in international export markets and dealing with stockpiles of material</w:t>
            </w:r>
            <w:r w:rsidR="00FD1C05">
              <w:t>, some of which will be contaminated</w:t>
            </w:r>
            <w:r w:rsidR="00B83ED3">
              <w:t xml:space="preserve"> </w:t>
            </w:r>
            <w:r w:rsidR="00731F28">
              <w:t>e.g.</w:t>
            </w:r>
            <w:r w:rsidR="00B83ED3">
              <w:t xml:space="preserve"> uncleaned plastic</w:t>
            </w:r>
          </w:p>
          <w:p w14:paraId="2678B5DB" w14:textId="77777777" w:rsidR="008E79A3" w:rsidRDefault="008E79A3" w:rsidP="008E79A3">
            <w:pPr>
              <w:rPr>
                <w:b/>
              </w:rPr>
            </w:pPr>
            <w:r>
              <w:rPr>
                <w:b/>
              </w:rPr>
              <w:t xml:space="preserve">Transfer stations </w:t>
            </w:r>
          </w:p>
          <w:p w14:paraId="7FE56247" w14:textId="77777777" w:rsidR="00EA229B" w:rsidRDefault="00EA229B" w:rsidP="008E79A3">
            <w:pPr>
              <w:pStyle w:val="ListParagraph"/>
              <w:numPr>
                <w:ilvl w:val="0"/>
                <w:numId w:val="2"/>
              </w:numPr>
              <w:spacing w:line="256" w:lineRule="auto"/>
              <w:ind w:left="426" w:hanging="426"/>
            </w:pPr>
            <w:r>
              <w:t>T</w:t>
            </w:r>
            <w:r w:rsidR="008E79A3">
              <w:t xml:space="preserve">ransfer stations and green rubbish transfer stations/facilities </w:t>
            </w:r>
            <w:r w:rsidR="00464F2B">
              <w:t xml:space="preserve">can </w:t>
            </w:r>
            <w:r w:rsidR="008E79A3">
              <w:t>open (to avoid fly tipping, vermin control) if access can be controlled</w:t>
            </w:r>
          </w:p>
          <w:p w14:paraId="58F61FCB" w14:textId="77777777" w:rsidR="00050D7F" w:rsidRDefault="00050D7F" w:rsidP="00050D7F">
            <w:pPr>
              <w:pStyle w:val="ListParagraph"/>
              <w:numPr>
                <w:ilvl w:val="0"/>
                <w:numId w:val="8"/>
              </w:numPr>
              <w:spacing w:after="0" w:line="240" w:lineRule="auto"/>
              <w:ind w:left="430"/>
            </w:pPr>
            <w:r>
              <w:t xml:space="preserve">Promote cashless systems and avoid cash payment systems wherever possible, include manual disinfectant of </w:t>
            </w:r>
            <w:proofErr w:type="spellStart"/>
            <w:r>
              <w:t>eftpos</w:t>
            </w:r>
            <w:proofErr w:type="spellEnd"/>
            <w:r>
              <w:t xml:space="preserve"> machines</w:t>
            </w:r>
          </w:p>
          <w:p w14:paraId="446A4BA7" w14:textId="77777777" w:rsidR="00550082" w:rsidRDefault="00550082" w:rsidP="008E79A3">
            <w:pPr>
              <w:rPr>
                <w:b/>
              </w:rPr>
            </w:pPr>
          </w:p>
          <w:p w14:paraId="3F3E15A5" w14:textId="77777777" w:rsidR="00550082" w:rsidRDefault="00550082" w:rsidP="008E79A3">
            <w:pPr>
              <w:rPr>
                <w:b/>
              </w:rPr>
            </w:pPr>
          </w:p>
          <w:p w14:paraId="752E9E16" w14:textId="3CE52EB8" w:rsidR="008E79A3" w:rsidRDefault="008E79A3" w:rsidP="008E79A3">
            <w:pPr>
              <w:rPr>
                <w:b/>
              </w:rPr>
            </w:pPr>
            <w:r>
              <w:rPr>
                <w:b/>
              </w:rPr>
              <w:t xml:space="preserve">Resource recovery centres </w:t>
            </w:r>
          </w:p>
          <w:p w14:paraId="1873AF0D" w14:textId="77777777" w:rsidR="008E79A3" w:rsidRDefault="008E79A3" w:rsidP="008E79A3">
            <w:pPr>
              <w:pStyle w:val="ListParagraph"/>
              <w:numPr>
                <w:ilvl w:val="0"/>
                <w:numId w:val="2"/>
              </w:numPr>
              <w:spacing w:after="0" w:line="256" w:lineRule="auto"/>
              <w:ind w:left="414" w:hanging="357"/>
            </w:pPr>
            <w:r>
              <w:t>Bin drop for bottles, paper, cardboard</w:t>
            </w:r>
            <w:r w:rsidR="00464F2B">
              <w:t xml:space="preserve"> can</w:t>
            </w:r>
            <w:r>
              <w:t xml:space="preserve"> open </w:t>
            </w:r>
          </w:p>
          <w:p w14:paraId="290F3F58" w14:textId="77777777" w:rsidR="008E79A3" w:rsidRDefault="008E79A3" w:rsidP="008E79A3">
            <w:pPr>
              <w:pStyle w:val="ListParagraph"/>
              <w:numPr>
                <w:ilvl w:val="0"/>
                <w:numId w:val="2"/>
              </w:numPr>
              <w:spacing w:after="0" w:line="256" w:lineRule="auto"/>
              <w:ind w:left="414" w:hanging="357"/>
            </w:pPr>
            <w:r>
              <w:t xml:space="preserve">Eco shops </w:t>
            </w:r>
            <w:r w:rsidR="0068433C">
              <w:t xml:space="preserve">can </w:t>
            </w:r>
            <w:r w:rsidR="00EA229B">
              <w:t>open</w:t>
            </w:r>
            <w:r w:rsidR="00B4104E">
              <w:t xml:space="preserve"> if they can operate safely</w:t>
            </w:r>
            <w:r w:rsidR="003904F0">
              <w:t xml:space="preserve"> </w:t>
            </w:r>
          </w:p>
          <w:p w14:paraId="48FDE098" w14:textId="77777777" w:rsidR="00F37240" w:rsidRDefault="00F37240" w:rsidP="000B2D8E">
            <w:pPr>
              <w:pStyle w:val="ListParagraph"/>
              <w:numPr>
                <w:ilvl w:val="0"/>
                <w:numId w:val="2"/>
              </w:numPr>
              <w:spacing w:line="256" w:lineRule="auto"/>
              <w:ind w:left="426" w:hanging="426"/>
            </w:pPr>
            <w:r>
              <w:t xml:space="preserve">Physical distancing </w:t>
            </w:r>
            <w:r w:rsidR="000B2D8E">
              <w:t xml:space="preserve">requirements </w:t>
            </w:r>
            <w:r>
              <w:t xml:space="preserve"> </w:t>
            </w:r>
          </w:p>
          <w:p w14:paraId="4E9E07F3" w14:textId="77777777" w:rsidR="00637C0C" w:rsidRPr="00074890" w:rsidRDefault="00637C0C" w:rsidP="00050D7F">
            <w:pPr>
              <w:pStyle w:val="ListParagraph"/>
              <w:numPr>
                <w:ilvl w:val="0"/>
                <w:numId w:val="2"/>
              </w:numPr>
              <w:spacing w:line="256" w:lineRule="auto"/>
              <w:ind w:left="426" w:hanging="426"/>
            </w:pPr>
            <w:r>
              <w:t xml:space="preserve">Contact tracing system required at each facility </w:t>
            </w:r>
          </w:p>
        </w:tc>
      </w:tr>
      <w:tr w:rsidR="00731F28" w:rsidRPr="00537B39" w14:paraId="4228C533" w14:textId="77777777" w:rsidTr="00550082">
        <w:trPr>
          <w:trHeight w:val="303"/>
        </w:trPr>
        <w:tc>
          <w:tcPr>
            <w:tcW w:w="2127" w:type="dxa"/>
            <w:noWrap/>
          </w:tcPr>
          <w:p w14:paraId="6D2A8297" w14:textId="77777777" w:rsidR="008E79A3" w:rsidRPr="00537B39" w:rsidRDefault="008E79A3" w:rsidP="008E79A3">
            <w:pPr>
              <w:spacing w:line="256" w:lineRule="auto"/>
              <w:rPr>
                <w:rFonts w:cstheme="minorHAnsi"/>
              </w:rPr>
            </w:pPr>
            <w:r w:rsidRPr="00537B39">
              <w:rPr>
                <w:rFonts w:cstheme="minorHAnsi"/>
                <w:b/>
              </w:rPr>
              <w:t>Cemeteries and crematoria</w:t>
            </w:r>
          </w:p>
          <w:p w14:paraId="12E0CB8D" w14:textId="77777777" w:rsidR="008E79A3" w:rsidRPr="00537B39" w:rsidRDefault="008E79A3" w:rsidP="008E79A3">
            <w:pPr>
              <w:rPr>
                <w:b/>
              </w:rPr>
            </w:pPr>
          </w:p>
        </w:tc>
        <w:tc>
          <w:tcPr>
            <w:tcW w:w="3545" w:type="dxa"/>
            <w:noWrap/>
          </w:tcPr>
          <w:p w14:paraId="54ED9AE4" w14:textId="77777777" w:rsidR="008E79A3" w:rsidRPr="00074890" w:rsidRDefault="008E79A3" w:rsidP="008E79A3">
            <w:pPr>
              <w:pStyle w:val="ListParagraph"/>
              <w:numPr>
                <w:ilvl w:val="0"/>
                <w:numId w:val="2"/>
              </w:numPr>
              <w:spacing w:after="0" w:line="257" w:lineRule="auto"/>
              <w:ind w:left="414" w:hanging="357"/>
            </w:pPr>
            <w:r w:rsidRPr="00074890">
              <w:t>Essential service</w:t>
            </w:r>
          </w:p>
          <w:p w14:paraId="3A5BFF49" w14:textId="77777777" w:rsidR="008E79A3" w:rsidRPr="00074890" w:rsidRDefault="008E79A3" w:rsidP="008E79A3">
            <w:pPr>
              <w:pStyle w:val="ListParagraph"/>
              <w:numPr>
                <w:ilvl w:val="0"/>
                <w:numId w:val="2"/>
              </w:numPr>
              <w:spacing w:after="0" w:line="257" w:lineRule="auto"/>
              <w:ind w:left="414" w:hanging="357"/>
            </w:pPr>
            <w:r w:rsidRPr="00074890">
              <w:t>Cemeteries remain open with restrictions on operation of cemeteries; COVID19 risk management practices. Only family bubble can attend funerals</w:t>
            </w:r>
          </w:p>
          <w:p w14:paraId="765D60EB" w14:textId="77777777" w:rsidR="008E79A3" w:rsidRPr="00074890" w:rsidRDefault="008E79A3" w:rsidP="008E79A3">
            <w:pPr>
              <w:pStyle w:val="ListParagraph"/>
              <w:numPr>
                <w:ilvl w:val="0"/>
                <w:numId w:val="2"/>
              </w:numPr>
              <w:spacing w:after="0" w:line="257" w:lineRule="auto"/>
              <w:ind w:left="414" w:hanging="357"/>
            </w:pPr>
            <w:r w:rsidRPr="00074890">
              <w:t>See Ministry of Health guidelines for more information</w:t>
            </w:r>
          </w:p>
        </w:tc>
        <w:tc>
          <w:tcPr>
            <w:tcW w:w="5106" w:type="dxa"/>
            <w:noWrap/>
          </w:tcPr>
          <w:p w14:paraId="775C098F" w14:textId="77777777" w:rsidR="008E79A3" w:rsidRPr="00074890" w:rsidRDefault="008E79A3" w:rsidP="008E79A3">
            <w:pPr>
              <w:pStyle w:val="ListParagraph"/>
              <w:numPr>
                <w:ilvl w:val="0"/>
                <w:numId w:val="2"/>
              </w:numPr>
              <w:spacing w:after="0" w:line="257" w:lineRule="auto"/>
              <w:ind w:left="414" w:hanging="357"/>
            </w:pPr>
            <w:r>
              <w:t>Cemetery grounds can</w:t>
            </w:r>
            <w:r w:rsidRPr="00074890">
              <w:t xml:space="preserve"> remain open with restrictions on operation of cemeteries </w:t>
            </w:r>
          </w:p>
          <w:p w14:paraId="20E7AC43" w14:textId="77777777" w:rsidR="008E79A3" w:rsidRPr="00074890" w:rsidRDefault="008E79A3" w:rsidP="008E79A3">
            <w:pPr>
              <w:pStyle w:val="ListParagraph"/>
              <w:numPr>
                <w:ilvl w:val="0"/>
                <w:numId w:val="2"/>
              </w:numPr>
              <w:spacing w:after="0" w:line="257" w:lineRule="auto"/>
              <w:ind w:left="414" w:hanging="357"/>
            </w:pPr>
            <w:r w:rsidRPr="00074890">
              <w:t xml:space="preserve">Open to </w:t>
            </w:r>
            <w:r>
              <w:t xml:space="preserve">funerals and </w:t>
            </w:r>
            <w:proofErr w:type="spellStart"/>
            <w:r>
              <w:t>tangi</w:t>
            </w:r>
            <w:proofErr w:type="spellEnd"/>
            <w:r>
              <w:t xml:space="preserve"> only</w:t>
            </w:r>
            <w:r w:rsidRPr="00074890">
              <w:t xml:space="preserve"> of up to 10 people if they can operate safely, and: </w:t>
            </w:r>
          </w:p>
          <w:p w14:paraId="72C83CCF" w14:textId="77777777" w:rsidR="008E79A3" w:rsidRPr="00074890" w:rsidRDefault="008E79A3" w:rsidP="008E79A3">
            <w:pPr>
              <w:pStyle w:val="BalloonText"/>
              <w:numPr>
                <w:ilvl w:val="1"/>
                <w:numId w:val="8"/>
              </w:numPr>
              <w:ind w:left="713"/>
              <w:rPr>
                <w:rFonts w:asciiTheme="minorHAnsi" w:hAnsiTheme="minorHAnsi" w:cstheme="minorBidi"/>
                <w:sz w:val="22"/>
                <w:szCs w:val="22"/>
              </w:rPr>
            </w:pPr>
            <w:r w:rsidRPr="00074890">
              <w:rPr>
                <w:rFonts w:asciiTheme="minorHAnsi" w:hAnsiTheme="minorHAnsi" w:cstheme="minorBidi"/>
                <w:sz w:val="22"/>
                <w:szCs w:val="22"/>
              </w:rPr>
              <w:t>Physical distancing and infection prevention and control requirements must be met</w:t>
            </w:r>
          </w:p>
          <w:p w14:paraId="06D1D36E" w14:textId="77777777" w:rsidR="008E79A3" w:rsidRPr="00074890" w:rsidRDefault="008E79A3" w:rsidP="008E79A3">
            <w:pPr>
              <w:pStyle w:val="BalloonText"/>
              <w:numPr>
                <w:ilvl w:val="1"/>
                <w:numId w:val="8"/>
              </w:numPr>
              <w:ind w:left="713"/>
              <w:rPr>
                <w:rFonts w:asciiTheme="minorHAnsi" w:hAnsiTheme="minorHAnsi" w:cstheme="minorBidi"/>
                <w:sz w:val="22"/>
                <w:szCs w:val="22"/>
              </w:rPr>
            </w:pPr>
            <w:r w:rsidRPr="00074890">
              <w:rPr>
                <w:rFonts w:asciiTheme="minorHAnsi" w:hAnsiTheme="minorHAnsi" w:cstheme="minorBidi"/>
                <w:sz w:val="22"/>
                <w:szCs w:val="22"/>
              </w:rPr>
              <w:t>Must record attendees to ensure contact tracing can be conducted if necessary</w:t>
            </w:r>
          </w:p>
          <w:p w14:paraId="3AA8CAC0" w14:textId="77777777" w:rsidR="00D76C0A" w:rsidRDefault="001E7C61" w:rsidP="008E79A3">
            <w:pPr>
              <w:spacing w:before="120" w:after="120"/>
            </w:pPr>
            <w:r w:rsidRPr="0021739B">
              <w:t xml:space="preserve">See detailed guidance </w:t>
            </w:r>
            <w:r w:rsidR="009C1927" w:rsidRPr="0021739B">
              <w:t>here:</w:t>
            </w:r>
            <w:r w:rsidR="009C1927">
              <w:t xml:space="preserve"> </w:t>
            </w:r>
          </w:p>
          <w:p w14:paraId="7876EC88" w14:textId="77777777" w:rsidR="001E7C61" w:rsidRPr="00074890" w:rsidRDefault="008F2602" w:rsidP="00731F28">
            <w:pPr>
              <w:spacing w:before="120" w:after="120"/>
            </w:pPr>
            <w:hyperlink r:id="rId16" w:history="1">
              <w:r w:rsidR="00731F28" w:rsidRPr="0007504F">
                <w:rPr>
                  <w:rStyle w:val="Hyperlink"/>
                </w:rPr>
                <w:t>https://www.nzrecreation.org.nz/includes/</w:t>
              </w:r>
            </w:hyperlink>
            <w:r w:rsidR="00731F28">
              <w:rPr>
                <w:rStyle w:val="Hyperlink"/>
              </w:rPr>
              <w:t xml:space="preserve"> </w:t>
            </w:r>
            <w:proofErr w:type="spellStart"/>
            <w:proofErr w:type="gramStart"/>
            <w:r w:rsidR="00731F28" w:rsidRPr="00731F28">
              <w:rPr>
                <w:rStyle w:val="Hyperlink"/>
              </w:rPr>
              <w:t>download.ashx?ID</w:t>
            </w:r>
            <w:proofErr w:type="spellEnd"/>
            <w:proofErr w:type="gramEnd"/>
            <w:r w:rsidR="00731F28" w:rsidRPr="00731F28">
              <w:rPr>
                <w:rStyle w:val="Hyperlink"/>
              </w:rPr>
              <w:t>=157232</w:t>
            </w:r>
            <w:r w:rsidR="00731F28">
              <w:t xml:space="preserve"> </w:t>
            </w:r>
          </w:p>
        </w:tc>
        <w:tc>
          <w:tcPr>
            <w:tcW w:w="4640" w:type="dxa"/>
          </w:tcPr>
          <w:p w14:paraId="055D13DF" w14:textId="77777777" w:rsidR="008E79A3" w:rsidRPr="00B80224" w:rsidRDefault="008E79A3" w:rsidP="00284A41">
            <w:pPr>
              <w:pStyle w:val="ListParagraph"/>
              <w:numPr>
                <w:ilvl w:val="0"/>
                <w:numId w:val="2"/>
              </w:numPr>
              <w:spacing w:after="0" w:line="257" w:lineRule="auto"/>
              <w:ind w:left="414" w:hanging="357"/>
            </w:pPr>
            <w:r w:rsidRPr="0021739B">
              <w:t xml:space="preserve">Cemetery grounds can remain open with restrictions on operation of cemeteries </w:t>
            </w:r>
          </w:p>
          <w:p w14:paraId="5ED00C3B" w14:textId="4BB1DE17" w:rsidR="008E79A3" w:rsidRPr="00284A41" w:rsidRDefault="008E79A3" w:rsidP="008E79A3">
            <w:pPr>
              <w:pStyle w:val="ListParagraph"/>
              <w:numPr>
                <w:ilvl w:val="0"/>
                <w:numId w:val="2"/>
              </w:numPr>
              <w:spacing w:after="0" w:line="257" w:lineRule="auto"/>
              <w:ind w:left="414" w:hanging="357"/>
            </w:pPr>
            <w:r w:rsidRPr="00284A41">
              <w:t>Open to funerals and tangi</w:t>
            </w:r>
            <w:r w:rsidR="003B0B44">
              <w:t>hanga</w:t>
            </w:r>
            <w:r w:rsidRPr="00284A41">
              <w:t xml:space="preserve"> only of up </w:t>
            </w:r>
            <w:r w:rsidR="00B4104E" w:rsidRPr="00284A41">
              <w:t xml:space="preserve">to </w:t>
            </w:r>
            <w:r w:rsidRPr="00284A41">
              <w:t>100 people at indoor</w:t>
            </w:r>
            <w:r w:rsidR="0049388E" w:rsidRPr="00284A41">
              <w:t>s</w:t>
            </w:r>
            <w:r w:rsidRPr="00284A41">
              <w:t xml:space="preserve"> and outdoors</w:t>
            </w:r>
            <w:r w:rsidR="003B0B44">
              <w:t xml:space="preserve"> </w:t>
            </w:r>
            <w:r w:rsidRPr="00284A41">
              <w:t>for funerals if they can operate safely, and:</w:t>
            </w:r>
          </w:p>
          <w:p w14:paraId="6E721271" w14:textId="77777777" w:rsidR="008E79A3" w:rsidRPr="0021739B" w:rsidRDefault="008E79A3" w:rsidP="008E79A3">
            <w:pPr>
              <w:numPr>
                <w:ilvl w:val="1"/>
                <w:numId w:val="8"/>
              </w:numPr>
              <w:ind w:left="713"/>
              <w:rPr>
                <w:rFonts w:ascii="Calibri" w:eastAsia="Calibri" w:hAnsi="Calibri" w:cs="Times New Roman"/>
              </w:rPr>
            </w:pPr>
            <w:r w:rsidRPr="00284A41">
              <w:rPr>
                <w:rFonts w:ascii="Calibri" w:eastAsia="Calibri" w:hAnsi="Calibri" w:cs="Times New Roman"/>
              </w:rPr>
              <w:t>Physical distancing and infection</w:t>
            </w:r>
            <w:r w:rsidRPr="0021739B">
              <w:rPr>
                <w:rFonts w:ascii="Calibri" w:eastAsia="Calibri" w:hAnsi="Calibri" w:cs="Times New Roman"/>
              </w:rPr>
              <w:t xml:space="preserve"> prevention and control requirements must be met</w:t>
            </w:r>
          </w:p>
          <w:p w14:paraId="293A5F2E" w14:textId="51570DE4" w:rsidR="008E79A3" w:rsidRDefault="00070C80" w:rsidP="008E79A3">
            <w:pPr>
              <w:numPr>
                <w:ilvl w:val="1"/>
                <w:numId w:val="8"/>
              </w:numPr>
              <w:ind w:left="713"/>
              <w:rPr>
                <w:rFonts w:ascii="Calibri" w:eastAsia="Calibri" w:hAnsi="Calibri" w:cs="Times New Roman"/>
              </w:rPr>
            </w:pPr>
            <w:r>
              <w:rPr>
                <w:rFonts w:ascii="Calibri" w:eastAsia="Calibri" w:hAnsi="Calibri" w:cs="Times New Roman"/>
              </w:rPr>
              <w:t>Should</w:t>
            </w:r>
            <w:r w:rsidR="008E79A3" w:rsidRPr="0021739B">
              <w:rPr>
                <w:rFonts w:ascii="Calibri" w:eastAsia="Calibri" w:hAnsi="Calibri" w:cs="Times New Roman"/>
              </w:rPr>
              <w:t xml:space="preserve"> record attendees to ensure contact tracing may be conducted if necessary</w:t>
            </w:r>
          </w:p>
          <w:p w14:paraId="3F62315E" w14:textId="6BD67014" w:rsidR="0049388E" w:rsidRPr="0021739B" w:rsidRDefault="0049388E" w:rsidP="0049388E">
            <w:pPr>
              <w:pStyle w:val="ListParagraph"/>
              <w:numPr>
                <w:ilvl w:val="0"/>
                <w:numId w:val="2"/>
              </w:numPr>
              <w:spacing w:after="0" w:line="257" w:lineRule="auto"/>
              <w:ind w:left="414" w:hanging="357"/>
              <w:rPr>
                <w:rFonts w:ascii="Calibri" w:eastAsia="Calibri" w:hAnsi="Calibri" w:cs="Times New Roman"/>
              </w:rPr>
            </w:pPr>
            <w:r w:rsidRPr="0049388E">
              <w:t>Food</w:t>
            </w:r>
            <w:r>
              <w:rPr>
                <w:rFonts w:ascii="Calibri" w:eastAsia="Calibri" w:hAnsi="Calibri" w:cs="Times New Roman"/>
              </w:rPr>
              <w:t xml:space="preserve"> and drink at funerals is now permitted</w:t>
            </w:r>
            <w:r w:rsidR="003B0B44">
              <w:rPr>
                <w:rFonts w:ascii="Calibri" w:eastAsia="Calibri" w:hAnsi="Calibri" w:cs="Times New Roman"/>
              </w:rPr>
              <w:t>, but shouldn’t be shared food (i.e. no buffets)</w:t>
            </w:r>
          </w:p>
          <w:p w14:paraId="350CABD4" w14:textId="77777777" w:rsidR="001E7C61" w:rsidRPr="0021739B" w:rsidRDefault="009C1927" w:rsidP="0021739B">
            <w:pPr>
              <w:spacing w:before="120" w:after="120"/>
              <w:rPr>
                <w:color w:val="0000FF"/>
                <w:u w:val="single"/>
              </w:rPr>
            </w:pPr>
            <w:r w:rsidRPr="0021739B">
              <w:t xml:space="preserve">See detailed guidance here: </w:t>
            </w:r>
            <w:hyperlink r:id="rId17" w:history="1">
              <w:r w:rsidR="00731F28" w:rsidRPr="0021739B">
                <w:rPr>
                  <w:rStyle w:val="Hyperlink"/>
                </w:rPr>
                <w:t>https://www.nzrecreation.org.nz/includes/</w:t>
              </w:r>
            </w:hyperlink>
            <w:r w:rsidR="00731F28" w:rsidRPr="0021739B">
              <w:rPr>
                <w:rStyle w:val="Hyperlink"/>
              </w:rPr>
              <w:t xml:space="preserve"> </w:t>
            </w:r>
            <w:proofErr w:type="spellStart"/>
            <w:proofErr w:type="gramStart"/>
            <w:r w:rsidR="0021739B">
              <w:rPr>
                <w:rStyle w:val="Hyperlink"/>
              </w:rPr>
              <w:t>download.ashx?ID</w:t>
            </w:r>
            <w:proofErr w:type="spellEnd"/>
            <w:proofErr w:type="gramEnd"/>
            <w:r w:rsidR="0021739B">
              <w:rPr>
                <w:rStyle w:val="Hyperlink"/>
              </w:rPr>
              <w:t>=157232</w:t>
            </w:r>
          </w:p>
        </w:tc>
      </w:tr>
      <w:tr w:rsidR="00731F28" w:rsidRPr="00537B39" w14:paraId="588058F0" w14:textId="77777777" w:rsidTr="00550082">
        <w:trPr>
          <w:trHeight w:val="303"/>
        </w:trPr>
        <w:tc>
          <w:tcPr>
            <w:tcW w:w="2127" w:type="dxa"/>
            <w:noWrap/>
          </w:tcPr>
          <w:p w14:paraId="3121FF8F" w14:textId="77777777" w:rsidR="008E79A3" w:rsidRPr="00537B39" w:rsidRDefault="008E79A3" w:rsidP="008E79A3">
            <w:pPr>
              <w:spacing w:line="256" w:lineRule="auto"/>
              <w:rPr>
                <w:rFonts w:cstheme="minorHAnsi"/>
                <w:b/>
              </w:rPr>
            </w:pPr>
            <w:r w:rsidRPr="00537B39">
              <w:rPr>
                <w:rFonts w:cstheme="minorHAnsi"/>
                <w:b/>
              </w:rPr>
              <w:t xml:space="preserve">Animal services </w:t>
            </w:r>
          </w:p>
          <w:p w14:paraId="0055D61D" w14:textId="77777777" w:rsidR="008E79A3" w:rsidRPr="00537B39" w:rsidRDefault="008E79A3" w:rsidP="008E79A3">
            <w:pPr>
              <w:pStyle w:val="ListParagraph"/>
              <w:numPr>
                <w:ilvl w:val="1"/>
                <w:numId w:val="1"/>
              </w:numPr>
              <w:spacing w:after="0" w:line="256" w:lineRule="auto"/>
              <w:ind w:left="589" w:hanging="283"/>
              <w:rPr>
                <w:rFonts w:cstheme="minorHAnsi"/>
                <w:b/>
              </w:rPr>
            </w:pPr>
            <w:r w:rsidRPr="00537B39">
              <w:rPr>
                <w:rFonts w:cstheme="minorHAnsi"/>
                <w:b/>
              </w:rPr>
              <w:t>caring for impounded dogs</w:t>
            </w:r>
          </w:p>
          <w:p w14:paraId="7803BCBF" w14:textId="77777777" w:rsidR="008E79A3" w:rsidRPr="00537B39" w:rsidRDefault="008E79A3" w:rsidP="008E79A3">
            <w:pPr>
              <w:pStyle w:val="ListParagraph"/>
              <w:numPr>
                <w:ilvl w:val="1"/>
                <w:numId w:val="1"/>
              </w:numPr>
              <w:spacing w:after="0" w:line="256" w:lineRule="auto"/>
              <w:ind w:left="589" w:hanging="283"/>
              <w:rPr>
                <w:rFonts w:cstheme="minorHAnsi"/>
                <w:b/>
              </w:rPr>
            </w:pPr>
            <w:r w:rsidRPr="00537B39">
              <w:rPr>
                <w:rFonts w:cstheme="minorHAnsi"/>
                <w:b/>
              </w:rPr>
              <w:t>investigating dog attacks and seizures for police</w:t>
            </w:r>
          </w:p>
          <w:p w14:paraId="426CDDA7" w14:textId="77777777" w:rsidR="008E79A3" w:rsidRPr="00382E09" w:rsidRDefault="008E79A3" w:rsidP="008E79A3">
            <w:pPr>
              <w:pStyle w:val="ListParagraph"/>
              <w:numPr>
                <w:ilvl w:val="1"/>
                <w:numId w:val="1"/>
              </w:numPr>
              <w:spacing w:after="0" w:line="256" w:lineRule="auto"/>
              <w:ind w:left="589" w:hanging="283"/>
              <w:rPr>
                <w:rFonts w:cstheme="minorHAnsi"/>
                <w:b/>
              </w:rPr>
            </w:pPr>
            <w:r w:rsidRPr="00537B39">
              <w:rPr>
                <w:rFonts w:cstheme="minorHAnsi"/>
                <w:b/>
              </w:rPr>
              <w:t>welfare of animals recovering</w:t>
            </w:r>
          </w:p>
        </w:tc>
        <w:tc>
          <w:tcPr>
            <w:tcW w:w="3545" w:type="dxa"/>
            <w:noWrap/>
          </w:tcPr>
          <w:p w14:paraId="6580380B" w14:textId="77777777" w:rsidR="008E79A3" w:rsidRPr="00074890" w:rsidRDefault="008E79A3" w:rsidP="008E79A3">
            <w:pPr>
              <w:pStyle w:val="ListParagraph"/>
              <w:numPr>
                <w:ilvl w:val="0"/>
                <w:numId w:val="2"/>
              </w:numPr>
              <w:spacing w:after="0" w:line="257" w:lineRule="auto"/>
              <w:ind w:left="414" w:hanging="357"/>
            </w:pPr>
            <w:r w:rsidRPr="00074890">
              <w:t>Essential service</w:t>
            </w:r>
          </w:p>
          <w:p w14:paraId="02F2D8D0" w14:textId="77777777" w:rsidR="008E79A3" w:rsidRPr="00074890" w:rsidRDefault="008E79A3" w:rsidP="008E79A3">
            <w:pPr>
              <w:pStyle w:val="ListParagraph"/>
              <w:numPr>
                <w:ilvl w:val="0"/>
                <w:numId w:val="2"/>
              </w:numPr>
              <w:spacing w:after="0" w:line="257" w:lineRule="auto"/>
              <w:ind w:left="414" w:hanging="357"/>
            </w:pPr>
            <w:r w:rsidRPr="00074890">
              <w:t>Good physical distancing and COVID19 risk management practices</w:t>
            </w:r>
          </w:p>
          <w:p w14:paraId="39745CBC" w14:textId="77777777" w:rsidR="008E79A3" w:rsidRPr="00074890" w:rsidRDefault="008E79A3" w:rsidP="008E79A3">
            <w:pPr>
              <w:pStyle w:val="ListParagraph"/>
              <w:numPr>
                <w:ilvl w:val="0"/>
                <w:numId w:val="2"/>
              </w:numPr>
              <w:spacing w:after="0" w:line="257" w:lineRule="auto"/>
              <w:ind w:left="414" w:hanging="357"/>
            </w:pPr>
            <w:r w:rsidRPr="00074890">
              <w:t>An</w:t>
            </w:r>
            <w:r>
              <w:t>imal shelters closed to public,</w:t>
            </w:r>
          </w:p>
          <w:p w14:paraId="4016627B" w14:textId="77777777" w:rsidR="008E79A3" w:rsidRPr="00074890" w:rsidRDefault="008E79A3" w:rsidP="008E79A3">
            <w:pPr>
              <w:pStyle w:val="ListParagraph"/>
              <w:spacing w:after="0" w:line="257" w:lineRule="auto"/>
              <w:ind w:left="414"/>
            </w:pPr>
            <w:r w:rsidRPr="00074890">
              <w:t xml:space="preserve"> Staff caring for animals currently housed.  Good physical distancing and COVID19 risk management practices</w:t>
            </w:r>
          </w:p>
          <w:p w14:paraId="35CCCC6B" w14:textId="77777777" w:rsidR="008E79A3" w:rsidRPr="00074890" w:rsidRDefault="008E79A3" w:rsidP="008E79A3">
            <w:pPr>
              <w:pStyle w:val="ListParagraph"/>
              <w:numPr>
                <w:ilvl w:val="0"/>
                <w:numId w:val="2"/>
              </w:numPr>
              <w:spacing w:after="0" w:line="257" w:lineRule="auto"/>
              <w:ind w:left="414" w:hanging="357"/>
            </w:pPr>
            <w:r w:rsidRPr="00074890">
              <w:t>Some Animal Management Officers responding to priority complaints.  Good physical distancing and COVID19 risk management practices</w:t>
            </w:r>
          </w:p>
          <w:p w14:paraId="0CCB0682" w14:textId="77777777" w:rsidR="008E79A3" w:rsidRPr="00074890" w:rsidRDefault="008E79A3" w:rsidP="008E79A3">
            <w:pPr>
              <w:pStyle w:val="ListParagraph"/>
              <w:numPr>
                <w:ilvl w:val="0"/>
                <w:numId w:val="2"/>
              </w:numPr>
              <w:spacing w:after="0" w:line="257" w:lineRule="auto"/>
              <w:ind w:left="414" w:hanging="357"/>
            </w:pPr>
            <w:r w:rsidRPr="00074890">
              <w:t xml:space="preserve">Some stock control </w:t>
            </w:r>
          </w:p>
        </w:tc>
        <w:tc>
          <w:tcPr>
            <w:tcW w:w="5106" w:type="dxa"/>
            <w:noWrap/>
          </w:tcPr>
          <w:p w14:paraId="63C55056" w14:textId="77777777" w:rsidR="008E79A3" w:rsidRDefault="008E79A3" w:rsidP="008E79A3">
            <w:pPr>
              <w:pStyle w:val="ListParagraph"/>
              <w:numPr>
                <w:ilvl w:val="0"/>
                <w:numId w:val="2"/>
              </w:numPr>
              <w:spacing w:after="0" w:line="257" w:lineRule="auto"/>
              <w:ind w:left="414" w:hanging="357"/>
            </w:pPr>
            <w:r w:rsidRPr="00537B39">
              <w:t>Flexible working practices – working remotely.  Only responding to urgent requests for service, e.g. dog attacks, wandering stock</w:t>
            </w:r>
            <w:r>
              <w:t>,</w:t>
            </w:r>
            <w:r w:rsidRPr="00537B39">
              <w:t xml:space="preserve"> with good physical distancing and </w:t>
            </w:r>
            <w:r>
              <w:t>COVID</w:t>
            </w:r>
            <w:r w:rsidRPr="00537B39">
              <w:t>19 risk management practices</w:t>
            </w:r>
          </w:p>
          <w:p w14:paraId="23A7EC67" w14:textId="77777777" w:rsidR="008E79A3" w:rsidRDefault="008E79A3" w:rsidP="008E79A3">
            <w:pPr>
              <w:pStyle w:val="ListParagraph"/>
              <w:numPr>
                <w:ilvl w:val="0"/>
                <w:numId w:val="2"/>
              </w:numPr>
              <w:spacing w:after="0" w:line="257" w:lineRule="auto"/>
              <w:ind w:left="414" w:hanging="357"/>
            </w:pPr>
            <w:r>
              <w:t xml:space="preserve">Animal shelters closed to public  </w:t>
            </w:r>
          </w:p>
          <w:p w14:paraId="7C24FA3D" w14:textId="77777777" w:rsidR="008E79A3" w:rsidRDefault="008E79A3" w:rsidP="008E79A3">
            <w:pPr>
              <w:pStyle w:val="ListParagraph"/>
              <w:numPr>
                <w:ilvl w:val="0"/>
                <w:numId w:val="2"/>
              </w:numPr>
              <w:spacing w:after="0" w:line="257" w:lineRule="auto"/>
              <w:ind w:left="414" w:hanging="357"/>
            </w:pPr>
            <w:r>
              <w:t xml:space="preserve">Staff caring for animals currently housed.  </w:t>
            </w:r>
            <w:r w:rsidRPr="00537B39">
              <w:t xml:space="preserve">Good physical distancing and </w:t>
            </w:r>
            <w:r>
              <w:t>COVID</w:t>
            </w:r>
            <w:r w:rsidRPr="00537B39">
              <w:t>19 risk management practices</w:t>
            </w:r>
            <w:r>
              <w:t xml:space="preserve"> applied</w:t>
            </w:r>
          </w:p>
          <w:p w14:paraId="31A0F9A9" w14:textId="77777777" w:rsidR="008E79A3" w:rsidRDefault="008E79A3" w:rsidP="008E79A3">
            <w:pPr>
              <w:pStyle w:val="ListParagraph"/>
              <w:numPr>
                <w:ilvl w:val="0"/>
                <w:numId w:val="2"/>
              </w:numPr>
              <w:spacing w:after="0" w:line="257" w:lineRule="auto"/>
              <w:ind w:left="414" w:hanging="357"/>
            </w:pPr>
            <w:r>
              <w:t>Animal Management Officers responding to priority complaints</w:t>
            </w:r>
            <w:r w:rsidR="00B4104E">
              <w:t>,</w:t>
            </w:r>
            <w:r>
              <w:t xml:space="preserve"> with </w:t>
            </w:r>
            <w:r w:rsidRPr="00537B39">
              <w:t xml:space="preserve">physical distancing and </w:t>
            </w:r>
            <w:r>
              <w:t>COVID</w:t>
            </w:r>
            <w:r w:rsidRPr="00537B39">
              <w:t>19 risk management practices</w:t>
            </w:r>
            <w:r>
              <w:t xml:space="preserve"> applied</w:t>
            </w:r>
          </w:p>
          <w:p w14:paraId="079699D8" w14:textId="77777777" w:rsidR="008E79A3" w:rsidRPr="00B4104E" w:rsidRDefault="008E79A3" w:rsidP="00B4104E">
            <w:pPr>
              <w:pStyle w:val="ListParagraph"/>
              <w:numPr>
                <w:ilvl w:val="0"/>
                <w:numId w:val="2"/>
              </w:numPr>
              <w:spacing w:after="0" w:line="257" w:lineRule="auto"/>
              <w:ind w:left="414" w:hanging="357"/>
            </w:pPr>
            <w:r>
              <w:t>Restart registration processes where these can be undertaken in a contactless way</w:t>
            </w:r>
          </w:p>
        </w:tc>
        <w:tc>
          <w:tcPr>
            <w:tcW w:w="4640" w:type="dxa"/>
          </w:tcPr>
          <w:p w14:paraId="3798B7F4" w14:textId="77777777" w:rsidR="008E79A3" w:rsidRDefault="008E79A3" w:rsidP="008E79A3">
            <w:pPr>
              <w:pStyle w:val="ListParagraph"/>
              <w:numPr>
                <w:ilvl w:val="0"/>
                <w:numId w:val="2"/>
              </w:numPr>
              <w:spacing w:after="0" w:line="256" w:lineRule="auto"/>
              <w:ind w:left="414" w:hanging="357"/>
            </w:pPr>
            <w:r>
              <w:t xml:space="preserve">Normal operation </w:t>
            </w:r>
            <w:r w:rsidR="00967511">
              <w:t xml:space="preserve">resumes provided it can operate safely </w:t>
            </w:r>
          </w:p>
          <w:p w14:paraId="78D5E63A" w14:textId="77777777" w:rsidR="008E79A3" w:rsidRDefault="008E79A3" w:rsidP="008E79A3">
            <w:pPr>
              <w:pStyle w:val="ListParagraph"/>
              <w:numPr>
                <w:ilvl w:val="0"/>
                <w:numId w:val="2"/>
              </w:numPr>
              <w:spacing w:after="0" w:line="256" w:lineRule="auto"/>
              <w:ind w:left="414" w:hanging="357"/>
            </w:pPr>
            <w:r>
              <w:t>Controlled public access to animal shelters if they can operate safely, and:</w:t>
            </w:r>
          </w:p>
          <w:p w14:paraId="40EE3010" w14:textId="29905DFA" w:rsidR="008E79A3" w:rsidRDefault="008E79A3" w:rsidP="008E79A3">
            <w:pPr>
              <w:pStyle w:val="BalloonText"/>
              <w:numPr>
                <w:ilvl w:val="1"/>
                <w:numId w:val="8"/>
              </w:numPr>
              <w:ind w:left="713"/>
              <w:rPr>
                <w:rFonts w:asciiTheme="minorHAnsi" w:hAnsiTheme="minorHAnsi" w:cstheme="minorBidi"/>
                <w:sz w:val="22"/>
                <w:szCs w:val="22"/>
              </w:rPr>
            </w:pPr>
            <w:r>
              <w:rPr>
                <w:rFonts w:asciiTheme="minorHAnsi" w:hAnsiTheme="minorHAnsi" w:cstheme="minorBidi"/>
                <w:sz w:val="22"/>
                <w:szCs w:val="22"/>
              </w:rPr>
              <w:t>Physical distancing and infection prevention and control requirements must be met</w:t>
            </w:r>
          </w:p>
          <w:p w14:paraId="0CB6AC5C" w14:textId="68C484BD" w:rsidR="008E79A3" w:rsidRDefault="00070C80" w:rsidP="008E79A3">
            <w:pPr>
              <w:pStyle w:val="BalloonText"/>
              <w:numPr>
                <w:ilvl w:val="1"/>
                <w:numId w:val="8"/>
              </w:numPr>
              <w:ind w:left="713"/>
              <w:rPr>
                <w:rFonts w:asciiTheme="minorHAnsi" w:hAnsiTheme="minorHAnsi" w:cstheme="minorBidi"/>
                <w:sz w:val="22"/>
                <w:szCs w:val="22"/>
              </w:rPr>
            </w:pPr>
            <w:r>
              <w:rPr>
                <w:rFonts w:asciiTheme="minorHAnsi" w:hAnsiTheme="minorHAnsi" w:cstheme="minorBidi"/>
                <w:sz w:val="22"/>
                <w:szCs w:val="22"/>
              </w:rPr>
              <w:t>Should</w:t>
            </w:r>
            <w:r w:rsidR="008E79A3">
              <w:rPr>
                <w:rFonts w:asciiTheme="minorHAnsi" w:hAnsiTheme="minorHAnsi" w:cstheme="minorBidi"/>
                <w:sz w:val="22"/>
                <w:szCs w:val="22"/>
              </w:rPr>
              <w:t xml:space="preserve"> record attendees to ensure contact tracing may be conducted if necessary</w:t>
            </w:r>
          </w:p>
          <w:p w14:paraId="56FEF107" w14:textId="77777777" w:rsidR="008E79A3" w:rsidRDefault="008E79A3" w:rsidP="008E79A3">
            <w:pPr>
              <w:pStyle w:val="ListParagraph"/>
              <w:numPr>
                <w:ilvl w:val="0"/>
                <w:numId w:val="2"/>
              </w:numPr>
              <w:spacing w:after="0" w:line="256" w:lineRule="auto"/>
              <w:ind w:left="414" w:hanging="357"/>
            </w:pPr>
            <w:r>
              <w:t xml:space="preserve">Staff caring for animals currently housed.  </w:t>
            </w:r>
          </w:p>
          <w:p w14:paraId="0D718ECF" w14:textId="77777777" w:rsidR="008E79A3" w:rsidRPr="00537B39" w:rsidRDefault="008E79A3" w:rsidP="00D76C0A">
            <w:pPr>
              <w:spacing w:line="257" w:lineRule="auto"/>
            </w:pPr>
          </w:p>
        </w:tc>
      </w:tr>
      <w:tr w:rsidR="00731F28" w:rsidRPr="00537B39" w14:paraId="2F97348F" w14:textId="77777777" w:rsidTr="00550082">
        <w:trPr>
          <w:trHeight w:val="303"/>
        </w:trPr>
        <w:tc>
          <w:tcPr>
            <w:tcW w:w="2127" w:type="dxa"/>
            <w:noWrap/>
          </w:tcPr>
          <w:p w14:paraId="4EE0E2CD" w14:textId="77777777" w:rsidR="008E79A3" w:rsidRPr="00537B39" w:rsidRDefault="008E79A3" w:rsidP="008E79A3">
            <w:pPr>
              <w:spacing w:line="256" w:lineRule="auto"/>
              <w:rPr>
                <w:rFonts w:cstheme="minorHAnsi"/>
                <w:b/>
              </w:rPr>
            </w:pPr>
            <w:r w:rsidRPr="00537B39">
              <w:rPr>
                <w:rFonts w:cstheme="minorHAnsi"/>
                <w:b/>
              </w:rPr>
              <w:t>Maintenance of public toilets</w:t>
            </w:r>
          </w:p>
          <w:p w14:paraId="2469B6BB" w14:textId="77777777" w:rsidR="008E79A3" w:rsidRPr="00537B39" w:rsidRDefault="008E79A3" w:rsidP="008E79A3">
            <w:pPr>
              <w:rPr>
                <w:b/>
              </w:rPr>
            </w:pPr>
          </w:p>
        </w:tc>
        <w:tc>
          <w:tcPr>
            <w:tcW w:w="3545" w:type="dxa"/>
            <w:noWrap/>
          </w:tcPr>
          <w:p w14:paraId="0693D8C3" w14:textId="77777777" w:rsidR="008E79A3" w:rsidRPr="00074890" w:rsidRDefault="008E79A3" w:rsidP="008E79A3">
            <w:pPr>
              <w:pStyle w:val="ListParagraph"/>
              <w:numPr>
                <w:ilvl w:val="0"/>
                <w:numId w:val="2"/>
              </w:numPr>
              <w:spacing w:after="0" w:line="257" w:lineRule="auto"/>
              <w:ind w:left="414" w:hanging="357"/>
            </w:pPr>
            <w:r w:rsidRPr="00074890">
              <w:t>Toilets only on main freight routes open (and where requested by essential services)</w:t>
            </w:r>
          </w:p>
          <w:p w14:paraId="70EF667C" w14:textId="77777777" w:rsidR="008E79A3" w:rsidRPr="00074890" w:rsidRDefault="008E79A3" w:rsidP="008E79A3">
            <w:pPr>
              <w:pStyle w:val="ListParagraph"/>
              <w:numPr>
                <w:ilvl w:val="0"/>
                <w:numId w:val="2"/>
              </w:numPr>
              <w:spacing w:after="0" w:line="257" w:lineRule="auto"/>
              <w:ind w:left="414" w:hanging="357"/>
            </w:pPr>
            <w:r w:rsidRPr="00074890">
              <w:t>Increased cleaning frequency</w:t>
            </w:r>
          </w:p>
        </w:tc>
        <w:tc>
          <w:tcPr>
            <w:tcW w:w="5106" w:type="dxa"/>
            <w:noWrap/>
          </w:tcPr>
          <w:p w14:paraId="2B3BA559" w14:textId="77777777" w:rsidR="008E79A3" w:rsidRPr="00537B39" w:rsidRDefault="008E79A3" w:rsidP="008E79A3">
            <w:pPr>
              <w:pStyle w:val="ListParagraph"/>
              <w:numPr>
                <w:ilvl w:val="0"/>
                <w:numId w:val="2"/>
              </w:numPr>
              <w:spacing w:after="0" w:line="257" w:lineRule="auto"/>
              <w:ind w:left="414" w:hanging="357"/>
            </w:pPr>
            <w:r w:rsidRPr="00537B39">
              <w:t>Toilets only on main freight routes open</w:t>
            </w:r>
            <w:r>
              <w:t xml:space="preserve"> (and where requested by essential services)</w:t>
            </w:r>
          </w:p>
          <w:p w14:paraId="2A431C61" w14:textId="77777777" w:rsidR="008E79A3" w:rsidRPr="00537B39" w:rsidRDefault="008E79A3" w:rsidP="00B4104E">
            <w:pPr>
              <w:pStyle w:val="ListParagraph"/>
              <w:numPr>
                <w:ilvl w:val="0"/>
                <w:numId w:val="2"/>
              </w:numPr>
              <w:spacing w:after="0" w:line="257" w:lineRule="auto"/>
              <w:ind w:left="414" w:hanging="357"/>
            </w:pPr>
            <w:r w:rsidRPr="00537B39">
              <w:t>Increased cleaning frequency</w:t>
            </w:r>
          </w:p>
        </w:tc>
        <w:tc>
          <w:tcPr>
            <w:tcW w:w="4640" w:type="dxa"/>
          </w:tcPr>
          <w:p w14:paraId="6BA46EEE" w14:textId="77777777" w:rsidR="008E79A3" w:rsidRDefault="00022DC4" w:rsidP="008E79A3">
            <w:pPr>
              <w:pStyle w:val="ListParagraph"/>
              <w:numPr>
                <w:ilvl w:val="0"/>
                <w:numId w:val="2"/>
              </w:numPr>
              <w:spacing w:after="0" w:line="257" w:lineRule="auto"/>
              <w:ind w:left="414" w:hanging="357"/>
            </w:pPr>
            <w:r>
              <w:t xml:space="preserve">Most </w:t>
            </w:r>
            <w:r w:rsidR="008E79A3">
              <w:t>public toilets open</w:t>
            </w:r>
          </w:p>
          <w:p w14:paraId="1E409B6C" w14:textId="77777777" w:rsidR="008E79A3" w:rsidRPr="00537B39" w:rsidRDefault="008E79A3" w:rsidP="00B4104E">
            <w:pPr>
              <w:pStyle w:val="ListParagraph"/>
              <w:numPr>
                <w:ilvl w:val="0"/>
                <w:numId w:val="2"/>
              </w:numPr>
              <w:spacing w:after="0" w:line="257" w:lineRule="auto"/>
              <w:ind w:left="414" w:hanging="357"/>
            </w:pPr>
            <w:r>
              <w:t>Increased cleaning frequency</w:t>
            </w:r>
          </w:p>
        </w:tc>
      </w:tr>
      <w:tr w:rsidR="00731F28" w:rsidRPr="00537B39" w14:paraId="39F02E84" w14:textId="77777777" w:rsidTr="00550082">
        <w:trPr>
          <w:trHeight w:val="2820"/>
        </w:trPr>
        <w:tc>
          <w:tcPr>
            <w:tcW w:w="2127" w:type="dxa"/>
            <w:noWrap/>
          </w:tcPr>
          <w:p w14:paraId="56C81FE0" w14:textId="77777777" w:rsidR="008E79A3" w:rsidRPr="00382E09" w:rsidRDefault="008E79A3" w:rsidP="008E79A3">
            <w:pPr>
              <w:spacing w:line="256" w:lineRule="auto"/>
              <w:rPr>
                <w:rFonts w:cstheme="minorHAnsi"/>
                <w:b/>
              </w:rPr>
            </w:pPr>
            <w:r w:rsidRPr="00537B39">
              <w:rPr>
                <w:rFonts w:cstheme="minorHAnsi"/>
                <w:b/>
              </w:rPr>
              <w:t xml:space="preserve">Social housing </w:t>
            </w:r>
          </w:p>
        </w:tc>
        <w:tc>
          <w:tcPr>
            <w:tcW w:w="3545" w:type="dxa"/>
            <w:noWrap/>
          </w:tcPr>
          <w:p w14:paraId="567BAA9E" w14:textId="77777777" w:rsidR="008E79A3" w:rsidRPr="00074890" w:rsidRDefault="008E79A3" w:rsidP="008E79A3">
            <w:pPr>
              <w:pStyle w:val="ListParagraph"/>
              <w:numPr>
                <w:ilvl w:val="0"/>
                <w:numId w:val="2"/>
              </w:numPr>
              <w:spacing w:after="0" w:line="257" w:lineRule="auto"/>
              <w:ind w:left="414" w:hanging="357"/>
            </w:pPr>
            <w:r w:rsidRPr="00074890">
              <w:t>Essential service</w:t>
            </w:r>
          </w:p>
          <w:p w14:paraId="614D4BDC" w14:textId="77777777" w:rsidR="008E79A3" w:rsidRPr="00074890" w:rsidRDefault="008E79A3" w:rsidP="008E79A3">
            <w:pPr>
              <w:pStyle w:val="ListParagraph"/>
              <w:numPr>
                <w:ilvl w:val="0"/>
                <w:numId w:val="2"/>
              </w:numPr>
              <w:spacing w:after="0" w:line="257" w:lineRule="auto"/>
              <w:ind w:left="414" w:hanging="357"/>
            </w:pPr>
            <w:r w:rsidRPr="00074890">
              <w:t>COVID19 risk management practices</w:t>
            </w:r>
          </w:p>
          <w:p w14:paraId="6D64164E" w14:textId="77777777" w:rsidR="008E79A3" w:rsidRPr="00074890" w:rsidRDefault="008E79A3" w:rsidP="008E79A3">
            <w:pPr>
              <w:pStyle w:val="ListParagraph"/>
              <w:numPr>
                <w:ilvl w:val="0"/>
                <w:numId w:val="2"/>
              </w:numPr>
              <w:spacing w:after="0" w:line="257" w:lineRule="auto"/>
              <w:ind w:left="414" w:hanging="357"/>
            </w:pPr>
            <w:r w:rsidRPr="00074890">
              <w:t xml:space="preserve">Essential /emergency maintenance only with COVID19 risk management practices  </w:t>
            </w:r>
          </w:p>
        </w:tc>
        <w:tc>
          <w:tcPr>
            <w:tcW w:w="5106" w:type="dxa"/>
            <w:noWrap/>
          </w:tcPr>
          <w:p w14:paraId="33B890F1" w14:textId="77777777" w:rsidR="008E79A3" w:rsidRDefault="008E79A3" w:rsidP="008E79A3">
            <w:pPr>
              <w:pStyle w:val="ListParagraph"/>
              <w:numPr>
                <w:ilvl w:val="0"/>
                <w:numId w:val="2"/>
              </w:numPr>
              <w:spacing w:after="0" w:line="257" w:lineRule="auto"/>
              <w:ind w:left="414" w:hanging="357"/>
            </w:pPr>
            <w:r>
              <w:t>COVID</w:t>
            </w:r>
            <w:r w:rsidRPr="00537B39">
              <w:t>19 risk management practices</w:t>
            </w:r>
            <w:r>
              <w:t xml:space="preserve"> in place to operate safely </w:t>
            </w:r>
          </w:p>
          <w:p w14:paraId="4A9D48E3" w14:textId="77777777" w:rsidR="008E79A3" w:rsidRDefault="008E79A3" w:rsidP="008E79A3">
            <w:pPr>
              <w:spacing w:line="256" w:lineRule="auto"/>
              <w:rPr>
                <w:b/>
              </w:rPr>
            </w:pPr>
            <w:r>
              <w:rPr>
                <w:b/>
              </w:rPr>
              <w:t xml:space="preserve">Capital programme (new builds or empty units) </w:t>
            </w:r>
          </w:p>
          <w:p w14:paraId="0F02166B" w14:textId="77777777" w:rsidR="008E79A3" w:rsidRDefault="008E79A3" w:rsidP="008E79A3">
            <w:pPr>
              <w:pStyle w:val="ListParagraph"/>
              <w:numPr>
                <w:ilvl w:val="0"/>
                <w:numId w:val="2"/>
              </w:numPr>
              <w:spacing w:after="0" w:line="257" w:lineRule="auto"/>
              <w:ind w:left="414" w:hanging="357"/>
            </w:pPr>
            <w:r>
              <w:t>Stand up planned capital programme dependent on:</w:t>
            </w:r>
          </w:p>
          <w:p w14:paraId="5E22B434" w14:textId="77777777" w:rsidR="008E79A3" w:rsidRPr="00C95F55" w:rsidRDefault="008E79A3" w:rsidP="008E79A3">
            <w:pPr>
              <w:pStyle w:val="BalloonText"/>
              <w:numPr>
                <w:ilvl w:val="1"/>
                <w:numId w:val="8"/>
              </w:numPr>
              <w:ind w:left="849"/>
              <w:rPr>
                <w:rFonts w:asciiTheme="minorHAnsi" w:hAnsiTheme="minorHAnsi" w:cstheme="minorBidi"/>
                <w:sz w:val="22"/>
                <w:szCs w:val="22"/>
              </w:rPr>
            </w:pPr>
            <w:r w:rsidRPr="00C95F55">
              <w:rPr>
                <w:rFonts w:asciiTheme="minorHAnsi" w:hAnsiTheme="minorHAnsi" w:cstheme="minorBidi"/>
                <w:sz w:val="22"/>
                <w:szCs w:val="22"/>
              </w:rPr>
              <w:t>Supply chain (availability)</w:t>
            </w:r>
          </w:p>
          <w:p w14:paraId="7468049B" w14:textId="77777777" w:rsidR="008E79A3" w:rsidRPr="00C95F55" w:rsidRDefault="008E79A3" w:rsidP="008E79A3">
            <w:pPr>
              <w:pStyle w:val="BalloonText"/>
              <w:numPr>
                <w:ilvl w:val="1"/>
                <w:numId w:val="8"/>
              </w:numPr>
              <w:ind w:left="849"/>
              <w:rPr>
                <w:rFonts w:asciiTheme="minorHAnsi" w:hAnsiTheme="minorHAnsi" w:cstheme="minorBidi"/>
                <w:sz w:val="22"/>
                <w:szCs w:val="22"/>
              </w:rPr>
            </w:pPr>
            <w:r w:rsidRPr="00C95F55">
              <w:rPr>
                <w:rFonts w:asciiTheme="minorHAnsi" w:hAnsiTheme="minorHAnsi" w:cstheme="minorBidi"/>
                <w:sz w:val="22"/>
                <w:szCs w:val="22"/>
              </w:rPr>
              <w:t xml:space="preserve">Contractor availability </w:t>
            </w:r>
          </w:p>
          <w:p w14:paraId="5585A6B8" w14:textId="77777777" w:rsidR="008E79A3" w:rsidRDefault="008E79A3" w:rsidP="008E79A3">
            <w:pPr>
              <w:pStyle w:val="BalloonText"/>
              <w:numPr>
                <w:ilvl w:val="1"/>
                <w:numId w:val="8"/>
              </w:numPr>
              <w:ind w:left="849"/>
            </w:pPr>
            <w:r w:rsidRPr="00C95F55">
              <w:rPr>
                <w:rFonts w:asciiTheme="minorHAnsi" w:hAnsiTheme="minorHAnsi" w:cstheme="minorBidi"/>
                <w:sz w:val="22"/>
                <w:szCs w:val="22"/>
              </w:rPr>
              <w:t>H&amp;S plan (ability to maintain distance</w:t>
            </w:r>
            <w:r w:rsidRPr="00770D1E">
              <w:t xml:space="preserve"> and hygiene, tracking) </w:t>
            </w:r>
          </w:p>
          <w:p w14:paraId="0359B6CA" w14:textId="77777777" w:rsidR="008E79A3" w:rsidRPr="00770D1E" w:rsidRDefault="008E79A3" w:rsidP="008E79A3">
            <w:pPr>
              <w:pStyle w:val="BalloonText"/>
              <w:numPr>
                <w:ilvl w:val="1"/>
                <w:numId w:val="8"/>
              </w:numPr>
              <w:ind w:left="849"/>
            </w:pPr>
            <w:r>
              <w:rPr>
                <w:rFonts w:asciiTheme="minorHAnsi" w:hAnsiTheme="minorHAnsi" w:cstheme="minorBidi"/>
                <w:sz w:val="22"/>
                <w:szCs w:val="22"/>
              </w:rPr>
              <w:t>Limited work group on sites provided they strictly limit person to person contact and allow contact tracing</w:t>
            </w:r>
          </w:p>
          <w:p w14:paraId="23C623F9" w14:textId="77777777" w:rsidR="008E79A3" w:rsidRDefault="008E79A3" w:rsidP="008E79A3">
            <w:pPr>
              <w:rPr>
                <w:b/>
              </w:rPr>
            </w:pPr>
            <w:r>
              <w:rPr>
                <w:b/>
              </w:rPr>
              <w:t>Maintenance</w:t>
            </w:r>
          </w:p>
          <w:p w14:paraId="035ED0F7" w14:textId="77777777" w:rsidR="008E79A3" w:rsidRDefault="008E79A3" w:rsidP="008E79A3">
            <w:pPr>
              <w:pStyle w:val="ListParagraph"/>
              <w:numPr>
                <w:ilvl w:val="0"/>
                <w:numId w:val="2"/>
              </w:numPr>
              <w:spacing w:after="0" w:line="257" w:lineRule="auto"/>
              <w:ind w:left="414" w:hanging="357"/>
            </w:pPr>
            <w:r>
              <w:t>Priority maintenance with COVID19 risk management practices to operate safely</w:t>
            </w:r>
          </w:p>
          <w:p w14:paraId="67834E79" w14:textId="77777777" w:rsidR="008E79A3" w:rsidRPr="00C51F39" w:rsidRDefault="008E79A3" w:rsidP="008E79A3">
            <w:pPr>
              <w:spacing w:line="257" w:lineRule="auto"/>
              <w:ind w:left="57"/>
            </w:pPr>
            <w:r w:rsidRPr="00C51F39">
              <w:rPr>
                <w:b/>
              </w:rPr>
              <w:t xml:space="preserve">Tenant management </w:t>
            </w:r>
          </w:p>
          <w:p w14:paraId="33666162" w14:textId="77777777" w:rsidR="008E79A3" w:rsidRPr="00537B39" w:rsidRDefault="008E79A3" w:rsidP="008E79A3">
            <w:pPr>
              <w:pStyle w:val="ListParagraph"/>
              <w:numPr>
                <w:ilvl w:val="0"/>
                <w:numId w:val="2"/>
              </w:numPr>
              <w:spacing w:after="0" w:line="257" w:lineRule="auto"/>
              <w:ind w:left="414" w:hanging="357"/>
            </w:pPr>
            <w:r>
              <w:t xml:space="preserve">Regular contact with tenants done virtually  </w:t>
            </w:r>
            <w:r w:rsidR="00022DC4">
              <w:t xml:space="preserve"> </w:t>
            </w:r>
          </w:p>
        </w:tc>
        <w:tc>
          <w:tcPr>
            <w:tcW w:w="4640" w:type="dxa"/>
          </w:tcPr>
          <w:p w14:paraId="79B2B5E1" w14:textId="77777777" w:rsidR="008E79A3" w:rsidRPr="00F17BA1" w:rsidRDefault="008E79A3" w:rsidP="008E79A3">
            <w:pPr>
              <w:numPr>
                <w:ilvl w:val="0"/>
                <w:numId w:val="2"/>
              </w:numPr>
              <w:spacing w:line="256" w:lineRule="auto"/>
              <w:ind w:left="414" w:hanging="357"/>
              <w:contextualSpacing/>
            </w:pPr>
            <w:r w:rsidRPr="00F17BA1">
              <w:t>Normal service resumed if they can operate safely, and:</w:t>
            </w:r>
          </w:p>
          <w:p w14:paraId="57F86B4D" w14:textId="0E57D9AF" w:rsidR="008E79A3" w:rsidRPr="00F17BA1" w:rsidRDefault="008E79A3" w:rsidP="008E79A3">
            <w:pPr>
              <w:numPr>
                <w:ilvl w:val="1"/>
                <w:numId w:val="8"/>
              </w:numPr>
              <w:ind w:left="849"/>
              <w:rPr>
                <w:rFonts w:ascii="Calibri" w:eastAsia="Calibri" w:hAnsi="Calibri" w:cs="Times New Roman"/>
              </w:rPr>
            </w:pPr>
            <w:r w:rsidRPr="00F17BA1">
              <w:rPr>
                <w:rFonts w:ascii="Calibri" w:eastAsia="Calibri" w:hAnsi="Calibri" w:cs="Times New Roman"/>
              </w:rPr>
              <w:t>Physical distancing and infection prevention and c</w:t>
            </w:r>
            <w:r w:rsidR="001B2433">
              <w:rPr>
                <w:rFonts w:ascii="Calibri" w:eastAsia="Calibri" w:hAnsi="Calibri" w:cs="Times New Roman"/>
              </w:rPr>
              <w:t>ontrol requirements must be met</w:t>
            </w:r>
          </w:p>
          <w:p w14:paraId="70395ED5" w14:textId="4A506771" w:rsidR="008E79A3" w:rsidRPr="00F17BA1" w:rsidRDefault="00070C80" w:rsidP="008E79A3">
            <w:pPr>
              <w:numPr>
                <w:ilvl w:val="1"/>
                <w:numId w:val="8"/>
              </w:numPr>
              <w:ind w:left="849"/>
              <w:rPr>
                <w:rFonts w:ascii="Calibri" w:eastAsia="Calibri" w:hAnsi="Calibri" w:cs="Times New Roman"/>
              </w:rPr>
            </w:pPr>
            <w:r>
              <w:rPr>
                <w:rFonts w:ascii="Calibri" w:eastAsia="Calibri" w:hAnsi="Calibri" w:cs="Times New Roman"/>
              </w:rPr>
              <w:t>Should</w:t>
            </w:r>
            <w:r w:rsidR="008E79A3" w:rsidRPr="00F17BA1">
              <w:rPr>
                <w:rFonts w:ascii="Calibri" w:eastAsia="Calibri" w:hAnsi="Calibri" w:cs="Times New Roman"/>
              </w:rPr>
              <w:t xml:space="preserve"> record attendees to ensure contact tracin</w:t>
            </w:r>
            <w:r>
              <w:rPr>
                <w:rFonts w:ascii="Calibri" w:eastAsia="Calibri" w:hAnsi="Calibri" w:cs="Times New Roman"/>
              </w:rPr>
              <w:t>g may be conducted if necessary</w:t>
            </w:r>
          </w:p>
          <w:p w14:paraId="63F806DD" w14:textId="77777777" w:rsidR="008E79A3" w:rsidRPr="00C51F39" w:rsidRDefault="008E79A3" w:rsidP="008E79A3">
            <w:pPr>
              <w:spacing w:line="257" w:lineRule="auto"/>
              <w:ind w:left="57"/>
            </w:pPr>
            <w:r w:rsidRPr="00C51F39">
              <w:rPr>
                <w:b/>
              </w:rPr>
              <w:t xml:space="preserve">Tenant management </w:t>
            </w:r>
          </w:p>
          <w:p w14:paraId="3D2C454B" w14:textId="77777777" w:rsidR="008E79A3" w:rsidRDefault="00022DC4" w:rsidP="00022DC4">
            <w:pPr>
              <w:numPr>
                <w:ilvl w:val="0"/>
                <w:numId w:val="2"/>
              </w:numPr>
              <w:spacing w:line="256" w:lineRule="auto"/>
              <w:ind w:left="414" w:hanging="357"/>
              <w:contextualSpacing/>
            </w:pPr>
            <w:r>
              <w:t xml:space="preserve">Regular contact with tenants done virtually  </w:t>
            </w:r>
          </w:p>
          <w:p w14:paraId="666B357F" w14:textId="77777777" w:rsidR="00022DC4" w:rsidRDefault="00022DC4" w:rsidP="00022DC4">
            <w:pPr>
              <w:numPr>
                <w:ilvl w:val="0"/>
                <w:numId w:val="2"/>
              </w:numPr>
              <w:spacing w:line="256" w:lineRule="auto"/>
              <w:ind w:left="414" w:hanging="357"/>
              <w:contextualSpacing/>
            </w:pPr>
            <w:r>
              <w:t xml:space="preserve">Some physical </w:t>
            </w:r>
            <w:r w:rsidR="00B4104E">
              <w:t>engagement with tenants</w:t>
            </w:r>
            <w:r>
              <w:t xml:space="preserve"> reinstated where</w:t>
            </w:r>
            <w:r w:rsidR="00B4104E">
              <w:t xml:space="preserve"> this can operate safely</w:t>
            </w:r>
            <w:r>
              <w:t xml:space="preserve"> </w:t>
            </w:r>
          </w:p>
        </w:tc>
      </w:tr>
      <w:tr w:rsidR="00731F28" w:rsidRPr="00537B39" w14:paraId="6CA2DE43" w14:textId="77777777" w:rsidTr="00550082">
        <w:trPr>
          <w:trHeight w:val="303"/>
        </w:trPr>
        <w:tc>
          <w:tcPr>
            <w:tcW w:w="2127" w:type="dxa"/>
            <w:noWrap/>
          </w:tcPr>
          <w:p w14:paraId="4E354E93" w14:textId="77777777" w:rsidR="008E79A3" w:rsidRPr="00537B39" w:rsidRDefault="008E79A3" w:rsidP="008E79A3">
            <w:pPr>
              <w:spacing w:line="256" w:lineRule="auto"/>
              <w:rPr>
                <w:rFonts w:cstheme="minorHAnsi"/>
                <w:b/>
              </w:rPr>
            </w:pPr>
            <w:proofErr w:type="spellStart"/>
            <w:r w:rsidRPr="00537B39">
              <w:rPr>
                <w:b/>
              </w:rPr>
              <w:t>Roading</w:t>
            </w:r>
            <w:proofErr w:type="spellEnd"/>
            <w:r w:rsidRPr="00537B39">
              <w:rPr>
                <w:b/>
              </w:rPr>
              <w:t>/highways</w:t>
            </w:r>
          </w:p>
        </w:tc>
        <w:tc>
          <w:tcPr>
            <w:tcW w:w="3545" w:type="dxa"/>
            <w:noWrap/>
          </w:tcPr>
          <w:p w14:paraId="6E144853" w14:textId="77777777" w:rsidR="008E79A3" w:rsidRPr="00074890" w:rsidRDefault="008E79A3" w:rsidP="008E79A3">
            <w:pPr>
              <w:pStyle w:val="ListParagraph"/>
              <w:numPr>
                <w:ilvl w:val="0"/>
                <w:numId w:val="2"/>
              </w:numPr>
              <w:spacing w:after="0" w:line="257" w:lineRule="auto"/>
              <w:ind w:left="414" w:hanging="357"/>
              <w:rPr>
                <w:rStyle w:val="normaltextrun"/>
                <w:rFonts w:cs="Arial"/>
                <w:szCs w:val="16"/>
              </w:rPr>
            </w:pPr>
            <w:r w:rsidRPr="00074890">
              <w:t xml:space="preserve">Essential service: </w:t>
            </w:r>
            <w:proofErr w:type="spellStart"/>
            <w:r w:rsidRPr="00074890">
              <w:t>roading</w:t>
            </w:r>
            <w:proofErr w:type="spellEnd"/>
            <w:r w:rsidRPr="00074890">
              <w:rPr>
                <w:rStyle w:val="normaltextrun"/>
                <w:rFonts w:cs="Arial"/>
                <w:szCs w:val="16"/>
              </w:rPr>
              <w:t xml:space="preserve"> maintenance and repairs</w:t>
            </w:r>
            <w:r w:rsidRPr="00074890">
              <w:t xml:space="preserve"> to keep the roads safe</w:t>
            </w:r>
          </w:p>
          <w:p w14:paraId="1B2779B6" w14:textId="77777777" w:rsidR="008E79A3" w:rsidRPr="00074890" w:rsidRDefault="008E79A3" w:rsidP="008E79A3">
            <w:pPr>
              <w:pStyle w:val="ListParagraph"/>
              <w:numPr>
                <w:ilvl w:val="0"/>
                <w:numId w:val="2"/>
              </w:numPr>
              <w:spacing w:after="0" w:line="257" w:lineRule="auto"/>
              <w:ind w:left="414" w:hanging="357"/>
            </w:pPr>
            <w:r w:rsidRPr="00074890">
              <w:t xml:space="preserve">Procurement continuing remotely </w:t>
            </w:r>
          </w:p>
        </w:tc>
        <w:tc>
          <w:tcPr>
            <w:tcW w:w="5106" w:type="dxa"/>
            <w:noWrap/>
          </w:tcPr>
          <w:p w14:paraId="547501C6" w14:textId="77777777" w:rsidR="008E79A3" w:rsidRPr="00074890" w:rsidRDefault="008E79A3" w:rsidP="008E79A3">
            <w:pPr>
              <w:pStyle w:val="ListParagraph"/>
              <w:numPr>
                <w:ilvl w:val="0"/>
                <w:numId w:val="2"/>
              </w:numPr>
              <w:spacing w:after="0" w:line="257" w:lineRule="auto"/>
              <w:ind w:left="414" w:hanging="357"/>
            </w:pPr>
            <w:r w:rsidRPr="00074890">
              <w:t>All freight can be distributed</w:t>
            </w:r>
          </w:p>
          <w:p w14:paraId="27D1EDC9" w14:textId="77777777" w:rsidR="008E79A3" w:rsidRPr="00074890" w:rsidRDefault="008E79A3" w:rsidP="008E79A3">
            <w:pPr>
              <w:pStyle w:val="ListParagraph"/>
              <w:numPr>
                <w:ilvl w:val="0"/>
                <w:numId w:val="2"/>
              </w:numPr>
              <w:spacing w:after="0" w:line="257" w:lineRule="auto"/>
              <w:ind w:left="414" w:hanging="357"/>
            </w:pPr>
            <w:r w:rsidRPr="00074890">
              <w:t>Personal and interregional travel remains restricted</w:t>
            </w:r>
          </w:p>
          <w:p w14:paraId="3B9BFE3A" w14:textId="77777777" w:rsidR="008E79A3" w:rsidRPr="00074890" w:rsidRDefault="008E79A3" w:rsidP="008E79A3">
            <w:pPr>
              <w:pStyle w:val="ListParagraph"/>
              <w:numPr>
                <w:ilvl w:val="0"/>
                <w:numId w:val="2"/>
              </w:numPr>
              <w:spacing w:after="0" w:line="257" w:lineRule="auto"/>
              <w:ind w:left="414" w:hanging="357"/>
            </w:pPr>
            <w:r w:rsidRPr="00074890">
              <w:t>Essential services will continue.</w:t>
            </w:r>
          </w:p>
          <w:p w14:paraId="6A74D87A" w14:textId="77777777" w:rsidR="008E79A3" w:rsidRPr="00074890" w:rsidRDefault="008E79A3" w:rsidP="008E79A3">
            <w:pPr>
              <w:pStyle w:val="ListParagraph"/>
              <w:numPr>
                <w:ilvl w:val="0"/>
                <w:numId w:val="2"/>
              </w:numPr>
              <w:spacing w:after="0" w:line="257" w:lineRule="auto"/>
              <w:ind w:left="414" w:hanging="357"/>
            </w:pPr>
            <w:r>
              <w:t>W</w:t>
            </w:r>
            <w:r w:rsidRPr="00074890">
              <w:t xml:space="preserve">orks that can be performed following the COVID19 risk management practices re physical distancing may also be viable depending on advice/guidance and procedures.  </w:t>
            </w:r>
          </w:p>
          <w:p w14:paraId="1FA19F42" w14:textId="77777777" w:rsidR="008E79A3" w:rsidRPr="00074890" w:rsidRDefault="008E79A3" w:rsidP="008E79A3">
            <w:pPr>
              <w:pStyle w:val="ListParagraph"/>
              <w:numPr>
                <w:ilvl w:val="0"/>
                <w:numId w:val="2"/>
              </w:numPr>
              <w:spacing w:after="0" w:line="257" w:lineRule="auto"/>
              <w:ind w:left="414" w:hanging="357"/>
            </w:pPr>
            <w:r w:rsidRPr="00074890">
              <w:t>e.g. Road rehabs; road maintenance, small capital projects.</w:t>
            </w:r>
          </w:p>
          <w:p w14:paraId="16675FC6" w14:textId="77777777" w:rsidR="008E79A3" w:rsidRPr="00074890" w:rsidRDefault="008E79A3" w:rsidP="008E79A3">
            <w:pPr>
              <w:spacing w:line="257" w:lineRule="auto"/>
              <w:ind w:left="57"/>
            </w:pPr>
            <w:r w:rsidRPr="00074890">
              <w:t xml:space="preserve">** Please refer to Ministry of Transport for up to date guidance as issues evolve </w:t>
            </w:r>
          </w:p>
        </w:tc>
        <w:tc>
          <w:tcPr>
            <w:tcW w:w="4640" w:type="dxa"/>
          </w:tcPr>
          <w:p w14:paraId="16D1FCA2" w14:textId="77777777" w:rsidR="008E79A3" w:rsidRDefault="008E79A3" w:rsidP="008E79A3">
            <w:pPr>
              <w:pStyle w:val="ListParagraph"/>
              <w:numPr>
                <w:ilvl w:val="0"/>
                <w:numId w:val="2"/>
              </w:numPr>
              <w:spacing w:after="0" w:line="256" w:lineRule="auto"/>
              <w:ind w:left="414" w:hanging="357"/>
            </w:pPr>
            <w:r>
              <w:t>Normal operations, with COVID19 risk management practices in place</w:t>
            </w:r>
          </w:p>
          <w:p w14:paraId="10D59431" w14:textId="77777777" w:rsidR="008E79A3" w:rsidRPr="00074890" w:rsidRDefault="008E79A3" w:rsidP="008E79A3">
            <w:pPr>
              <w:pStyle w:val="ListParagraph"/>
              <w:spacing w:after="0" w:line="257" w:lineRule="auto"/>
              <w:ind w:left="414"/>
            </w:pPr>
          </w:p>
        </w:tc>
      </w:tr>
      <w:tr w:rsidR="00731F28" w:rsidRPr="00537B39" w14:paraId="14A7D6AF" w14:textId="77777777" w:rsidTr="00550082">
        <w:trPr>
          <w:trHeight w:val="303"/>
        </w:trPr>
        <w:tc>
          <w:tcPr>
            <w:tcW w:w="2127" w:type="dxa"/>
            <w:noWrap/>
          </w:tcPr>
          <w:p w14:paraId="3F358E9A" w14:textId="77777777" w:rsidR="008E79A3" w:rsidRPr="00537B39" w:rsidRDefault="008E79A3" w:rsidP="008E79A3">
            <w:pPr>
              <w:spacing w:line="256" w:lineRule="auto"/>
              <w:rPr>
                <w:b/>
              </w:rPr>
            </w:pPr>
            <w:r w:rsidRPr="00537B39">
              <w:rPr>
                <w:b/>
              </w:rPr>
              <w:t>Noise Control</w:t>
            </w:r>
          </w:p>
        </w:tc>
        <w:tc>
          <w:tcPr>
            <w:tcW w:w="3545" w:type="dxa"/>
            <w:noWrap/>
          </w:tcPr>
          <w:p w14:paraId="04AC70E8" w14:textId="77777777" w:rsidR="008E79A3" w:rsidRPr="002C7748" w:rsidRDefault="008E79A3" w:rsidP="008E79A3">
            <w:pPr>
              <w:pStyle w:val="ListParagraph"/>
              <w:numPr>
                <w:ilvl w:val="0"/>
                <w:numId w:val="2"/>
              </w:numPr>
              <w:spacing w:after="0" w:line="257" w:lineRule="auto"/>
              <w:ind w:left="414" w:hanging="357"/>
            </w:pPr>
            <w:r w:rsidRPr="002C7748">
              <w:t>Councils should accept and triage noise complaints via their call centre or other normal means that are operating remotely.  Information should be made publicly available on council websites to enable people to direct queries relating to noise control to council in the first instance</w:t>
            </w:r>
          </w:p>
          <w:p w14:paraId="66742848" w14:textId="77777777" w:rsidR="008E79A3" w:rsidRPr="002C7748" w:rsidRDefault="008E79A3" w:rsidP="008E79A3">
            <w:pPr>
              <w:pStyle w:val="ListParagraph"/>
              <w:numPr>
                <w:ilvl w:val="0"/>
                <w:numId w:val="2"/>
              </w:numPr>
              <w:spacing w:after="0" w:line="257" w:lineRule="auto"/>
              <w:ind w:left="414" w:hanging="357"/>
            </w:pPr>
            <w:r w:rsidRPr="002C7748">
              <w:t xml:space="preserve">Where possible, councils should aim to resolve noise complaints remotely. Noise officers should only attend sites where this is already part of the service level being provided under level 4, e.g. where security firms are already supporting and are taking </w:t>
            </w:r>
            <w:proofErr w:type="gramStart"/>
            <w:r w:rsidRPr="002C7748">
              <w:t>all of</w:t>
            </w:r>
            <w:proofErr w:type="gramEnd"/>
            <w:r w:rsidRPr="002C7748">
              <w:t xml:space="preserve"> the following measures:</w:t>
            </w:r>
          </w:p>
          <w:p w14:paraId="113A2E3F" w14:textId="77777777" w:rsidR="008E79A3" w:rsidRPr="002C7748" w:rsidRDefault="008E79A3" w:rsidP="008E79A3">
            <w:pPr>
              <w:pStyle w:val="ListParagraph"/>
              <w:numPr>
                <w:ilvl w:val="1"/>
                <w:numId w:val="2"/>
              </w:numPr>
              <w:spacing w:after="0" w:line="257" w:lineRule="auto"/>
              <w:ind w:left="881"/>
            </w:pPr>
            <w:r w:rsidRPr="002C7748">
              <w:t xml:space="preserve">minimise, or eliminate if possible, physical interactions among staff and with and between the public </w:t>
            </w:r>
          </w:p>
          <w:p w14:paraId="000CE36F" w14:textId="77777777" w:rsidR="008E79A3" w:rsidRPr="002C7748" w:rsidRDefault="008E79A3" w:rsidP="008E79A3">
            <w:pPr>
              <w:pStyle w:val="ListParagraph"/>
              <w:numPr>
                <w:ilvl w:val="1"/>
                <w:numId w:val="2"/>
              </w:numPr>
              <w:spacing w:after="0" w:line="257" w:lineRule="auto"/>
              <w:ind w:left="881"/>
            </w:pPr>
            <w:r w:rsidRPr="002C7748">
              <w:t>ensure appropriate health, hygiene and safety measures are in place</w:t>
            </w:r>
          </w:p>
          <w:p w14:paraId="097DC3D0" w14:textId="77777777" w:rsidR="008E79A3" w:rsidRPr="002C7748" w:rsidRDefault="008E79A3" w:rsidP="008E79A3">
            <w:pPr>
              <w:pStyle w:val="ListParagraph"/>
              <w:numPr>
                <w:ilvl w:val="1"/>
                <w:numId w:val="2"/>
              </w:numPr>
              <w:spacing w:after="0" w:line="257" w:lineRule="auto"/>
              <w:ind w:left="881"/>
            </w:pPr>
            <w:r w:rsidRPr="002C7748">
              <w:t>restrict activity to only what is ‘essential’ during the Alert Level 4 period</w:t>
            </w:r>
          </w:p>
          <w:p w14:paraId="38CDB5AA" w14:textId="77777777" w:rsidR="008E79A3" w:rsidRPr="006B1755" w:rsidRDefault="008E79A3" w:rsidP="005728F2">
            <w:pPr>
              <w:pStyle w:val="ListParagraph"/>
              <w:numPr>
                <w:ilvl w:val="0"/>
                <w:numId w:val="2"/>
              </w:numPr>
              <w:spacing w:after="0" w:line="257" w:lineRule="auto"/>
              <w:ind w:left="414" w:hanging="357"/>
            </w:pPr>
            <w:r w:rsidRPr="002C7748">
              <w:t xml:space="preserve">Council officers should contact police for assistance as they normally would </w:t>
            </w:r>
            <w:proofErr w:type="gramStart"/>
            <w:r w:rsidRPr="002C7748">
              <w:t>following</w:t>
            </w:r>
            <w:proofErr w:type="gramEnd"/>
            <w:r w:rsidRPr="002C7748">
              <w:t xml:space="preserve"> triaging. Police can issue excessive noise directions where they are attending a complaint at the request of a noise officer (s327(1) and s328(3) of the Resource Management Act). Councils should provide remote support for these assessments and any notices to be issued</w:t>
            </w:r>
          </w:p>
        </w:tc>
        <w:tc>
          <w:tcPr>
            <w:tcW w:w="5106" w:type="dxa"/>
            <w:noWrap/>
          </w:tcPr>
          <w:p w14:paraId="46BF1D9B" w14:textId="77777777" w:rsidR="00B4104E" w:rsidRDefault="008E79A3" w:rsidP="008E79A3">
            <w:pPr>
              <w:pStyle w:val="ListParagraph"/>
              <w:numPr>
                <w:ilvl w:val="0"/>
                <w:numId w:val="2"/>
              </w:numPr>
              <w:spacing w:after="0" w:line="257" w:lineRule="auto"/>
              <w:ind w:left="414" w:hanging="357"/>
            </w:pPr>
            <w:r>
              <w:t>At Alert Level 3</w:t>
            </w:r>
            <w:r w:rsidRPr="002C7748">
              <w:t xml:space="preserve"> and below a</w:t>
            </w:r>
            <w:r>
              <w:t>ny councils which suspended noise control services during Alert Level 4 should resume them. The service level should be close to that provided during business as usual, though attempts should be made to resolve noise issues remotely before attending a site (for example, via a phone call if contact information is available), or there may be a modified threshold for deciding to undertake a site attendance </w:t>
            </w:r>
          </w:p>
          <w:p w14:paraId="2CDFABAF" w14:textId="77777777" w:rsidR="008E79A3" w:rsidRDefault="008E79A3" w:rsidP="008E79A3">
            <w:pPr>
              <w:pStyle w:val="ListParagraph"/>
              <w:numPr>
                <w:ilvl w:val="0"/>
                <w:numId w:val="2"/>
              </w:numPr>
              <w:spacing w:after="0" w:line="257" w:lineRule="auto"/>
              <w:ind w:left="414" w:hanging="357"/>
            </w:pPr>
            <w:r>
              <w:t>Police will not attend noise calls unless there is a breach of an Excessive Noise Direction, an escalated incident (such as threatening behaviour), or the noise is associated with a suspected breach of requirements relating to gatherings of people</w:t>
            </w:r>
          </w:p>
          <w:p w14:paraId="1BCA3364" w14:textId="77777777" w:rsidR="008E79A3" w:rsidRDefault="008E79A3" w:rsidP="008E79A3">
            <w:pPr>
              <w:pStyle w:val="ListParagraph"/>
              <w:numPr>
                <w:ilvl w:val="0"/>
                <w:numId w:val="2"/>
              </w:numPr>
              <w:spacing w:after="0" w:line="257" w:lineRule="auto"/>
              <w:ind w:left="414" w:hanging="357"/>
            </w:pPr>
            <w:r>
              <w:t xml:space="preserve"> At all Alert Levels, Councils are reminded of their duties toward employees and contractors as PCBUs under the Health and Safety at Work Act 2015, and their broader duty of care to the public. Health and safety plans which take all reasonably practicable steps to reduce or eliminate COVID-19 transmission risks are essential </w:t>
            </w:r>
            <w:proofErr w:type="gramStart"/>
            <w:r>
              <w:t>in order to</w:t>
            </w:r>
            <w:proofErr w:type="gramEnd"/>
            <w:r>
              <w:t xml:space="preserve"> protect noise control officers and the members of the public with whom they interact</w:t>
            </w:r>
          </w:p>
          <w:p w14:paraId="37223C80" w14:textId="77777777" w:rsidR="008E79A3" w:rsidRDefault="008E79A3" w:rsidP="008E79A3">
            <w:pPr>
              <w:pStyle w:val="ListParagraph"/>
              <w:numPr>
                <w:ilvl w:val="0"/>
                <w:numId w:val="2"/>
              </w:numPr>
              <w:spacing w:after="0" w:line="257" w:lineRule="auto"/>
              <w:ind w:left="414" w:hanging="357"/>
            </w:pPr>
            <w:r>
              <w:t>Health and safety plans must incorporate protocols for, at a minimum:</w:t>
            </w:r>
          </w:p>
          <w:p w14:paraId="3777C4AE" w14:textId="77777777" w:rsidR="008E79A3" w:rsidRDefault="008E79A3" w:rsidP="008E79A3">
            <w:pPr>
              <w:pStyle w:val="ListParagraph"/>
              <w:numPr>
                <w:ilvl w:val="1"/>
                <w:numId w:val="2"/>
              </w:numPr>
              <w:spacing w:after="0" w:line="257" w:lineRule="auto"/>
              <w:ind w:left="713"/>
            </w:pPr>
            <w:r>
              <w:t>Physical distancing – minimise, or eliminate where practical, physical interactions among staff and with the public</w:t>
            </w:r>
          </w:p>
          <w:p w14:paraId="08C11A4F" w14:textId="77777777" w:rsidR="008E79A3" w:rsidRDefault="008E79A3" w:rsidP="008E79A3">
            <w:pPr>
              <w:pStyle w:val="ListParagraph"/>
              <w:numPr>
                <w:ilvl w:val="1"/>
                <w:numId w:val="2"/>
              </w:numPr>
              <w:spacing w:after="0" w:line="257" w:lineRule="auto"/>
              <w:ind w:left="713"/>
            </w:pPr>
            <w:r>
              <w:t>One officer per vehicle</w:t>
            </w:r>
          </w:p>
          <w:p w14:paraId="731B0D08" w14:textId="77777777" w:rsidR="008E79A3" w:rsidRPr="006B1755" w:rsidRDefault="008E79A3" w:rsidP="008E79A3">
            <w:pPr>
              <w:pStyle w:val="ListParagraph"/>
              <w:numPr>
                <w:ilvl w:val="1"/>
                <w:numId w:val="2"/>
              </w:numPr>
              <w:spacing w:after="0" w:line="257" w:lineRule="auto"/>
              <w:ind w:left="713"/>
            </w:pPr>
            <w:r>
              <w:t>Appropriate</w:t>
            </w:r>
            <w:r w:rsidRPr="002C7748">
              <w:t xml:space="preserve"> </w:t>
            </w:r>
            <w:r>
              <w:t>PPE (if required)</w:t>
            </w:r>
          </w:p>
        </w:tc>
        <w:tc>
          <w:tcPr>
            <w:tcW w:w="4640" w:type="dxa"/>
          </w:tcPr>
          <w:p w14:paraId="6FCFDEEB" w14:textId="77777777" w:rsidR="008E79A3" w:rsidRDefault="008E79A3" w:rsidP="00B4104E">
            <w:pPr>
              <w:pStyle w:val="ListParagraph"/>
              <w:numPr>
                <w:ilvl w:val="0"/>
                <w:numId w:val="2"/>
              </w:numPr>
              <w:spacing w:after="0" w:line="256" w:lineRule="auto"/>
              <w:ind w:left="414" w:hanging="357"/>
            </w:pPr>
            <w:r>
              <w:t>At Alert Level 2, Councils must deliver noise control services at a level consistent with their business-as-usual arrangements</w:t>
            </w:r>
            <w:r w:rsidR="00B4104E">
              <w:t xml:space="preserve"> </w:t>
            </w:r>
            <w:r w:rsidR="00D76C0A">
              <w:t xml:space="preserve">provided </w:t>
            </w:r>
            <w:r w:rsidR="00B4104E">
              <w:t>they can operate safely</w:t>
            </w:r>
          </w:p>
        </w:tc>
      </w:tr>
      <w:tr w:rsidR="00731F28" w:rsidRPr="00537B39" w14:paraId="16E187B8" w14:textId="77777777" w:rsidTr="00550082">
        <w:trPr>
          <w:trHeight w:val="579"/>
        </w:trPr>
        <w:tc>
          <w:tcPr>
            <w:tcW w:w="2127" w:type="dxa"/>
            <w:noWrap/>
          </w:tcPr>
          <w:p w14:paraId="05E3AE0D" w14:textId="77777777" w:rsidR="008E79A3" w:rsidRPr="00537B39" w:rsidRDefault="008E79A3" w:rsidP="008E79A3">
            <w:pPr>
              <w:spacing w:line="256" w:lineRule="auto"/>
              <w:rPr>
                <w:b/>
              </w:rPr>
            </w:pPr>
            <w:r w:rsidRPr="00537B39">
              <w:rPr>
                <w:b/>
              </w:rPr>
              <w:t>Council governance and decision making</w:t>
            </w:r>
          </w:p>
        </w:tc>
        <w:tc>
          <w:tcPr>
            <w:tcW w:w="3545" w:type="dxa"/>
            <w:noWrap/>
          </w:tcPr>
          <w:p w14:paraId="0A98DE3A" w14:textId="77777777" w:rsidR="008E79A3" w:rsidRPr="00537B39" w:rsidRDefault="008E79A3" w:rsidP="008E79A3">
            <w:pPr>
              <w:pStyle w:val="ListParagraph"/>
              <w:numPr>
                <w:ilvl w:val="0"/>
                <w:numId w:val="2"/>
              </w:numPr>
              <w:spacing w:after="0" w:line="257" w:lineRule="auto"/>
              <w:ind w:left="414" w:hanging="357"/>
            </w:pPr>
            <w:r>
              <w:t xml:space="preserve">Meetings and public engagement to be held remotely </w:t>
            </w:r>
          </w:p>
        </w:tc>
        <w:tc>
          <w:tcPr>
            <w:tcW w:w="5106" w:type="dxa"/>
            <w:noWrap/>
          </w:tcPr>
          <w:p w14:paraId="2591FEB6" w14:textId="77777777" w:rsidR="008E79A3" w:rsidRPr="00537B39" w:rsidRDefault="008E79A3" w:rsidP="008E79A3">
            <w:pPr>
              <w:pStyle w:val="ListParagraph"/>
              <w:numPr>
                <w:ilvl w:val="0"/>
                <w:numId w:val="2"/>
              </w:numPr>
              <w:spacing w:after="0" w:line="257" w:lineRule="auto"/>
              <w:ind w:left="414" w:hanging="357"/>
            </w:pPr>
            <w:r>
              <w:t xml:space="preserve">Meetings and public engagement to be held remotely </w:t>
            </w:r>
          </w:p>
        </w:tc>
        <w:tc>
          <w:tcPr>
            <w:tcW w:w="4640" w:type="dxa"/>
          </w:tcPr>
          <w:p w14:paraId="6CE542F6" w14:textId="77777777" w:rsidR="008E79A3" w:rsidRDefault="008E79A3" w:rsidP="008E79A3">
            <w:pPr>
              <w:pStyle w:val="ListParagraph"/>
              <w:numPr>
                <w:ilvl w:val="0"/>
                <w:numId w:val="2"/>
              </w:numPr>
              <w:spacing w:after="0" w:line="256" w:lineRule="auto"/>
              <w:ind w:left="414" w:hanging="357"/>
            </w:pPr>
            <w:r>
              <w:t>Physical meetings resumed where gathering restrictions can be met and can operate safely, and:</w:t>
            </w:r>
          </w:p>
          <w:p w14:paraId="3246D612" w14:textId="77777777" w:rsidR="008E79A3" w:rsidRDefault="008E79A3" w:rsidP="008E79A3">
            <w:pPr>
              <w:pStyle w:val="BalloonText"/>
              <w:numPr>
                <w:ilvl w:val="1"/>
                <w:numId w:val="8"/>
              </w:numPr>
              <w:ind w:left="849"/>
              <w:rPr>
                <w:rFonts w:asciiTheme="minorHAnsi" w:hAnsiTheme="minorHAnsi" w:cstheme="minorBidi"/>
                <w:sz w:val="22"/>
                <w:szCs w:val="22"/>
              </w:rPr>
            </w:pPr>
            <w:r>
              <w:rPr>
                <w:rFonts w:asciiTheme="minorHAnsi" w:hAnsiTheme="minorHAnsi" w:cstheme="minorBidi"/>
                <w:sz w:val="22"/>
                <w:szCs w:val="22"/>
              </w:rPr>
              <w:t>Physical distancing and infection prevention and c</w:t>
            </w:r>
            <w:r w:rsidR="0068433C">
              <w:rPr>
                <w:rFonts w:asciiTheme="minorHAnsi" w:hAnsiTheme="minorHAnsi" w:cstheme="minorBidi"/>
                <w:sz w:val="22"/>
                <w:szCs w:val="22"/>
              </w:rPr>
              <w:t>ontrol requirements must be met</w:t>
            </w:r>
          </w:p>
          <w:p w14:paraId="628F505F" w14:textId="75E5421D" w:rsidR="008E79A3" w:rsidRDefault="00070C80" w:rsidP="008E79A3">
            <w:pPr>
              <w:pStyle w:val="BalloonText"/>
              <w:numPr>
                <w:ilvl w:val="1"/>
                <w:numId w:val="8"/>
              </w:numPr>
              <w:ind w:left="849"/>
              <w:rPr>
                <w:rFonts w:asciiTheme="minorHAnsi" w:hAnsiTheme="minorHAnsi" w:cstheme="minorBidi"/>
                <w:sz w:val="22"/>
                <w:szCs w:val="22"/>
              </w:rPr>
            </w:pPr>
            <w:r>
              <w:rPr>
                <w:rFonts w:asciiTheme="minorHAnsi" w:hAnsiTheme="minorHAnsi" w:cstheme="minorBidi"/>
                <w:sz w:val="22"/>
                <w:szCs w:val="22"/>
              </w:rPr>
              <w:t>Should</w:t>
            </w:r>
            <w:r w:rsidR="008E79A3">
              <w:rPr>
                <w:rFonts w:asciiTheme="minorHAnsi" w:hAnsiTheme="minorHAnsi" w:cstheme="minorBidi"/>
                <w:sz w:val="22"/>
                <w:szCs w:val="22"/>
              </w:rPr>
              <w:t xml:space="preserve"> record attendees to ensure contact tracing may be conducted if necessary</w:t>
            </w:r>
          </w:p>
          <w:p w14:paraId="2F0B3291" w14:textId="7A187925" w:rsidR="0068433C" w:rsidRPr="0068433C" w:rsidRDefault="0068433C" w:rsidP="0068433C">
            <w:pPr>
              <w:pStyle w:val="BalloonText"/>
              <w:numPr>
                <w:ilvl w:val="1"/>
                <w:numId w:val="8"/>
              </w:numPr>
              <w:ind w:left="849"/>
              <w:rPr>
                <w:rFonts w:asciiTheme="minorHAnsi" w:hAnsiTheme="minorHAnsi" w:cstheme="minorBidi"/>
                <w:sz w:val="22"/>
                <w:szCs w:val="22"/>
              </w:rPr>
            </w:pPr>
            <w:r w:rsidRPr="0068433C">
              <w:rPr>
                <w:rFonts w:asciiTheme="minorHAnsi" w:hAnsiTheme="minorHAnsi" w:cstheme="minorBidi"/>
                <w:sz w:val="22"/>
                <w:szCs w:val="22"/>
              </w:rPr>
              <w:t xml:space="preserve">Arrangements will still </w:t>
            </w:r>
            <w:r>
              <w:rPr>
                <w:rFonts w:asciiTheme="minorHAnsi" w:hAnsiTheme="minorHAnsi" w:cstheme="minorBidi"/>
                <w:sz w:val="22"/>
                <w:szCs w:val="22"/>
              </w:rPr>
              <w:t xml:space="preserve">be needed for councillors, </w:t>
            </w:r>
            <w:r w:rsidRPr="0068433C">
              <w:rPr>
                <w:rFonts w:asciiTheme="minorHAnsi" w:hAnsiTheme="minorHAnsi" w:cstheme="minorBidi"/>
                <w:sz w:val="22"/>
                <w:szCs w:val="22"/>
              </w:rPr>
              <w:t>staff</w:t>
            </w:r>
            <w:r>
              <w:rPr>
                <w:rFonts w:asciiTheme="minorHAnsi" w:hAnsiTheme="minorHAnsi" w:cstheme="minorBidi"/>
                <w:sz w:val="22"/>
                <w:szCs w:val="22"/>
              </w:rPr>
              <w:t xml:space="preserve"> and public</w:t>
            </w:r>
            <w:r w:rsidRPr="0068433C">
              <w:rPr>
                <w:rFonts w:asciiTheme="minorHAnsi" w:hAnsiTheme="minorHAnsi" w:cstheme="minorBidi"/>
                <w:sz w:val="22"/>
                <w:szCs w:val="22"/>
              </w:rPr>
              <w:t xml:space="preserve"> who are </w:t>
            </w:r>
            <w:r w:rsidR="00207511" w:rsidRPr="00207511">
              <w:rPr>
                <w:rFonts w:asciiTheme="minorHAnsi" w:hAnsiTheme="minorHAnsi" w:cstheme="minorBidi"/>
                <w:sz w:val="22"/>
                <w:szCs w:val="22"/>
              </w:rPr>
              <w:t>at risk of severe illness should they contract COVID-19</w:t>
            </w:r>
            <w:r w:rsidR="00207511" w:rsidRPr="00207511">
              <w:rPr>
                <w:rFonts w:asciiTheme="minorHAnsi" w:hAnsiTheme="minorHAnsi" w:cstheme="minorBidi"/>
                <w:sz w:val="22"/>
                <w:szCs w:val="22"/>
              </w:rPr>
              <w:t xml:space="preserve"> </w:t>
            </w:r>
            <w:r w:rsidRPr="0068433C">
              <w:rPr>
                <w:rFonts w:asciiTheme="minorHAnsi" w:hAnsiTheme="minorHAnsi" w:cstheme="minorBidi"/>
                <w:sz w:val="22"/>
                <w:szCs w:val="22"/>
              </w:rPr>
              <w:t>to participate remotely</w:t>
            </w:r>
            <w:r w:rsidR="00B71CB8">
              <w:rPr>
                <w:rFonts w:asciiTheme="minorHAnsi" w:hAnsiTheme="minorHAnsi" w:cstheme="minorBidi"/>
                <w:sz w:val="22"/>
                <w:szCs w:val="22"/>
              </w:rPr>
              <w:t>,</w:t>
            </w:r>
            <w:r w:rsidRPr="0068433C">
              <w:rPr>
                <w:rFonts w:asciiTheme="minorHAnsi" w:hAnsiTheme="minorHAnsi" w:cstheme="minorBidi"/>
                <w:sz w:val="22"/>
                <w:szCs w:val="22"/>
              </w:rPr>
              <w:t xml:space="preserve"> </w:t>
            </w:r>
            <w:r w:rsidR="00B71CB8">
              <w:rPr>
                <w:rFonts w:asciiTheme="minorHAnsi" w:hAnsiTheme="minorHAnsi" w:cstheme="minorBidi"/>
                <w:sz w:val="22"/>
                <w:szCs w:val="22"/>
              </w:rPr>
              <w:t xml:space="preserve">if required </w:t>
            </w:r>
            <w:r w:rsidRPr="0068433C">
              <w:rPr>
                <w:rFonts w:asciiTheme="minorHAnsi" w:hAnsiTheme="minorHAnsi" w:cstheme="minorBidi"/>
                <w:sz w:val="22"/>
                <w:szCs w:val="22"/>
              </w:rPr>
              <w:t>(e.g. people aged 70 and over)</w:t>
            </w:r>
          </w:p>
          <w:p w14:paraId="5B9FA749" w14:textId="77777777" w:rsidR="00137C98" w:rsidRDefault="00137C98" w:rsidP="00D76C0A">
            <w:pPr>
              <w:pStyle w:val="ListParagraph"/>
              <w:numPr>
                <w:ilvl w:val="0"/>
                <w:numId w:val="2"/>
              </w:numPr>
              <w:spacing w:after="0" w:line="257" w:lineRule="auto"/>
              <w:ind w:left="414" w:hanging="357"/>
            </w:pPr>
            <w:r>
              <w:t>If public meetings cannot be held safely</w:t>
            </w:r>
            <w:r w:rsidR="0068433C">
              <w:t xml:space="preserve"> they may be held remotely</w:t>
            </w:r>
          </w:p>
        </w:tc>
      </w:tr>
      <w:tr w:rsidR="00731F28" w:rsidRPr="00537B39" w14:paraId="357AFCB2" w14:textId="77777777" w:rsidTr="00550082">
        <w:trPr>
          <w:trHeight w:val="303"/>
        </w:trPr>
        <w:tc>
          <w:tcPr>
            <w:tcW w:w="2127" w:type="dxa"/>
            <w:noWrap/>
            <w:hideMark/>
          </w:tcPr>
          <w:p w14:paraId="65205C68" w14:textId="77777777" w:rsidR="008E79A3" w:rsidRPr="00537B39" w:rsidRDefault="008E79A3" w:rsidP="008E79A3">
            <w:pPr>
              <w:spacing w:after="200" w:line="276" w:lineRule="auto"/>
              <w:rPr>
                <w:b/>
              </w:rPr>
            </w:pPr>
            <w:r w:rsidRPr="00537B39">
              <w:rPr>
                <w:b/>
              </w:rPr>
              <w:t>Pools</w:t>
            </w:r>
          </w:p>
        </w:tc>
        <w:tc>
          <w:tcPr>
            <w:tcW w:w="3545" w:type="dxa"/>
            <w:noWrap/>
            <w:hideMark/>
          </w:tcPr>
          <w:p w14:paraId="2585F553" w14:textId="77777777" w:rsidR="008E79A3" w:rsidRPr="00537B39" w:rsidRDefault="008E79A3" w:rsidP="008E79A3">
            <w:pPr>
              <w:pStyle w:val="ListParagraph"/>
              <w:numPr>
                <w:ilvl w:val="0"/>
                <w:numId w:val="2"/>
              </w:numPr>
              <w:spacing w:after="0" w:line="257" w:lineRule="auto"/>
              <w:ind w:left="414" w:hanging="357"/>
            </w:pPr>
            <w:r w:rsidRPr="00537B39">
              <w:t>Closed</w:t>
            </w:r>
          </w:p>
        </w:tc>
        <w:tc>
          <w:tcPr>
            <w:tcW w:w="5106" w:type="dxa"/>
            <w:noWrap/>
            <w:hideMark/>
          </w:tcPr>
          <w:p w14:paraId="1F212814" w14:textId="77777777" w:rsidR="008E79A3" w:rsidRDefault="008E79A3" w:rsidP="008E79A3">
            <w:pPr>
              <w:pStyle w:val="ListParagraph"/>
              <w:numPr>
                <w:ilvl w:val="0"/>
                <w:numId w:val="2"/>
              </w:numPr>
              <w:spacing w:after="0" w:line="257" w:lineRule="auto"/>
              <w:ind w:left="414" w:hanging="357"/>
            </w:pPr>
            <w:r w:rsidRPr="00537B39">
              <w:t>Closed</w:t>
            </w:r>
            <w:r>
              <w:t xml:space="preserve"> to the public</w:t>
            </w:r>
          </w:p>
          <w:p w14:paraId="560B4036" w14:textId="77777777" w:rsidR="008E79A3" w:rsidRDefault="008E79A3" w:rsidP="008E79A3">
            <w:pPr>
              <w:spacing w:line="256" w:lineRule="auto"/>
              <w:rPr>
                <w:b/>
              </w:rPr>
            </w:pPr>
            <w:r>
              <w:rPr>
                <w:b/>
              </w:rPr>
              <w:t xml:space="preserve">Scheduled maintenance and capital programme </w:t>
            </w:r>
          </w:p>
          <w:p w14:paraId="08AB3342" w14:textId="77777777" w:rsidR="008E79A3" w:rsidRDefault="008E79A3" w:rsidP="008E79A3">
            <w:pPr>
              <w:pStyle w:val="ListParagraph"/>
              <w:numPr>
                <w:ilvl w:val="0"/>
                <w:numId w:val="2"/>
              </w:numPr>
              <w:spacing w:after="0" w:line="257" w:lineRule="auto"/>
              <w:ind w:left="414" w:hanging="357"/>
            </w:pPr>
            <w:r>
              <w:t>Stand up planned capital programme dependent on:</w:t>
            </w:r>
          </w:p>
          <w:p w14:paraId="2ADA2413" w14:textId="77777777" w:rsidR="008E79A3" w:rsidRPr="008B1F29" w:rsidRDefault="008E79A3" w:rsidP="008E79A3">
            <w:pPr>
              <w:pStyle w:val="BalloonText"/>
              <w:numPr>
                <w:ilvl w:val="1"/>
                <w:numId w:val="8"/>
              </w:numPr>
              <w:ind w:left="849"/>
              <w:rPr>
                <w:rFonts w:asciiTheme="minorHAnsi" w:hAnsiTheme="minorHAnsi" w:cstheme="minorBidi"/>
                <w:sz w:val="22"/>
                <w:szCs w:val="22"/>
              </w:rPr>
            </w:pPr>
            <w:r w:rsidRPr="008B1F29">
              <w:rPr>
                <w:rFonts w:asciiTheme="minorHAnsi" w:hAnsiTheme="minorHAnsi" w:cstheme="minorBidi"/>
                <w:sz w:val="22"/>
                <w:szCs w:val="22"/>
              </w:rPr>
              <w:t>Supply chain (availability)</w:t>
            </w:r>
          </w:p>
          <w:p w14:paraId="0DA6B01E" w14:textId="77777777" w:rsidR="008E79A3" w:rsidRPr="008B1F29" w:rsidRDefault="008E79A3" w:rsidP="008E79A3">
            <w:pPr>
              <w:pStyle w:val="BalloonText"/>
              <w:numPr>
                <w:ilvl w:val="1"/>
                <w:numId w:val="8"/>
              </w:numPr>
              <w:ind w:left="849"/>
              <w:rPr>
                <w:rFonts w:asciiTheme="minorHAnsi" w:hAnsiTheme="minorHAnsi" w:cstheme="minorBidi"/>
                <w:sz w:val="22"/>
                <w:szCs w:val="22"/>
              </w:rPr>
            </w:pPr>
            <w:r w:rsidRPr="008B1F29">
              <w:rPr>
                <w:rFonts w:asciiTheme="minorHAnsi" w:hAnsiTheme="minorHAnsi" w:cstheme="minorBidi"/>
                <w:sz w:val="22"/>
                <w:szCs w:val="22"/>
              </w:rPr>
              <w:t xml:space="preserve">Contractor availability </w:t>
            </w:r>
          </w:p>
          <w:p w14:paraId="4EBF1FC0" w14:textId="77777777" w:rsidR="008E79A3" w:rsidRDefault="008E79A3" w:rsidP="008E79A3">
            <w:pPr>
              <w:pStyle w:val="BalloonText"/>
              <w:numPr>
                <w:ilvl w:val="1"/>
                <w:numId w:val="8"/>
              </w:numPr>
              <w:ind w:left="849"/>
            </w:pPr>
            <w:r w:rsidRPr="008B1F29">
              <w:rPr>
                <w:rFonts w:asciiTheme="minorHAnsi" w:hAnsiTheme="minorHAnsi" w:cstheme="minorBidi"/>
                <w:sz w:val="22"/>
                <w:szCs w:val="22"/>
              </w:rPr>
              <w:t>H&amp;S plan</w:t>
            </w:r>
            <w:r w:rsidRPr="00DF48CD">
              <w:rPr>
                <w:rFonts w:asciiTheme="minorHAnsi" w:hAnsiTheme="minorHAnsi" w:cstheme="minorBidi"/>
                <w:sz w:val="22"/>
                <w:szCs w:val="22"/>
              </w:rPr>
              <w:t xml:space="preserve"> (ability to maintain distance and hygiene, tracking)</w:t>
            </w:r>
            <w:r w:rsidRPr="00770D1E">
              <w:t xml:space="preserve"> </w:t>
            </w:r>
          </w:p>
          <w:p w14:paraId="1531F314" w14:textId="77777777" w:rsidR="008E79A3" w:rsidRPr="00770D1E" w:rsidRDefault="008E79A3" w:rsidP="008E79A3">
            <w:pPr>
              <w:pStyle w:val="BalloonText"/>
              <w:numPr>
                <w:ilvl w:val="1"/>
                <w:numId w:val="8"/>
              </w:numPr>
              <w:ind w:left="849"/>
            </w:pPr>
            <w:r>
              <w:rPr>
                <w:rFonts w:asciiTheme="minorHAnsi" w:hAnsiTheme="minorHAnsi" w:cstheme="minorBidi"/>
                <w:sz w:val="22"/>
                <w:szCs w:val="22"/>
              </w:rPr>
              <w:t>Limited work group on sites provided they strictly limit person to person contact and allow contact tracing</w:t>
            </w:r>
          </w:p>
          <w:p w14:paraId="3846F014" w14:textId="77777777" w:rsidR="008E79A3" w:rsidRPr="00537B39" w:rsidRDefault="008E79A3" w:rsidP="008E79A3">
            <w:pPr>
              <w:pStyle w:val="ListBullet2"/>
            </w:pPr>
          </w:p>
        </w:tc>
        <w:tc>
          <w:tcPr>
            <w:tcW w:w="4640" w:type="dxa"/>
          </w:tcPr>
          <w:p w14:paraId="1474F062" w14:textId="77777777" w:rsidR="008E79A3" w:rsidRDefault="008E79A3" w:rsidP="008E79A3">
            <w:pPr>
              <w:pStyle w:val="ListParagraph"/>
              <w:numPr>
                <w:ilvl w:val="0"/>
                <w:numId w:val="2"/>
              </w:numPr>
              <w:spacing w:after="0" w:line="256" w:lineRule="auto"/>
              <w:ind w:left="414" w:hanging="357"/>
            </w:pPr>
            <w:proofErr w:type="gramStart"/>
            <w:r>
              <w:t>Generally</w:t>
            </w:r>
            <w:proofErr w:type="gramEnd"/>
            <w:r>
              <w:t xml:space="preserve"> pool facilities </w:t>
            </w:r>
            <w:r w:rsidR="0076372E">
              <w:t>can</w:t>
            </w:r>
            <w:r>
              <w:t xml:space="preserve"> open to the public if they can operate safely, and:</w:t>
            </w:r>
          </w:p>
          <w:p w14:paraId="65368D28" w14:textId="77777777" w:rsidR="008E79A3" w:rsidRDefault="008E79A3" w:rsidP="008E79A3">
            <w:pPr>
              <w:pStyle w:val="BalloonText"/>
              <w:numPr>
                <w:ilvl w:val="1"/>
                <w:numId w:val="8"/>
              </w:numPr>
              <w:ind w:left="849"/>
              <w:rPr>
                <w:rFonts w:asciiTheme="minorHAnsi" w:hAnsiTheme="minorHAnsi" w:cstheme="minorBidi"/>
                <w:sz w:val="22"/>
                <w:szCs w:val="22"/>
              </w:rPr>
            </w:pPr>
            <w:r>
              <w:rPr>
                <w:rFonts w:asciiTheme="minorHAnsi" w:hAnsiTheme="minorHAnsi" w:cstheme="minorBidi"/>
                <w:sz w:val="22"/>
                <w:szCs w:val="22"/>
              </w:rPr>
              <w:t>Physical distancing and infection prevention and c</w:t>
            </w:r>
            <w:r w:rsidR="003B7E91">
              <w:rPr>
                <w:rFonts w:asciiTheme="minorHAnsi" w:hAnsiTheme="minorHAnsi" w:cstheme="minorBidi"/>
                <w:sz w:val="22"/>
                <w:szCs w:val="22"/>
              </w:rPr>
              <w:t>ontrol requirements must be met</w:t>
            </w:r>
          </w:p>
          <w:p w14:paraId="78D22227" w14:textId="6362DAC0" w:rsidR="008E79A3" w:rsidRDefault="00070C80" w:rsidP="008E79A3">
            <w:pPr>
              <w:pStyle w:val="BalloonText"/>
              <w:numPr>
                <w:ilvl w:val="1"/>
                <w:numId w:val="8"/>
              </w:numPr>
              <w:ind w:left="849"/>
              <w:rPr>
                <w:rFonts w:asciiTheme="minorHAnsi" w:hAnsiTheme="minorHAnsi" w:cstheme="minorBidi"/>
                <w:sz w:val="22"/>
                <w:szCs w:val="22"/>
              </w:rPr>
            </w:pPr>
            <w:r>
              <w:rPr>
                <w:rFonts w:asciiTheme="minorHAnsi" w:hAnsiTheme="minorHAnsi" w:cstheme="minorBidi"/>
                <w:sz w:val="22"/>
                <w:szCs w:val="22"/>
              </w:rPr>
              <w:t>Should</w:t>
            </w:r>
            <w:r w:rsidR="008E79A3">
              <w:rPr>
                <w:rFonts w:asciiTheme="minorHAnsi" w:hAnsiTheme="minorHAnsi" w:cstheme="minorBidi"/>
                <w:sz w:val="22"/>
                <w:szCs w:val="22"/>
              </w:rPr>
              <w:t xml:space="preserve"> record attendees to ensure contact tracing may be conducted if necessary</w:t>
            </w:r>
          </w:p>
          <w:p w14:paraId="30751E37" w14:textId="77777777" w:rsidR="008E79A3" w:rsidRPr="00A369BF" w:rsidRDefault="008E79A3" w:rsidP="00B4104E">
            <w:pPr>
              <w:pStyle w:val="ListParagraph"/>
              <w:numPr>
                <w:ilvl w:val="0"/>
                <w:numId w:val="2"/>
              </w:numPr>
              <w:spacing w:after="0" w:line="256" w:lineRule="auto"/>
              <w:ind w:left="414" w:hanging="357"/>
            </w:pPr>
            <w:r>
              <w:t>Some facilities shut, such as spa pools, hydro slides</w:t>
            </w:r>
            <w:r w:rsidR="005007AB">
              <w:t>, steam rooms, saunas and hot pools</w:t>
            </w:r>
          </w:p>
          <w:p w14:paraId="1814FB20" w14:textId="6F4E544F" w:rsidR="008E79A3" w:rsidRDefault="00B71CB8" w:rsidP="008E79A3">
            <w:pPr>
              <w:pStyle w:val="ListParagraph"/>
              <w:numPr>
                <w:ilvl w:val="0"/>
                <w:numId w:val="2"/>
              </w:numPr>
              <w:spacing w:after="0" w:line="256" w:lineRule="auto"/>
              <w:ind w:left="414" w:hanging="357"/>
            </w:pPr>
            <w:r>
              <w:t xml:space="preserve">Stop some programmes </w:t>
            </w:r>
            <w:r w:rsidR="008E79A3">
              <w:t xml:space="preserve">depending on ability to </w:t>
            </w:r>
            <w:r>
              <w:t>apply</w:t>
            </w:r>
            <w:r w:rsidR="008E79A3">
              <w:t xml:space="preserve"> COVID19 risk management e.g. for </w:t>
            </w:r>
            <w:r w:rsidR="00215A5D">
              <w:t xml:space="preserve">physical </w:t>
            </w:r>
            <w:r w:rsidR="008E79A3">
              <w:t xml:space="preserve">distancing </w:t>
            </w:r>
          </w:p>
          <w:p w14:paraId="77F2B79D" w14:textId="52150BA9" w:rsidR="008E79A3" w:rsidRPr="00537B39" w:rsidRDefault="00550082" w:rsidP="00050D7F">
            <w:pPr>
              <w:pStyle w:val="ListParagraph"/>
              <w:numPr>
                <w:ilvl w:val="0"/>
                <w:numId w:val="2"/>
              </w:numPr>
              <w:spacing w:after="0" w:line="256" w:lineRule="auto"/>
              <w:ind w:left="414" w:hanging="357"/>
            </w:pPr>
            <w:r>
              <w:t>L</w:t>
            </w:r>
            <w:r w:rsidR="008E79A3">
              <w:t xml:space="preserve">imit </w:t>
            </w:r>
            <w:r>
              <w:t>entry</w:t>
            </w:r>
            <w:r w:rsidR="008E79A3">
              <w:t xml:space="preserve"> according to site size/ability to practice physical distancing  </w:t>
            </w:r>
          </w:p>
        </w:tc>
      </w:tr>
      <w:tr w:rsidR="00731F28" w:rsidRPr="00537B39" w14:paraId="50E5EFAB" w14:textId="77777777" w:rsidTr="00550082">
        <w:trPr>
          <w:trHeight w:val="619"/>
        </w:trPr>
        <w:tc>
          <w:tcPr>
            <w:tcW w:w="2127" w:type="dxa"/>
            <w:noWrap/>
            <w:hideMark/>
          </w:tcPr>
          <w:p w14:paraId="4A3CF97A" w14:textId="77777777" w:rsidR="008E79A3" w:rsidRPr="00537B39" w:rsidRDefault="008E79A3" w:rsidP="008E79A3">
            <w:pPr>
              <w:spacing w:after="200" w:line="276" w:lineRule="auto"/>
              <w:rPr>
                <w:b/>
              </w:rPr>
            </w:pPr>
            <w:bookmarkStart w:id="1" w:name="_Hlk39834002"/>
            <w:r w:rsidRPr="00537B39">
              <w:rPr>
                <w:b/>
              </w:rPr>
              <w:t>Libraries</w:t>
            </w:r>
          </w:p>
        </w:tc>
        <w:tc>
          <w:tcPr>
            <w:tcW w:w="3545" w:type="dxa"/>
            <w:noWrap/>
            <w:hideMark/>
          </w:tcPr>
          <w:p w14:paraId="203B9BBB" w14:textId="77777777" w:rsidR="008E79A3" w:rsidRDefault="008E79A3" w:rsidP="008E79A3">
            <w:pPr>
              <w:pStyle w:val="ListParagraph"/>
              <w:numPr>
                <w:ilvl w:val="0"/>
                <w:numId w:val="2"/>
              </w:numPr>
              <w:spacing w:after="0" w:line="257" w:lineRule="auto"/>
              <w:ind w:left="414" w:hanging="357"/>
            </w:pPr>
            <w:r w:rsidRPr="00537B39">
              <w:t>Closed</w:t>
            </w:r>
          </w:p>
          <w:p w14:paraId="29D229AE" w14:textId="77777777" w:rsidR="008E79A3" w:rsidRDefault="008E79A3" w:rsidP="008E79A3">
            <w:pPr>
              <w:pStyle w:val="ListParagraph"/>
              <w:numPr>
                <w:ilvl w:val="0"/>
                <w:numId w:val="2"/>
              </w:numPr>
              <w:spacing w:after="0" w:line="257" w:lineRule="auto"/>
              <w:ind w:left="414" w:hanging="357"/>
            </w:pPr>
            <w:r>
              <w:t>Mobile and outreach services closed</w:t>
            </w:r>
          </w:p>
          <w:p w14:paraId="7E95BC64" w14:textId="77777777" w:rsidR="008E79A3" w:rsidRDefault="008E79A3" w:rsidP="008E79A3">
            <w:pPr>
              <w:pStyle w:val="ListParagraph"/>
              <w:numPr>
                <w:ilvl w:val="0"/>
                <w:numId w:val="2"/>
              </w:numPr>
              <w:spacing w:after="0" w:line="257" w:lineRule="auto"/>
              <w:ind w:left="414" w:hanging="357"/>
            </w:pPr>
            <w:r>
              <w:t>All public programmes and venue bookings cancelled</w:t>
            </w:r>
          </w:p>
          <w:p w14:paraId="516953C5" w14:textId="77777777" w:rsidR="008E79A3" w:rsidRDefault="008E79A3" w:rsidP="008E79A3">
            <w:pPr>
              <w:pStyle w:val="ListParagraph"/>
              <w:numPr>
                <w:ilvl w:val="0"/>
                <w:numId w:val="2"/>
              </w:numPr>
              <w:spacing w:after="0" w:line="257" w:lineRule="auto"/>
              <w:ind w:left="414" w:hanging="357"/>
            </w:pPr>
            <w:r>
              <w:t xml:space="preserve">All return bins closed  </w:t>
            </w:r>
          </w:p>
          <w:p w14:paraId="50BF87C1" w14:textId="77777777" w:rsidR="008E79A3" w:rsidRDefault="008E79A3" w:rsidP="008E79A3">
            <w:r>
              <w:rPr>
                <w:b/>
              </w:rPr>
              <w:t xml:space="preserve">Online services </w:t>
            </w:r>
          </w:p>
          <w:p w14:paraId="5EC7D320" w14:textId="77777777" w:rsidR="008E79A3" w:rsidRDefault="008E79A3" w:rsidP="008E79A3">
            <w:pPr>
              <w:pStyle w:val="ListParagraph"/>
              <w:numPr>
                <w:ilvl w:val="0"/>
                <w:numId w:val="2"/>
              </w:numPr>
              <w:spacing w:after="0" w:line="257" w:lineRule="auto"/>
              <w:ind w:left="414" w:hanging="357"/>
            </w:pPr>
            <w:r>
              <w:t xml:space="preserve">Some service continues online </w:t>
            </w:r>
          </w:p>
          <w:p w14:paraId="32FB4E90" w14:textId="77777777" w:rsidR="008E79A3" w:rsidRPr="00EA714B" w:rsidRDefault="008E79A3" w:rsidP="008E79A3">
            <w:pPr>
              <w:pStyle w:val="ListParagraph"/>
              <w:numPr>
                <w:ilvl w:val="0"/>
                <w:numId w:val="2"/>
              </w:numPr>
              <w:spacing w:after="0" w:line="257" w:lineRule="auto"/>
              <w:ind w:left="414" w:hanging="357"/>
            </w:pPr>
            <w:r w:rsidRPr="00EA714B">
              <w:t xml:space="preserve">Digital content available 24/7 </w:t>
            </w:r>
          </w:p>
          <w:p w14:paraId="6E01BF47" w14:textId="77777777" w:rsidR="008E79A3" w:rsidRPr="00BF5589" w:rsidRDefault="008E79A3" w:rsidP="008E79A3">
            <w:pPr>
              <w:pStyle w:val="ListParagraph"/>
              <w:numPr>
                <w:ilvl w:val="0"/>
                <w:numId w:val="2"/>
              </w:numPr>
              <w:spacing w:after="0" w:line="257" w:lineRule="auto"/>
              <w:ind w:left="414" w:hanging="357"/>
              <w:rPr>
                <w:rStyle w:val="Hyperlink"/>
                <w:color w:val="auto"/>
                <w:u w:val="none"/>
              </w:rPr>
            </w:pPr>
            <w:r w:rsidRPr="00643AB3">
              <w:t>Sign up for a library membership online to</w:t>
            </w:r>
            <w:r w:rsidRPr="00BF5589">
              <w:rPr>
                <w:rStyle w:val="Hyperlink"/>
                <w:color w:val="auto"/>
                <w:u w:val="none"/>
              </w:rPr>
              <w:t xml:space="preserve"> allow you to access our digital online services. </w:t>
            </w:r>
          </w:p>
          <w:p w14:paraId="5414063F" w14:textId="77777777" w:rsidR="008E79A3" w:rsidRDefault="008E79A3" w:rsidP="008E79A3">
            <w:pPr>
              <w:pStyle w:val="ListParagraph"/>
              <w:numPr>
                <w:ilvl w:val="0"/>
                <w:numId w:val="2"/>
              </w:numPr>
              <w:spacing w:after="0" w:line="257" w:lineRule="auto"/>
              <w:ind w:left="414" w:hanging="357"/>
            </w:pPr>
            <w:r>
              <w:t xml:space="preserve">Finger-tip (Phone) Library Service operating 7 days </w:t>
            </w:r>
          </w:p>
          <w:p w14:paraId="1F4077AE" w14:textId="77777777" w:rsidR="008E79A3" w:rsidRDefault="008E79A3" w:rsidP="008E79A3"/>
          <w:p w14:paraId="073C0B0E" w14:textId="77777777" w:rsidR="008E79A3" w:rsidRPr="00F92740" w:rsidRDefault="008E79A3" w:rsidP="008E79A3">
            <w:pPr>
              <w:rPr>
                <w:b/>
              </w:rPr>
            </w:pPr>
            <w:r w:rsidRPr="00F92740">
              <w:rPr>
                <w:b/>
              </w:rPr>
              <w:t>Loans</w:t>
            </w:r>
          </w:p>
          <w:p w14:paraId="2580DE72" w14:textId="77777777" w:rsidR="008E79A3" w:rsidRPr="00537B39" w:rsidRDefault="008E79A3" w:rsidP="008E79A3">
            <w:pPr>
              <w:pStyle w:val="ListParagraph"/>
              <w:numPr>
                <w:ilvl w:val="0"/>
                <w:numId w:val="2"/>
              </w:numPr>
              <w:spacing w:after="0" w:line="257" w:lineRule="auto"/>
              <w:ind w:left="414" w:hanging="357"/>
            </w:pPr>
            <w:r>
              <w:t xml:space="preserve">Loan period extended, unlimited renewals and holds suspended </w:t>
            </w:r>
          </w:p>
        </w:tc>
        <w:tc>
          <w:tcPr>
            <w:tcW w:w="5106" w:type="dxa"/>
            <w:noWrap/>
            <w:hideMark/>
          </w:tcPr>
          <w:p w14:paraId="5BE28465" w14:textId="77777777" w:rsidR="008E79A3" w:rsidRDefault="008E79A3" w:rsidP="008E79A3">
            <w:pPr>
              <w:pStyle w:val="ListParagraph"/>
              <w:numPr>
                <w:ilvl w:val="0"/>
                <w:numId w:val="2"/>
              </w:numPr>
              <w:spacing w:after="0" w:line="257" w:lineRule="auto"/>
              <w:ind w:left="414" w:hanging="357"/>
            </w:pPr>
            <w:r>
              <w:t>Closed to the public</w:t>
            </w:r>
          </w:p>
          <w:p w14:paraId="1BFDED63" w14:textId="77777777" w:rsidR="008E79A3" w:rsidRDefault="008E79A3" w:rsidP="008E79A3">
            <w:pPr>
              <w:pStyle w:val="ListParagraph"/>
              <w:numPr>
                <w:ilvl w:val="0"/>
                <w:numId w:val="2"/>
              </w:numPr>
              <w:spacing w:after="0" w:line="257" w:lineRule="auto"/>
              <w:ind w:left="414" w:hanging="357"/>
            </w:pPr>
            <w:r>
              <w:t>Limited access to staff to enable priority work that cannot be done at home, such as digitisation projects, if adequate measures in place re physical distancing and contact tracing</w:t>
            </w:r>
          </w:p>
          <w:p w14:paraId="7788A882" w14:textId="77777777" w:rsidR="008E79A3" w:rsidRDefault="008E79A3" w:rsidP="008E79A3">
            <w:pPr>
              <w:pStyle w:val="ListParagraph"/>
              <w:numPr>
                <w:ilvl w:val="0"/>
                <w:numId w:val="2"/>
              </w:numPr>
              <w:spacing w:after="0" w:line="257" w:lineRule="auto"/>
              <w:ind w:left="414" w:hanging="357"/>
            </w:pPr>
            <w:r>
              <w:t>Mobile and outreach services closed</w:t>
            </w:r>
          </w:p>
          <w:p w14:paraId="50B5703F" w14:textId="77777777" w:rsidR="008E79A3" w:rsidRDefault="008E79A3" w:rsidP="008E79A3">
            <w:pPr>
              <w:pStyle w:val="ListParagraph"/>
              <w:numPr>
                <w:ilvl w:val="0"/>
                <w:numId w:val="2"/>
              </w:numPr>
              <w:spacing w:after="0" w:line="257" w:lineRule="auto"/>
              <w:ind w:left="414" w:hanging="357"/>
            </w:pPr>
            <w:r>
              <w:t>All public programmes and venue bookings cancelled</w:t>
            </w:r>
          </w:p>
          <w:p w14:paraId="5BA005D0" w14:textId="77777777" w:rsidR="008E79A3" w:rsidRDefault="008E79A3" w:rsidP="008E79A3">
            <w:pPr>
              <w:pStyle w:val="ListParagraph"/>
              <w:numPr>
                <w:ilvl w:val="0"/>
                <w:numId w:val="2"/>
              </w:numPr>
              <w:spacing w:after="0" w:line="257" w:lineRule="auto"/>
              <w:ind w:left="414" w:hanging="357"/>
            </w:pPr>
            <w:r>
              <w:t xml:space="preserve">All return bins closed  </w:t>
            </w:r>
          </w:p>
          <w:p w14:paraId="250BF01B" w14:textId="77777777" w:rsidR="008E79A3" w:rsidRDefault="008E79A3" w:rsidP="008E79A3"/>
          <w:p w14:paraId="5606F2BB" w14:textId="77777777" w:rsidR="008E79A3" w:rsidRDefault="008E79A3" w:rsidP="008E79A3">
            <w:r>
              <w:rPr>
                <w:b/>
              </w:rPr>
              <w:t>Online services</w:t>
            </w:r>
          </w:p>
          <w:p w14:paraId="639ACF3E" w14:textId="77777777" w:rsidR="008E79A3" w:rsidRDefault="008E79A3" w:rsidP="008E79A3">
            <w:pPr>
              <w:pStyle w:val="ListParagraph"/>
              <w:numPr>
                <w:ilvl w:val="0"/>
                <w:numId w:val="2"/>
              </w:numPr>
              <w:spacing w:after="0" w:line="257" w:lineRule="auto"/>
              <w:ind w:left="414" w:hanging="357"/>
            </w:pPr>
            <w:r>
              <w:t>Some service continues online</w:t>
            </w:r>
          </w:p>
          <w:p w14:paraId="450D5929" w14:textId="77777777" w:rsidR="008E79A3" w:rsidRDefault="008E79A3" w:rsidP="008E79A3">
            <w:pPr>
              <w:pStyle w:val="ListParagraph"/>
              <w:numPr>
                <w:ilvl w:val="0"/>
                <w:numId w:val="2"/>
              </w:numPr>
              <w:spacing w:after="0" w:line="257" w:lineRule="auto"/>
              <w:ind w:left="414" w:hanging="357"/>
            </w:pPr>
            <w:r>
              <w:t xml:space="preserve">Digital content available 24/7 </w:t>
            </w:r>
          </w:p>
          <w:p w14:paraId="2C22595B" w14:textId="77777777" w:rsidR="008E79A3" w:rsidRDefault="008E79A3" w:rsidP="008E79A3">
            <w:pPr>
              <w:pStyle w:val="ListParagraph"/>
              <w:numPr>
                <w:ilvl w:val="0"/>
                <w:numId w:val="2"/>
              </w:numPr>
              <w:spacing w:after="0" w:line="257" w:lineRule="auto"/>
              <w:ind w:left="414" w:hanging="357"/>
            </w:pPr>
            <w:r>
              <w:t xml:space="preserve">Free Wi-Fi available outside some libraries to be resumed where appropriate measures are in place re physical distancing (to help with digital dive &amp; visitors trapped in country with border controls)  </w:t>
            </w:r>
          </w:p>
          <w:p w14:paraId="3CCABB45" w14:textId="77777777" w:rsidR="008E79A3" w:rsidRDefault="008E79A3" w:rsidP="008E79A3">
            <w:pPr>
              <w:pStyle w:val="ListParagraph"/>
              <w:numPr>
                <w:ilvl w:val="0"/>
                <w:numId w:val="2"/>
              </w:numPr>
              <w:spacing w:after="0" w:line="257" w:lineRule="auto"/>
              <w:ind w:left="414" w:hanging="357"/>
            </w:pPr>
            <w:r>
              <w:t>Take steps to avoid Wi-Fi users clustering in an unsafe way, e.g. messaging around distancing</w:t>
            </w:r>
          </w:p>
          <w:p w14:paraId="487F1D48" w14:textId="77777777" w:rsidR="008E79A3" w:rsidRDefault="008E79A3" w:rsidP="008E79A3">
            <w:pPr>
              <w:pStyle w:val="ListParagraph"/>
              <w:numPr>
                <w:ilvl w:val="0"/>
                <w:numId w:val="2"/>
              </w:numPr>
              <w:spacing w:after="0" w:line="257" w:lineRule="auto"/>
              <w:ind w:left="414" w:hanging="357"/>
            </w:pPr>
            <w:r>
              <w:t xml:space="preserve">Finger-tip (Phone) Library Service operating 7 days </w:t>
            </w:r>
          </w:p>
          <w:p w14:paraId="4F933D7B" w14:textId="77777777" w:rsidR="008E79A3" w:rsidRDefault="008E79A3" w:rsidP="008E79A3"/>
          <w:p w14:paraId="5EAA67DB" w14:textId="77777777" w:rsidR="008E79A3" w:rsidRDefault="008E79A3" w:rsidP="008E79A3">
            <w:r>
              <w:rPr>
                <w:b/>
              </w:rPr>
              <w:t xml:space="preserve">Loans </w:t>
            </w:r>
          </w:p>
          <w:p w14:paraId="4A5F2409" w14:textId="77777777" w:rsidR="008E79A3" w:rsidRDefault="008E79A3" w:rsidP="008E79A3">
            <w:pPr>
              <w:pStyle w:val="ListParagraph"/>
              <w:numPr>
                <w:ilvl w:val="0"/>
                <w:numId w:val="2"/>
              </w:numPr>
              <w:spacing w:after="0" w:line="257" w:lineRule="auto"/>
              <w:ind w:left="414" w:hanging="357"/>
            </w:pPr>
            <w:r>
              <w:t>Loan period extended, unlimited renewals and holds suspended</w:t>
            </w:r>
          </w:p>
          <w:p w14:paraId="3EF64131" w14:textId="77777777" w:rsidR="008E79A3" w:rsidRDefault="008E79A3" w:rsidP="008E79A3">
            <w:pPr>
              <w:pStyle w:val="ListParagraph"/>
              <w:numPr>
                <w:ilvl w:val="0"/>
                <w:numId w:val="2"/>
              </w:numPr>
              <w:spacing w:after="0" w:line="257" w:lineRule="auto"/>
              <w:ind w:left="414" w:hanging="357"/>
            </w:pPr>
            <w:r>
              <w:t>All return bins closed</w:t>
            </w:r>
          </w:p>
          <w:p w14:paraId="082FB910" w14:textId="77777777" w:rsidR="008E79A3" w:rsidRPr="00537B39" w:rsidRDefault="008E79A3" w:rsidP="008E79A3">
            <w:pPr>
              <w:pStyle w:val="ListParagraph"/>
              <w:numPr>
                <w:ilvl w:val="0"/>
                <w:numId w:val="2"/>
              </w:numPr>
              <w:spacing w:after="0" w:line="257" w:lineRule="auto"/>
              <w:ind w:left="414" w:hanging="357"/>
            </w:pPr>
            <w:r>
              <w:t>No pick up and drop off</w:t>
            </w:r>
            <w:r w:rsidR="006558D9">
              <w:t xml:space="preserve"> </w:t>
            </w:r>
          </w:p>
        </w:tc>
        <w:tc>
          <w:tcPr>
            <w:tcW w:w="4640" w:type="dxa"/>
          </w:tcPr>
          <w:p w14:paraId="29DB607F" w14:textId="77777777" w:rsidR="008E79A3" w:rsidRDefault="008E79A3" w:rsidP="008E79A3">
            <w:pPr>
              <w:pStyle w:val="ListParagraph"/>
              <w:numPr>
                <w:ilvl w:val="0"/>
                <w:numId w:val="2"/>
              </w:numPr>
              <w:spacing w:after="0" w:line="257" w:lineRule="auto"/>
              <w:ind w:left="414" w:hanging="357"/>
            </w:pPr>
            <w:proofErr w:type="gramStart"/>
            <w:r>
              <w:t>Generally</w:t>
            </w:r>
            <w:proofErr w:type="gramEnd"/>
            <w:r w:rsidR="0076372E">
              <w:t xml:space="preserve"> can</w:t>
            </w:r>
            <w:r>
              <w:t xml:space="preserve"> open to the public with COVID19 risk management practices in place</w:t>
            </w:r>
          </w:p>
          <w:p w14:paraId="6011BF20" w14:textId="68E4AF9B" w:rsidR="008E79A3" w:rsidRDefault="00B71CB8" w:rsidP="008E79A3">
            <w:pPr>
              <w:pStyle w:val="ListParagraph"/>
              <w:numPr>
                <w:ilvl w:val="0"/>
                <w:numId w:val="2"/>
              </w:numPr>
              <w:spacing w:after="0" w:line="257" w:lineRule="auto"/>
              <w:ind w:left="414" w:hanging="357"/>
            </w:pPr>
            <w:r>
              <w:t xml:space="preserve">Stop some programmes </w:t>
            </w:r>
            <w:r w:rsidR="008E79A3">
              <w:t xml:space="preserve">depending on ability to </w:t>
            </w:r>
            <w:r>
              <w:t>apply</w:t>
            </w:r>
            <w:r w:rsidR="008E79A3">
              <w:t xml:space="preserve"> COVID19 risk management practices e.g. for </w:t>
            </w:r>
            <w:r w:rsidR="00215A5D">
              <w:t xml:space="preserve">physical </w:t>
            </w:r>
            <w:r w:rsidR="008E79A3">
              <w:t>distancing</w:t>
            </w:r>
          </w:p>
          <w:p w14:paraId="23DE2A69" w14:textId="77777777" w:rsidR="008E79A3" w:rsidRDefault="008E79A3" w:rsidP="008E79A3">
            <w:pPr>
              <w:pStyle w:val="ListParagraph"/>
              <w:numPr>
                <w:ilvl w:val="0"/>
                <w:numId w:val="2"/>
              </w:numPr>
              <w:spacing w:after="0" w:line="256" w:lineRule="auto"/>
              <w:ind w:left="414" w:hanging="357"/>
            </w:pPr>
            <w:r>
              <w:t xml:space="preserve">Limit entry according to ability to practice </w:t>
            </w:r>
            <w:r w:rsidR="00215A5D">
              <w:t xml:space="preserve">physical </w:t>
            </w:r>
            <w:r>
              <w:t xml:space="preserve">distancing </w:t>
            </w:r>
          </w:p>
          <w:p w14:paraId="1D0DB452" w14:textId="59A0C199" w:rsidR="00050D7F" w:rsidRDefault="00070C80" w:rsidP="008E79A3">
            <w:pPr>
              <w:pStyle w:val="ListParagraph"/>
              <w:numPr>
                <w:ilvl w:val="0"/>
                <w:numId w:val="2"/>
              </w:numPr>
              <w:spacing w:after="0" w:line="256" w:lineRule="auto"/>
              <w:ind w:left="414" w:hanging="357"/>
            </w:pPr>
            <w:r>
              <w:t>Should</w:t>
            </w:r>
            <w:r w:rsidR="00050D7F">
              <w:t xml:space="preserve"> record attendees to ensure contact tracing may be conducted if necessary</w:t>
            </w:r>
          </w:p>
          <w:p w14:paraId="31CB6DC7" w14:textId="5FBBACB3" w:rsidR="00885F84" w:rsidRDefault="00885F84" w:rsidP="008E79A3">
            <w:pPr>
              <w:pStyle w:val="ListParagraph"/>
              <w:numPr>
                <w:ilvl w:val="0"/>
                <w:numId w:val="2"/>
              </w:numPr>
              <w:spacing w:after="0" w:line="256" w:lineRule="auto"/>
              <w:ind w:left="414" w:hanging="357"/>
            </w:pPr>
            <w:r>
              <w:t>Promote self-service</w:t>
            </w:r>
            <w:r w:rsidR="00575EAE">
              <w:t xml:space="preserve"> kiosks where practical</w:t>
            </w:r>
          </w:p>
          <w:p w14:paraId="48325502" w14:textId="04981880" w:rsidR="00B54C21" w:rsidRDefault="00B54C21" w:rsidP="00B54C21">
            <w:pPr>
              <w:rPr>
                <w:rFonts w:ascii="Times New Roman" w:hAnsi="Times New Roman" w:cs="Times New Roman"/>
                <w:sz w:val="24"/>
                <w:szCs w:val="24"/>
              </w:rPr>
            </w:pPr>
            <w:bookmarkStart w:id="2" w:name="_GoBack"/>
            <w:bookmarkEnd w:id="2"/>
            <w:r w:rsidRPr="00B54C21">
              <w:rPr>
                <w:b/>
              </w:rPr>
              <w:t>Library</w:t>
            </w:r>
            <w:r>
              <w:rPr>
                <w:b/>
                <w:bCs/>
                <w:color w:val="1F497D"/>
                <w:sz w:val="20"/>
                <w:szCs w:val="20"/>
              </w:rPr>
              <w:t xml:space="preserve"> </w:t>
            </w:r>
            <w:r w:rsidRPr="00B54C21">
              <w:rPr>
                <w:b/>
              </w:rPr>
              <w:t>staff should be advised to:</w:t>
            </w:r>
          </w:p>
          <w:p w14:paraId="4DF400F9" w14:textId="77777777" w:rsidR="00B54C21" w:rsidRPr="00B54C21" w:rsidRDefault="00B54C21" w:rsidP="00B54C21">
            <w:pPr>
              <w:pStyle w:val="ListParagraph"/>
              <w:numPr>
                <w:ilvl w:val="0"/>
                <w:numId w:val="2"/>
              </w:numPr>
              <w:spacing w:after="0" w:line="256" w:lineRule="auto"/>
              <w:ind w:left="414" w:hanging="357"/>
            </w:pPr>
            <w:r w:rsidRPr="00B54C21">
              <w:t xml:space="preserve">Regularly wash and dry their hands or use an </w:t>
            </w:r>
            <w:proofErr w:type="gramStart"/>
            <w:r w:rsidRPr="00B54C21">
              <w:t>alcohol based</w:t>
            </w:r>
            <w:proofErr w:type="gramEnd"/>
            <w:r w:rsidRPr="00B54C21">
              <w:t xml:space="preserve"> hand sanitiser </w:t>
            </w:r>
          </w:p>
          <w:p w14:paraId="24D622BB" w14:textId="77777777" w:rsidR="00B54C21" w:rsidRPr="00B54C21" w:rsidRDefault="00B54C21" w:rsidP="00B54C21">
            <w:pPr>
              <w:pStyle w:val="ListParagraph"/>
              <w:numPr>
                <w:ilvl w:val="0"/>
                <w:numId w:val="2"/>
              </w:numPr>
              <w:spacing w:after="0" w:line="256" w:lineRule="auto"/>
              <w:ind w:left="414" w:hanging="357"/>
            </w:pPr>
            <w:r w:rsidRPr="00B54C21">
              <w:t xml:space="preserve">Avoid touching their face, particularly while handling returned items </w:t>
            </w:r>
          </w:p>
          <w:p w14:paraId="50796649" w14:textId="77777777" w:rsidR="00B54C21" w:rsidRDefault="00B54C21" w:rsidP="00B54C21">
            <w:pPr>
              <w:pStyle w:val="ListParagraph"/>
              <w:numPr>
                <w:ilvl w:val="0"/>
                <w:numId w:val="2"/>
              </w:numPr>
              <w:spacing w:after="0" w:line="256" w:lineRule="auto"/>
              <w:ind w:left="414" w:hanging="357"/>
            </w:pPr>
            <w:r w:rsidRPr="00B54C21">
              <w:t xml:space="preserve">Cough or sneeze into their elbow and wash and dry hands or use hand sanitiser after blowing their nose </w:t>
            </w:r>
          </w:p>
          <w:p w14:paraId="457ED90C" w14:textId="3041EC87" w:rsidR="00CF794D" w:rsidRDefault="00CF794D" w:rsidP="00CF794D">
            <w:pPr>
              <w:pStyle w:val="ListParagraph"/>
              <w:numPr>
                <w:ilvl w:val="0"/>
                <w:numId w:val="2"/>
              </w:numPr>
              <w:spacing w:after="0" w:line="256" w:lineRule="auto"/>
              <w:ind w:left="414" w:hanging="357"/>
            </w:pPr>
            <w:r>
              <w:t>S</w:t>
            </w:r>
            <w:r w:rsidR="00B54C21">
              <w:t>tay home if they are sick</w:t>
            </w:r>
          </w:p>
          <w:p w14:paraId="68221796" w14:textId="6E7CD185" w:rsidR="00B54C21" w:rsidRPr="00B54C21" w:rsidRDefault="00B54C21" w:rsidP="00CF794D">
            <w:pPr>
              <w:pStyle w:val="ListParagraph"/>
              <w:numPr>
                <w:ilvl w:val="0"/>
                <w:numId w:val="2"/>
              </w:numPr>
              <w:spacing w:after="0" w:line="256" w:lineRule="auto"/>
              <w:ind w:left="414" w:hanging="357"/>
            </w:pPr>
            <w:r w:rsidRPr="00B54C21">
              <w:t>With good hand hygiene, shared staff equipment does not need to be wiped between use, but equipment and high touch surfaces in the library should be regularly cleaned throughout the day</w:t>
            </w:r>
          </w:p>
          <w:p w14:paraId="7EEFCA9A" w14:textId="77777777" w:rsidR="00B54C21" w:rsidRDefault="00B54C21" w:rsidP="00B54C21">
            <w:pPr>
              <w:pStyle w:val="xxxmsonormal"/>
              <w:rPr>
                <w:rFonts w:ascii="Times New Roman" w:hAnsi="Times New Roman" w:cs="Times New Roman"/>
                <w:sz w:val="24"/>
                <w:szCs w:val="24"/>
              </w:rPr>
            </w:pPr>
            <w:r>
              <w:rPr>
                <w:b/>
                <w:bCs/>
                <w:color w:val="1F497D"/>
                <w:sz w:val="20"/>
                <w:szCs w:val="20"/>
              </w:rPr>
              <w:t> </w:t>
            </w:r>
          </w:p>
          <w:p w14:paraId="503C727A" w14:textId="77777777" w:rsidR="00B54C21" w:rsidRPr="00B54C21" w:rsidRDefault="00B54C21" w:rsidP="00B54C21">
            <w:pPr>
              <w:rPr>
                <w:b/>
              </w:rPr>
            </w:pPr>
            <w:r w:rsidRPr="00B54C21">
              <w:rPr>
                <w:b/>
              </w:rPr>
              <w:t>Library Users should be advised to (consider signage as appropriate):</w:t>
            </w:r>
          </w:p>
          <w:p w14:paraId="3A0087F7" w14:textId="0D3848A1" w:rsidR="00B54C21" w:rsidRPr="00B54C21" w:rsidRDefault="00B54C21" w:rsidP="00B54C21">
            <w:pPr>
              <w:pStyle w:val="ListParagraph"/>
              <w:numPr>
                <w:ilvl w:val="0"/>
                <w:numId w:val="2"/>
              </w:numPr>
              <w:spacing w:after="0" w:line="256" w:lineRule="auto"/>
              <w:ind w:left="414" w:hanging="357"/>
            </w:pPr>
            <w:r w:rsidRPr="00B54C21">
              <w:t xml:space="preserve">Not enter the facility if they </w:t>
            </w:r>
            <w:r w:rsidR="004E52D8">
              <w:t>are</w:t>
            </w:r>
            <w:r w:rsidRPr="00B54C21">
              <w:t xml:space="preserve"> unwell</w:t>
            </w:r>
          </w:p>
          <w:p w14:paraId="416CD9CF" w14:textId="77777777" w:rsidR="00B54C21" w:rsidRPr="00B54C21" w:rsidRDefault="00B54C21" w:rsidP="00B54C21">
            <w:pPr>
              <w:pStyle w:val="ListParagraph"/>
              <w:numPr>
                <w:ilvl w:val="0"/>
                <w:numId w:val="2"/>
              </w:numPr>
              <w:spacing w:after="0" w:line="256" w:lineRule="auto"/>
              <w:ind w:left="414" w:hanging="357"/>
            </w:pPr>
            <w:r w:rsidRPr="00B54C21">
              <w:t xml:space="preserve">Use hand sanitiser on entering the library </w:t>
            </w:r>
          </w:p>
          <w:p w14:paraId="07ECB431" w14:textId="77777777" w:rsidR="00B54C21" w:rsidRPr="00B54C21" w:rsidRDefault="00B54C21" w:rsidP="00B54C21">
            <w:pPr>
              <w:pStyle w:val="ListParagraph"/>
              <w:numPr>
                <w:ilvl w:val="0"/>
                <w:numId w:val="2"/>
              </w:numPr>
              <w:spacing w:after="0" w:line="256" w:lineRule="auto"/>
              <w:ind w:left="414" w:hanging="357"/>
            </w:pPr>
            <w:r w:rsidRPr="00B54C21">
              <w:t xml:space="preserve">Wash and dry their hands/use hand sanitiser when using library items at home for the first couple of days after issue, if they are concerned </w:t>
            </w:r>
          </w:p>
          <w:p w14:paraId="1EC9750C" w14:textId="77777777" w:rsidR="00B54C21" w:rsidRPr="00B54C21" w:rsidRDefault="00B54C21" w:rsidP="00B54C21">
            <w:pPr>
              <w:pStyle w:val="ListParagraph"/>
              <w:numPr>
                <w:ilvl w:val="0"/>
                <w:numId w:val="2"/>
              </w:numPr>
              <w:spacing w:after="0" w:line="256" w:lineRule="auto"/>
              <w:ind w:left="414" w:hanging="357"/>
            </w:pPr>
            <w:r w:rsidRPr="00B54C21">
              <w:t xml:space="preserve">Cough or sneeze into their elbow and wash and dry hands or use hand sanitiser after blowing their nose </w:t>
            </w:r>
          </w:p>
          <w:p w14:paraId="319C1E82" w14:textId="77777777" w:rsidR="00B54C21" w:rsidRDefault="00B54C21" w:rsidP="00B54C21">
            <w:pPr>
              <w:pStyle w:val="xxxmsonormal"/>
              <w:rPr>
                <w:rFonts w:ascii="Times New Roman" w:hAnsi="Times New Roman" w:cs="Times New Roman"/>
                <w:sz w:val="24"/>
                <w:szCs w:val="24"/>
              </w:rPr>
            </w:pPr>
            <w:r>
              <w:rPr>
                <w:color w:val="1F497D"/>
                <w:sz w:val="20"/>
                <w:szCs w:val="20"/>
              </w:rPr>
              <w:t> </w:t>
            </w:r>
          </w:p>
          <w:p w14:paraId="3329426C" w14:textId="42CB48F3" w:rsidR="008E79A3" w:rsidRDefault="00CF794D" w:rsidP="00B54C21">
            <w:pPr>
              <w:spacing w:line="256" w:lineRule="auto"/>
            </w:pPr>
            <w:r>
              <w:t>*</w:t>
            </w:r>
            <w:r w:rsidR="00B54C21" w:rsidRPr="00B54C21">
              <w:t>If the above precautions are followed, there should be no need for library users to disinfect items (risking damage) before returning them to the library, and no ne</w:t>
            </w:r>
            <w:r>
              <w:t>ed to quarantine returned items</w:t>
            </w:r>
          </w:p>
        </w:tc>
      </w:tr>
      <w:bookmarkEnd w:id="1"/>
      <w:tr w:rsidR="00731F28" w:rsidRPr="00537B39" w14:paraId="1F3A8A0B" w14:textId="77777777" w:rsidTr="00550082">
        <w:trPr>
          <w:trHeight w:val="303"/>
        </w:trPr>
        <w:tc>
          <w:tcPr>
            <w:tcW w:w="2127" w:type="dxa"/>
            <w:noWrap/>
          </w:tcPr>
          <w:p w14:paraId="20284312" w14:textId="77777777" w:rsidR="008E79A3" w:rsidRPr="00537B39" w:rsidRDefault="008E79A3" w:rsidP="008E79A3">
            <w:pPr>
              <w:rPr>
                <w:b/>
              </w:rPr>
            </w:pPr>
            <w:r>
              <w:rPr>
                <w:b/>
              </w:rPr>
              <w:t xml:space="preserve">Galleries and Museums </w:t>
            </w:r>
          </w:p>
        </w:tc>
        <w:tc>
          <w:tcPr>
            <w:tcW w:w="3545" w:type="dxa"/>
            <w:noWrap/>
          </w:tcPr>
          <w:p w14:paraId="43A1DC1C" w14:textId="77777777" w:rsidR="008E79A3" w:rsidRDefault="008E79A3" w:rsidP="008E79A3">
            <w:pPr>
              <w:spacing w:line="276" w:lineRule="auto"/>
            </w:pPr>
            <w:r w:rsidRPr="00537B39">
              <w:t>Closed</w:t>
            </w:r>
          </w:p>
          <w:p w14:paraId="3385FE75" w14:textId="77777777" w:rsidR="008E79A3" w:rsidRPr="00537B39" w:rsidRDefault="008E79A3" w:rsidP="008E79A3">
            <w:pPr>
              <w:pStyle w:val="ListParagraph"/>
              <w:numPr>
                <w:ilvl w:val="0"/>
                <w:numId w:val="2"/>
              </w:numPr>
              <w:spacing w:after="0" w:line="257" w:lineRule="auto"/>
              <w:ind w:left="414" w:hanging="357"/>
            </w:pPr>
            <w:r>
              <w:t xml:space="preserve">Online </w:t>
            </w:r>
          </w:p>
        </w:tc>
        <w:tc>
          <w:tcPr>
            <w:tcW w:w="5106" w:type="dxa"/>
            <w:noWrap/>
          </w:tcPr>
          <w:p w14:paraId="367F91A4" w14:textId="77777777" w:rsidR="008E79A3" w:rsidRDefault="008E79A3" w:rsidP="008E79A3">
            <w:pPr>
              <w:pStyle w:val="ListParagraph"/>
              <w:numPr>
                <w:ilvl w:val="0"/>
                <w:numId w:val="2"/>
              </w:numPr>
              <w:spacing w:after="0" w:line="257" w:lineRule="auto"/>
              <w:ind w:left="414" w:hanging="357"/>
            </w:pPr>
            <w:r>
              <w:t>Closed to the public</w:t>
            </w:r>
          </w:p>
          <w:p w14:paraId="570310D3" w14:textId="77777777" w:rsidR="008E79A3" w:rsidRPr="00537B39" w:rsidRDefault="008E79A3" w:rsidP="008E79A3">
            <w:pPr>
              <w:pStyle w:val="ListParagraph"/>
              <w:numPr>
                <w:ilvl w:val="0"/>
                <w:numId w:val="2"/>
              </w:numPr>
              <w:spacing w:after="0" w:line="257" w:lineRule="auto"/>
              <w:ind w:left="414" w:hanging="357"/>
            </w:pPr>
            <w:r>
              <w:t xml:space="preserve">Limited access to staff to enable priority work that cannot be done at home, such as digitisation projects, if adequate measures in place re physical distancing and contact tracing online service </w:t>
            </w:r>
          </w:p>
        </w:tc>
        <w:tc>
          <w:tcPr>
            <w:tcW w:w="4640" w:type="dxa"/>
          </w:tcPr>
          <w:p w14:paraId="2BA95D19" w14:textId="77777777" w:rsidR="00060D1D" w:rsidRPr="00060D1D" w:rsidRDefault="008E79A3" w:rsidP="00060D1D">
            <w:pPr>
              <w:pStyle w:val="ListParagraph"/>
              <w:numPr>
                <w:ilvl w:val="0"/>
                <w:numId w:val="2"/>
              </w:numPr>
              <w:spacing w:after="0" w:line="257" w:lineRule="auto"/>
              <w:ind w:left="414" w:hanging="357"/>
            </w:pPr>
            <w:proofErr w:type="gramStart"/>
            <w:r>
              <w:t>Generally</w:t>
            </w:r>
            <w:proofErr w:type="gramEnd"/>
            <w:r>
              <w:t xml:space="preserve"> </w:t>
            </w:r>
            <w:r w:rsidR="0076372E">
              <w:t xml:space="preserve">can </w:t>
            </w:r>
            <w:r>
              <w:t>open to the public with COVID19 risk management practices in place</w:t>
            </w:r>
            <w:r w:rsidR="00060D1D" w:rsidRPr="00060D1D">
              <w:t xml:space="preserve"> </w:t>
            </w:r>
            <w:r w:rsidR="00060D1D">
              <w:t>for a</w:t>
            </w:r>
            <w:r w:rsidR="00060D1D" w:rsidRPr="00060D1D">
              <w:t>ppropriate physical distancing – minimise, or eliminate where practical, physical interactions among staff and with the public</w:t>
            </w:r>
          </w:p>
          <w:p w14:paraId="1B6557E2" w14:textId="77777777" w:rsidR="008E79A3" w:rsidRDefault="008E79A3" w:rsidP="00060D1D">
            <w:pPr>
              <w:pStyle w:val="ListParagraph"/>
              <w:numPr>
                <w:ilvl w:val="0"/>
                <w:numId w:val="2"/>
              </w:numPr>
              <w:spacing w:after="0" w:line="257" w:lineRule="auto"/>
              <w:ind w:left="414" w:hanging="357"/>
            </w:pPr>
            <w:r>
              <w:t xml:space="preserve">Limit entry according to site ability to practice </w:t>
            </w:r>
            <w:r w:rsidR="002A47D8">
              <w:t xml:space="preserve">physical </w:t>
            </w:r>
            <w:r>
              <w:t xml:space="preserve">distancing </w:t>
            </w:r>
          </w:p>
          <w:p w14:paraId="19E93DBD" w14:textId="3C7E8145" w:rsidR="00050D7F" w:rsidRDefault="00070C80" w:rsidP="00060D1D">
            <w:pPr>
              <w:pStyle w:val="ListParagraph"/>
              <w:numPr>
                <w:ilvl w:val="0"/>
                <w:numId w:val="2"/>
              </w:numPr>
              <w:spacing w:after="0" w:line="257" w:lineRule="auto"/>
              <w:ind w:left="414" w:hanging="357"/>
            </w:pPr>
            <w:r>
              <w:t>Should</w:t>
            </w:r>
            <w:r w:rsidR="00050D7F">
              <w:t xml:space="preserve"> record attendees to ensure contact tracing may be conducted if necessary</w:t>
            </w:r>
          </w:p>
          <w:p w14:paraId="23F23DD3" w14:textId="77777777" w:rsidR="00060D1D" w:rsidRDefault="00050D7F" w:rsidP="0049388E">
            <w:pPr>
              <w:pStyle w:val="ListParagraph"/>
              <w:numPr>
                <w:ilvl w:val="0"/>
                <w:numId w:val="2"/>
              </w:numPr>
              <w:spacing w:after="0" w:line="257" w:lineRule="auto"/>
              <w:ind w:left="414" w:hanging="357"/>
            </w:pPr>
            <w:r>
              <w:t xml:space="preserve">Promote cashless systems and avoid cash payment systems wherever possible, include manual disinfectant of </w:t>
            </w:r>
            <w:proofErr w:type="spellStart"/>
            <w:r>
              <w:t>eftpos</w:t>
            </w:r>
            <w:proofErr w:type="spellEnd"/>
            <w:r>
              <w:t xml:space="preserve"> machines</w:t>
            </w:r>
          </w:p>
        </w:tc>
      </w:tr>
      <w:tr w:rsidR="00731F28" w:rsidRPr="00537B39" w14:paraId="5676EDCE" w14:textId="77777777" w:rsidTr="00550082">
        <w:trPr>
          <w:trHeight w:val="303"/>
        </w:trPr>
        <w:tc>
          <w:tcPr>
            <w:tcW w:w="2127" w:type="dxa"/>
            <w:noWrap/>
            <w:hideMark/>
          </w:tcPr>
          <w:p w14:paraId="23CE78ED" w14:textId="77777777" w:rsidR="008E79A3" w:rsidRPr="00537B39" w:rsidRDefault="008E79A3" w:rsidP="008E79A3">
            <w:pPr>
              <w:spacing w:after="200" w:line="276" w:lineRule="auto"/>
              <w:rPr>
                <w:b/>
              </w:rPr>
            </w:pPr>
            <w:r w:rsidRPr="00537B39">
              <w:rPr>
                <w:b/>
              </w:rPr>
              <w:t>Rec Centres, Gyms, Stadia</w:t>
            </w:r>
          </w:p>
        </w:tc>
        <w:tc>
          <w:tcPr>
            <w:tcW w:w="3545" w:type="dxa"/>
            <w:noWrap/>
            <w:hideMark/>
          </w:tcPr>
          <w:p w14:paraId="4301E707" w14:textId="77777777" w:rsidR="008E79A3" w:rsidRDefault="008E79A3" w:rsidP="008E79A3">
            <w:pPr>
              <w:spacing w:line="276" w:lineRule="auto"/>
            </w:pPr>
            <w:r w:rsidRPr="00537B39">
              <w:t>Closed</w:t>
            </w:r>
          </w:p>
          <w:p w14:paraId="3B08C399" w14:textId="77777777" w:rsidR="008E79A3" w:rsidRDefault="008E79A3" w:rsidP="008E79A3">
            <w:pPr>
              <w:pStyle w:val="ListParagraph"/>
              <w:numPr>
                <w:ilvl w:val="0"/>
                <w:numId w:val="2"/>
              </w:numPr>
              <w:spacing w:after="0" w:line="257" w:lineRule="auto"/>
              <w:ind w:left="414" w:hanging="357"/>
            </w:pPr>
            <w:r>
              <w:t xml:space="preserve">Online services available e.g. workouts, stretch classes etc </w:t>
            </w:r>
          </w:p>
          <w:p w14:paraId="5A448611" w14:textId="77777777" w:rsidR="008E79A3" w:rsidRDefault="008E79A3" w:rsidP="008E79A3">
            <w:pPr>
              <w:pStyle w:val="ListParagraph"/>
              <w:numPr>
                <w:ilvl w:val="0"/>
                <w:numId w:val="2"/>
              </w:numPr>
              <w:spacing w:after="0" w:line="257" w:lineRule="auto"/>
              <w:ind w:left="414" w:hanging="357"/>
            </w:pPr>
            <w:r>
              <w:t>Construction sites closed</w:t>
            </w:r>
          </w:p>
          <w:p w14:paraId="11D830F1" w14:textId="77777777" w:rsidR="008E79A3" w:rsidRPr="00537B39" w:rsidRDefault="008E79A3" w:rsidP="008E79A3">
            <w:pPr>
              <w:pStyle w:val="ListParagraph"/>
              <w:numPr>
                <w:ilvl w:val="0"/>
                <w:numId w:val="2"/>
              </w:numPr>
              <w:spacing w:after="0" w:line="257" w:lineRule="auto"/>
              <w:ind w:left="414" w:hanging="357"/>
            </w:pPr>
            <w:r>
              <w:t xml:space="preserve">Capital programme planning, design and procurement and tendering continuing remotely </w:t>
            </w:r>
          </w:p>
        </w:tc>
        <w:tc>
          <w:tcPr>
            <w:tcW w:w="5106" w:type="dxa"/>
            <w:noWrap/>
            <w:hideMark/>
          </w:tcPr>
          <w:p w14:paraId="2DDA3D35" w14:textId="77777777" w:rsidR="008E79A3" w:rsidRDefault="008E79A3" w:rsidP="008E79A3">
            <w:pPr>
              <w:spacing w:line="276" w:lineRule="auto"/>
            </w:pPr>
            <w:r w:rsidRPr="00537B39">
              <w:t>Closed</w:t>
            </w:r>
          </w:p>
          <w:p w14:paraId="286AE1D0" w14:textId="77777777" w:rsidR="008E79A3" w:rsidRDefault="008E79A3" w:rsidP="008E79A3">
            <w:pPr>
              <w:pStyle w:val="ListParagraph"/>
              <w:numPr>
                <w:ilvl w:val="0"/>
                <w:numId w:val="16"/>
              </w:numPr>
              <w:spacing w:after="0" w:line="257" w:lineRule="auto"/>
            </w:pPr>
            <w:r>
              <w:t>Online service available, workouts, stretch classes etc</w:t>
            </w:r>
          </w:p>
          <w:p w14:paraId="2765ADF3" w14:textId="77777777" w:rsidR="008E79A3" w:rsidRDefault="008E79A3" w:rsidP="008E79A3">
            <w:pPr>
              <w:spacing w:line="276" w:lineRule="auto"/>
            </w:pPr>
          </w:p>
          <w:p w14:paraId="02CEFE66" w14:textId="77777777" w:rsidR="008E79A3" w:rsidRDefault="008E79A3" w:rsidP="008E79A3">
            <w:pPr>
              <w:spacing w:line="256" w:lineRule="auto"/>
              <w:rPr>
                <w:b/>
              </w:rPr>
            </w:pPr>
            <w:r>
              <w:rPr>
                <w:b/>
              </w:rPr>
              <w:t xml:space="preserve">Scheduled maintenance and capital programme </w:t>
            </w:r>
          </w:p>
          <w:p w14:paraId="5A024E98" w14:textId="77777777" w:rsidR="008E79A3" w:rsidRDefault="008E79A3" w:rsidP="008E79A3">
            <w:pPr>
              <w:pStyle w:val="ListParagraph"/>
              <w:numPr>
                <w:ilvl w:val="0"/>
                <w:numId w:val="2"/>
              </w:numPr>
              <w:spacing w:after="0" w:line="257" w:lineRule="auto"/>
              <w:ind w:left="414" w:hanging="357"/>
            </w:pPr>
            <w:r>
              <w:t>Stand up capital programme dependent on:</w:t>
            </w:r>
          </w:p>
          <w:p w14:paraId="258DF843" w14:textId="77777777" w:rsidR="008E79A3" w:rsidRDefault="008E79A3" w:rsidP="008E79A3">
            <w:pPr>
              <w:pStyle w:val="ListParagraph"/>
              <w:numPr>
                <w:ilvl w:val="0"/>
                <w:numId w:val="16"/>
              </w:numPr>
              <w:spacing w:after="0" w:line="257" w:lineRule="auto"/>
            </w:pPr>
            <w:r w:rsidRPr="00DB7673">
              <w:t>Supply chain</w:t>
            </w:r>
            <w:r>
              <w:t xml:space="preserve"> (availability)</w:t>
            </w:r>
          </w:p>
          <w:p w14:paraId="5279E10E" w14:textId="77777777" w:rsidR="008E79A3" w:rsidRDefault="008E79A3" w:rsidP="008E79A3">
            <w:pPr>
              <w:pStyle w:val="ListParagraph"/>
              <w:numPr>
                <w:ilvl w:val="0"/>
                <w:numId w:val="16"/>
              </w:numPr>
              <w:spacing w:after="0" w:line="257" w:lineRule="auto"/>
            </w:pPr>
            <w:r>
              <w:t xml:space="preserve">Contractor availability </w:t>
            </w:r>
          </w:p>
          <w:p w14:paraId="28BBB133" w14:textId="77777777" w:rsidR="008E79A3" w:rsidRDefault="008E79A3" w:rsidP="008E79A3">
            <w:pPr>
              <w:pStyle w:val="ListParagraph"/>
              <w:numPr>
                <w:ilvl w:val="0"/>
                <w:numId w:val="16"/>
              </w:numPr>
              <w:spacing w:after="0" w:line="257" w:lineRule="auto"/>
            </w:pPr>
            <w:r>
              <w:t xml:space="preserve">H&amp;S plan (ability to maintain distance and hygiene, tracking)  </w:t>
            </w:r>
          </w:p>
          <w:p w14:paraId="4389C692" w14:textId="77777777" w:rsidR="008E79A3" w:rsidRPr="00537B39" w:rsidRDefault="008E79A3" w:rsidP="008E79A3">
            <w:pPr>
              <w:pStyle w:val="ListParagraph"/>
              <w:numPr>
                <w:ilvl w:val="0"/>
                <w:numId w:val="16"/>
              </w:numPr>
              <w:spacing w:after="0" w:line="257" w:lineRule="auto"/>
            </w:pPr>
            <w:r>
              <w:t>Limited work group</w:t>
            </w:r>
            <w:r w:rsidR="00DF48CD">
              <w:t>s</w:t>
            </w:r>
            <w:r>
              <w:t xml:space="preserve"> on sites provided they strictly limit person to person contact and allow contact tracing</w:t>
            </w:r>
          </w:p>
        </w:tc>
        <w:tc>
          <w:tcPr>
            <w:tcW w:w="4640" w:type="dxa"/>
          </w:tcPr>
          <w:p w14:paraId="1793AF1A" w14:textId="77777777" w:rsidR="008E79A3" w:rsidRPr="00F17BA1" w:rsidRDefault="008E79A3" w:rsidP="008E79A3">
            <w:pPr>
              <w:numPr>
                <w:ilvl w:val="0"/>
                <w:numId w:val="2"/>
              </w:numPr>
              <w:spacing w:line="256" w:lineRule="auto"/>
              <w:ind w:left="414" w:hanging="357"/>
              <w:contextualSpacing/>
            </w:pPr>
            <w:proofErr w:type="gramStart"/>
            <w:r w:rsidRPr="00F17BA1">
              <w:t>Generally</w:t>
            </w:r>
            <w:proofErr w:type="gramEnd"/>
            <w:r w:rsidRPr="00F17BA1">
              <w:t xml:space="preserve"> gym facilities </w:t>
            </w:r>
            <w:r w:rsidR="0076372E">
              <w:t>can</w:t>
            </w:r>
            <w:r w:rsidRPr="00F17BA1">
              <w:t xml:space="preserve"> open with </w:t>
            </w:r>
            <w:r w:rsidR="00137C98">
              <w:t>additional cleaning regimes in place</w:t>
            </w:r>
          </w:p>
          <w:p w14:paraId="17B126AE" w14:textId="77777777" w:rsidR="008E79A3" w:rsidRPr="00F17BA1" w:rsidRDefault="008E79A3" w:rsidP="008E79A3">
            <w:pPr>
              <w:numPr>
                <w:ilvl w:val="0"/>
                <w:numId w:val="2"/>
              </w:numPr>
              <w:spacing w:line="256" w:lineRule="auto"/>
              <w:ind w:left="414" w:hanging="357"/>
              <w:contextualSpacing/>
            </w:pPr>
            <w:r w:rsidRPr="00F17BA1">
              <w:t xml:space="preserve">Some organised programmes open (depending of ability for </w:t>
            </w:r>
            <w:r w:rsidR="00215A5D">
              <w:t>physical</w:t>
            </w:r>
            <w:r w:rsidR="00215A5D" w:rsidRPr="00F17BA1">
              <w:t xml:space="preserve"> </w:t>
            </w:r>
            <w:r w:rsidRPr="00F17BA1">
              <w:t>distance)</w:t>
            </w:r>
          </w:p>
          <w:p w14:paraId="02259777" w14:textId="77777777" w:rsidR="008E79A3" w:rsidRPr="00F17BA1" w:rsidRDefault="008E79A3" w:rsidP="008E79A3">
            <w:pPr>
              <w:numPr>
                <w:ilvl w:val="0"/>
                <w:numId w:val="2"/>
              </w:numPr>
              <w:spacing w:line="256" w:lineRule="auto"/>
              <w:ind w:left="414" w:hanging="357"/>
              <w:contextualSpacing/>
            </w:pPr>
            <w:r w:rsidRPr="00F17BA1">
              <w:t xml:space="preserve">Limit entry according to site size/ability to practice </w:t>
            </w:r>
            <w:r w:rsidR="00215A5D">
              <w:t>physical</w:t>
            </w:r>
            <w:r w:rsidR="00215A5D" w:rsidRPr="00F17BA1">
              <w:t xml:space="preserve"> </w:t>
            </w:r>
            <w:r w:rsidRPr="00F17BA1">
              <w:t xml:space="preserve">distancing </w:t>
            </w:r>
          </w:p>
          <w:p w14:paraId="773050D2" w14:textId="77777777" w:rsidR="008E4E3C" w:rsidRDefault="00050D7F" w:rsidP="003B0B44">
            <w:pPr>
              <w:numPr>
                <w:ilvl w:val="0"/>
                <w:numId w:val="2"/>
              </w:numPr>
              <w:spacing w:line="257" w:lineRule="auto"/>
              <w:ind w:left="414" w:hanging="357"/>
              <w:contextualSpacing/>
            </w:pPr>
            <w:r>
              <w:t>Promote</w:t>
            </w:r>
            <w:r w:rsidR="008E79A3" w:rsidRPr="00F17BA1">
              <w:t xml:space="preserve"> contactless entry </w:t>
            </w:r>
            <w:r w:rsidR="008E4E3C">
              <w:t>systems where possible</w:t>
            </w:r>
          </w:p>
          <w:p w14:paraId="13998905" w14:textId="7AA0C77A" w:rsidR="00050D7F" w:rsidRPr="00284A41" w:rsidRDefault="00070C80" w:rsidP="003B0B44">
            <w:pPr>
              <w:numPr>
                <w:ilvl w:val="0"/>
                <w:numId w:val="2"/>
              </w:numPr>
              <w:spacing w:line="257" w:lineRule="auto"/>
              <w:ind w:left="414" w:hanging="357"/>
              <w:contextualSpacing/>
            </w:pPr>
            <w:r>
              <w:t>Should</w:t>
            </w:r>
            <w:r w:rsidR="00050D7F">
              <w:t xml:space="preserve"> record attendees to ensure contact </w:t>
            </w:r>
            <w:r w:rsidR="00050D7F" w:rsidRPr="00284A41">
              <w:t>tracing may be conducted if necessary</w:t>
            </w:r>
          </w:p>
          <w:p w14:paraId="042A519F" w14:textId="0BAB8951" w:rsidR="008E79A3" w:rsidRPr="00284A41" w:rsidRDefault="008E79A3" w:rsidP="008E79A3">
            <w:pPr>
              <w:numPr>
                <w:ilvl w:val="0"/>
                <w:numId w:val="2"/>
              </w:numPr>
              <w:spacing w:line="256" w:lineRule="auto"/>
              <w:ind w:left="414" w:hanging="357"/>
              <w:contextualSpacing/>
            </w:pPr>
            <w:r w:rsidRPr="00284A41">
              <w:t xml:space="preserve">Stadia </w:t>
            </w:r>
            <w:r w:rsidR="0049388E" w:rsidRPr="00284A41">
              <w:t>closed</w:t>
            </w:r>
            <w:r w:rsidR="00E324EA" w:rsidRPr="00284A41">
              <w:t xml:space="preserve"> </w:t>
            </w:r>
            <w:r w:rsidR="0049388E" w:rsidRPr="00284A41">
              <w:t>to gatherings over 100 peoples</w:t>
            </w:r>
          </w:p>
          <w:p w14:paraId="6689FB34" w14:textId="6A19C955" w:rsidR="008E79A3" w:rsidRPr="00537B39" w:rsidRDefault="003B0B44" w:rsidP="00F207E3">
            <w:pPr>
              <w:numPr>
                <w:ilvl w:val="0"/>
                <w:numId w:val="2"/>
              </w:numPr>
              <w:spacing w:line="256" w:lineRule="auto"/>
              <w:ind w:left="414" w:hanging="357"/>
              <w:contextualSpacing/>
            </w:pPr>
            <w:r>
              <w:t>O</w:t>
            </w:r>
            <w:r w:rsidR="008E79A3" w:rsidRPr="00284A41">
              <w:t>rganised</w:t>
            </w:r>
            <w:r w:rsidR="008E79A3" w:rsidRPr="00284A41">
              <w:rPr>
                <w:rFonts w:ascii="Calibri" w:eastAsia="Calibri" w:hAnsi="Calibri" w:cs="Times New Roman"/>
              </w:rPr>
              <w:t xml:space="preserve"> sport activities </w:t>
            </w:r>
            <w:r>
              <w:rPr>
                <w:rFonts w:ascii="Calibri" w:eastAsia="Calibri" w:hAnsi="Calibri" w:cs="Times New Roman"/>
              </w:rPr>
              <w:t>will</w:t>
            </w:r>
            <w:r w:rsidRPr="00284A41">
              <w:rPr>
                <w:rFonts w:ascii="Calibri" w:eastAsia="Calibri" w:hAnsi="Calibri" w:cs="Times New Roman"/>
              </w:rPr>
              <w:t xml:space="preserve"> </w:t>
            </w:r>
            <w:r w:rsidR="008E79A3" w:rsidRPr="00284A41">
              <w:rPr>
                <w:rFonts w:ascii="Calibri" w:eastAsia="Calibri" w:hAnsi="Calibri" w:cs="Times New Roman"/>
              </w:rPr>
              <w:t xml:space="preserve">be allowed </w:t>
            </w:r>
            <w:r w:rsidR="002A735C" w:rsidRPr="00284A41">
              <w:rPr>
                <w:rFonts w:ascii="Calibri" w:eastAsia="Calibri" w:hAnsi="Calibri" w:cs="Times New Roman"/>
              </w:rPr>
              <w:t xml:space="preserve">in accordance with </w:t>
            </w:r>
            <w:r w:rsidR="0049388E" w:rsidRPr="00284A41">
              <w:rPr>
                <w:rFonts w:ascii="Calibri" w:eastAsia="Calibri" w:hAnsi="Calibri" w:cs="Times New Roman"/>
              </w:rPr>
              <w:t>Sport and R</w:t>
            </w:r>
            <w:r w:rsidR="002A735C" w:rsidRPr="00284A41">
              <w:rPr>
                <w:rFonts w:ascii="Calibri" w:eastAsia="Calibri" w:hAnsi="Calibri" w:cs="Times New Roman"/>
              </w:rPr>
              <w:t xml:space="preserve">ecreation </w:t>
            </w:r>
            <w:r w:rsidR="0049388E" w:rsidRPr="00284A41">
              <w:rPr>
                <w:rFonts w:ascii="Calibri" w:eastAsia="Calibri" w:hAnsi="Calibri" w:cs="Times New Roman"/>
              </w:rPr>
              <w:t xml:space="preserve">guidance in </w:t>
            </w:r>
            <w:hyperlink r:id="rId18" w:history="1">
              <w:r w:rsidR="00CB4FD4">
                <w:rPr>
                  <w:rStyle w:val="Hyperlink"/>
                  <w:rFonts w:ascii="Calibri" w:eastAsia="Calibri" w:hAnsi="Calibri" w:cs="Times New Roman"/>
                </w:rPr>
                <w:t>this table</w:t>
              </w:r>
            </w:hyperlink>
            <w:r w:rsidR="00CB4FD4">
              <w:rPr>
                <w:rFonts w:ascii="Calibri" w:eastAsia="Calibri" w:hAnsi="Calibri" w:cs="Times New Roman"/>
              </w:rPr>
              <w:t xml:space="preserve"> </w:t>
            </w:r>
            <w:r w:rsidR="008E79A3" w:rsidRPr="00284A41">
              <w:rPr>
                <w:rFonts w:ascii="Calibri" w:eastAsia="Calibri" w:hAnsi="Calibri" w:cs="Times New Roman"/>
              </w:rPr>
              <w:t xml:space="preserve"> </w:t>
            </w:r>
          </w:p>
        </w:tc>
      </w:tr>
      <w:tr w:rsidR="00731F28" w:rsidRPr="00537B39" w14:paraId="5474E52F" w14:textId="77777777" w:rsidTr="00550082">
        <w:trPr>
          <w:trHeight w:val="303"/>
        </w:trPr>
        <w:tc>
          <w:tcPr>
            <w:tcW w:w="2127" w:type="dxa"/>
            <w:noWrap/>
            <w:hideMark/>
          </w:tcPr>
          <w:p w14:paraId="2B8DD19A" w14:textId="77777777" w:rsidR="008E79A3" w:rsidRPr="00537B39" w:rsidRDefault="008E79A3" w:rsidP="008E79A3">
            <w:pPr>
              <w:spacing w:after="200" w:line="276" w:lineRule="auto"/>
              <w:rPr>
                <w:b/>
              </w:rPr>
            </w:pPr>
            <w:r w:rsidRPr="00537B39">
              <w:rPr>
                <w:b/>
              </w:rPr>
              <w:t>Community Halls</w:t>
            </w:r>
          </w:p>
        </w:tc>
        <w:tc>
          <w:tcPr>
            <w:tcW w:w="3545" w:type="dxa"/>
            <w:noWrap/>
            <w:hideMark/>
          </w:tcPr>
          <w:p w14:paraId="7AAECBA5" w14:textId="77777777" w:rsidR="008E79A3" w:rsidRDefault="008E79A3" w:rsidP="008E79A3">
            <w:pPr>
              <w:spacing w:line="276" w:lineRule="auto"/>
            </w:pPr>
            <w:r w:rsidRPr="00537B39">
              <w:t>Closed</w:t>
            </w:r>
          </w:p>
          <w:p w14:paraId="1EC77CD1" w14:textId="77777777" w:rsidR="008E79A3" w:rsidRDefault="008E79A3" w:rsidP="008E79A3">
            <w:pPr>
              <w:pStyle w:val="ListParagraph"/>
              <w:numPr>
                <w:ilvl w:val="0"/>
                <w:numId w:val="2"/>
              </w:numPr>
              <w:spacing w:after="0" w:line="257" w:lineRule="auto"/>
              <w:ind w:left="414" w:hanging="357"/>
            </w:pPr>
            <w:r>
              <w:t>Capital programme planning, design and procurement continuing remotely</w:t>
            </w:r>
          </w:p>
          <w:p w14:paraId="660C2BC6" w14:textId="77777777" w:rsidR="008E79A3" w:rsidRPr="00537B39" w:rsidRDefault="008E79A3" w:rsidP="008E79A3">
            <w:pPr>
              <w:spacing w:line="276" w:lineRule="auto"/>
            </w:pPr>
          </w:p>
        </w:tc>
        <w:tc>
          <w:tcPr>
            <w:tcW w:w="5106" w:type="dxa"/>
            <w:noWrap/>
            <w:hideMark/>
          </w:tcPr>
          <w:p w14:paraId="7BF84090" w14:textId="77777777" w:rsidR="008E79A3" w:rsidRDefault="008E79A3" w:rsidP="008E79A3">
            <w:pPr>
              <w:spacing w:line="276" w:lineRule="auto"/>
            </w:pPr>
            <w:r w:rsidRPr="00537B39">
              <w:t>Closed</w:t>
            </w:r>
          </w:p>
          <w:p w14:paraId="7DD1DB41" w14:textId="77777777" w:rsidR="008E79A3" w:rsidRDefault="008E79A3" w:rsidP="008E79A3">
            <w:pPr>
              <w:spacing w:line="256" w:lineRule="auto"/>
              <w:rPr>
                <w:b/>
              </w:rPr>
            </w:pPr>
            <w:r>
              <w:rPr>
                <w:b/>
              </w:rPr>
              <w:t xml:space="preserve">Scheduled maintenance and capital programme </w:t>
            </w:r>
          </w:p>
          <w:p w14:paraId="76D5520F" w14:textId="77777777" w:rsidR="008E79A3" w:rsidRDefault="008E79A3" w:rsidP="008E79A3">
            <w:pPr>
              <w:pStyle w:val="ListParagraph"/>
              <w:numPr>
                <w:ilvl w:val="0"/>
                <w:numId w:val="2"/>
              </w:numPr>
              <w:spacing w:after="0" w:line="257" w:lineRule="auto"/>
              <w:ind w:left="414" w:hanging="357"/>
            </w:pPr>
            <w:r>
              <w:t>Stand up capital programme dependent on:</w:t>
            </w:r>
          </w:p>
          <w:p w14:paraId="70B9F69E" w14:textId="77777777" w:rsidR="008E79A3" w:rsidRDefault="008E79A3" w:rsidP="008E79A3">
            <w:pPr>
              <w:pStyle w:val="ListParagraph"/>
              <w:numPr>
                <w:ilvl w:val="0"/>
                <w:numId w:val="16"/>
              </w:numPr>
              <w:spacing w:after="0" w:line="257" w:lineRule="auto"/>
            </w:pPr>
            <w:r w:rsidRPr="00DB7673">
              <w:t>Supply chain</w:t>
            </w:r>
            <w:r>
              <w:t xml:space="preserve"> (availability)</w:t>
            </w:r>
          </w:p>
          <w:p w14:paraId="2936FE44" w14:textId="77777777" w:rsidR="008E79A3" w:rsidRDefault="008E79A3" w:rsidP="008E79A3">
            <w:pPr>
              <w:pStyle w:val="ListParagraph"/>
              <w:numPr>
                <w:ilvl w:val="0"/>
                <w:numId w:val="16"/>
              </w:numPr>
              <w:spacing w:after="0" w:line="257" w:lineRule="auto"/>
            </w:pPr>
            <w:r>
              <w:t xml:space="preserve">Contractor availability </w:t>
            </w:r>
          </w:p>
          <w:p w14:paraId="3DC53BB6" w14:textId="77777777" w:rsidR="008E79A3" w:rsidRDefault="008E79A3" w:rsidP="008E79A3">
            <w:pPr>
              <w:pStyle w:val="ListParagraph"/>
              <w:numPr>
                <w:ilvl w:val="0"/>
                <w:numId w:val="16"/>
              </w:numPr>
              <w:spacing w:after="0" w:line="257" w:lineRule="auto"/>
            </w:pPr>
            <w:r>
              <w:t xml:space="preserve">H&amp;S plan (ability to maintain distance and hygiene, tracking) </w:t>
            </w:r>
          </w:p>
          <w:p w14:paraId="52909A1F" w14:textId="77777777" w:rsidR="008E79A3" w:rsidRPr="00537B39" w:rsidRDefault="008E79A3" w:rsidP="008E79A3">
            <w:pPr>
              <w:pStyle w:val="ListParagraph"/>
              <w:numPr>
                <w:ilvl w:val="0"/>
                <w:numId w:val="16"/>
              </w:numPr>
              <w:spacing w:after="0" w:line="257" w:lineRule="auto"/>
            </w:pPr>
            <w:r>
              <w:t>Limited work group</w:t>
            </w:r>
            <w:r w:rsidR="00DF48CD">
              <w:t>s</w:t>
            </w:r>
            <w:r>
              <w:t xml:space="preserve"> on sites provided they strictly limit person to person contact and allow contact tracing</w:t>
            </w:r>
          </w:p>
        </w:tc>
        <w:tc>
          <w:tcPr>
            <w:tcW w:w="4640" w:type="dxa"/>
          </w:tcPr>
          <w:p w14:paraId="10756B69" w14:textId="77777777" w:rsidR="008E79A3" w:rsidRPr="00F17BA1" w:rsidRDefault="008E79A3" w:rsidP="008E79A3">
            <w:pPr>
              <w:numPr>
                <w:ilvl w:val="0"/>
                <w:numId w:val="2"/>
              </w:numPr>
              <w:spacing w:line="256" w:lineRule="auto"/>
              <w:ind w:left="414" w:hanging="357"/>
              <w:contextualSpacing/>
              <w:rPr>
                <w:rFonts w:ascii="Calibri" w:eastAsia="Calibri" w:hAnsi="Calibri" w:cs="Times New Roman"/>
              </w:rPr>
            </w:pPr>
            <w:r w:rsidRPr="00F17BA1">
              <w:rPr>
                <w:rFonts w:ascii="Calibri" w:eastAsia="Calibri" w:hAnsi="Calibri" w:cs="Times New Roman"/>
              </w:rPr>
              <w:t>Can re-open if they can operate safely and meet requirements for gatherings</w:t>
            </w:r>
          </w:p>
          <w:p w14:paraId="03A64DF3" w14:textId="77777777" w:rsidR="008E79A3" w:rsidRPr="00F17BA1" w:rsidRDefault="008E79A3" w:rsidP="008E79A3">
            <w:pPr>
              <w:numPr>
                <w:ilvl w:val="0"/>
                <w:numId w:val="2"/>
              </w:numPr>
              <w:spacing w:line="256" w:lineRule="auto"/>
              <w:ind w:left="414" w:hanging="357"/>
              <w:contextualSpacing/>
              <w:rPr>
                <w:rFonts w:ascii="Calibri" w:eastAsia="Calibri" w:hAnsi="Calibri" w:cs="Times New Roman"/>
              </w:rPr>
            </w:pPr>
            <w:r w:rsidRPr="00F17BA1">
              <w:rPr>
                <w:rFonts w:ascii="Calibri" w:eastAsia="Calibri" w:hAnsi="Calibri" w:cs="Times New Roman"/>
              </w:rPr>
              <w:t>Capital works can continue subject to COVID19 practices.</w:t>
            </w:r>
          </w:p>
          <w:p w14:paraId="1E091C9A" w14:textId="77777777" w:rsidR="008E79A3" w:rsidRPr="00F17BA1" w:rsidRDefault="008E79A3" w:rsidP="008E79A3">
            <w:pPr>
              <w:numPr>
                <w:ilvl w:val="0"/>
                <w:numId w:val="2"/>
              </w:numPr>
              <w:spacing w:line="256" w:lineRule="auto"/>
              <w:ind w:left="414" w:hanging="357"/>
              <w:contextualSpacing/>
              <w:rPr>
                <w:rFonts w:ascii="Calibri" w:eastAsia="Calibri" w:hAnsi="Calibri" w:cs="Times New Roman"/>
              </w:rPr>
            </w:pPr>
            <w:r w:rsidRPr="00F17BA1">
              <w:rPr>
                <w:rFonts w:ascii="Calibri" w:eastAsia="Calibri" w:hAnsi="Calibri" w:cs="Times New Roman"/>
              </w:rPr>
              <w:t xml:space="preserve">Limit entry according to site size/ability to practice </w:t>
            </w:r>
            <w:r w:rsidR="00215A5D">
              <w:rPr>
                <w:rFonts w:ascii="Calibri" w:eastAsia="Calibri" w:hAnsi="Calibri" w:cs="Times New Roman"/>
              </w:rPr>
              <w:t>physical</w:t>
            </w:r>
            <w:r w:rsidR="00215A5D" w:rsidRPr="00F17BA1">
              <w:rPr>
                <w:rFonts w:ascii="Calibri" w:eastAsia="Calibri" w:hAnsi="Calibri" w:cs="Times New Roman"/>
              </w:rPr>
              <w:t xml:space="preserve"> </w:t>
            </w:r>
            <w:r w:rsidRPr="00F17BA1">
              <w:rPr>
                <w:rFonts w:ascii="Calibri" w:eastAsia="Calibri" w:hAnsi="Calibri" w:cs="Times New Roman"/>
              </w:rPr>
              <w:t xml:space="preserve">distancing </w:t>
            </w:r>
          </w:p>
          <w:p w14:paraId="5E9AF1B2" w14:textId="47122933" w:rsidR="00050D7F" w:rsidRPr="00050D7F" w:rsidRDefault="00070C80" w:rsidP="00050D7F">
            <w:pPr>
              <w:numPr>
                <w:ilvl w:val="0"/>
                <w:numId w:val="2"/>
              </w:numPr>
              <w:spacing w:line="256" w:lineRule="auto"/>
              <w:ind w:left="414" w:hanging="357"/>
              <w:contextualSpacing/>
              <w:rPr>
                <w:rFonts w:ascii="Calibri" w:eastAsia="Calibri" w:hAnsi="Calibri" w:cs="Times New Roman"/>
              </w:rPr>
            </w:pPr>
            <w:r>
              <w:rPr>
                <w:rFonts w:ascii="Calibri" w:eastAsia="Calibri" w:hAnsi="Calibri" w:cs="Times New Roman"/>
              </w:rPr>
              <w:t>Should</w:t>
            </w:r>
            <w:r w:rsidR="00050D7F" w:rsidRPr="00050D7F">
              <w:rPr>
                <w:rFonts w:ascii="Calibri" w:eastAsia="Calibri" w:hAnsi="Calibri" w:cs="Times New Roman"/>
              </w:rPr>
              <w:t xml:space="preserve"> record attendees to ensure contact tracing may be conducted if necessary</w:t>
            </w:r>
          </w:p>
          <w:p w14:paraId="79372AE1" w14:textId="4680BD15" w:rsidR="008E79A3" w:rsidRPr="00537B39" w:rsidRDefault="008E79A3" w:rsidP="00D76C0A">
            <w:pPr>
              <w:numPr>
                <w:ilvl w:val="0"/>
                <w:numId w:val="2"/>
              </w:numPr>
              <w:spacing w:line="256" w:lineRule="auto"/>
              <w:ind w:left="414" w:hanging="357"/>
              <w:contextualSpacing/>
            </w:pPr>
            <w:r w:rsidRPr="00F17BA1">
              <w:rPr>
                <w:rFonts w:ascii="Calibri" w:eastAsia="Calibri" w:hAnsi="Calibri" w:cs="Times New Roman"/>
              </w:rPr>
              <w:t>Consideration given to</w:t>
            </w:r>
            <w:r w:rsidR="00207511">
              <w:rPr>
                <w:rFonts w:ascii="Calibri" w:eastAsia="Calibri" w:hAnsi="Calibri" w:cs="Times New Roman"/>
              </w:rPr>
              <w:t xml:space="preserve"> those</w:t>
            </w:r>
            <w:r w:rsidRPr="00F17BA1">
              <w:rPr>
                <w:rFonts w:ascii="Calibri" w:eastAsia="Calibri" w:hAnsi="Calibri" w:cs="Times New Roman"/>
              </w:rPr>
              <w:t xml:space="preserve"> </w:t>
            </w:r>
            <w:r w:rsidR="00207511">
              <w:t>at risk of severe illness should they contract COVID-19</w:t>
            </w:r>
            <w:r w:rsidR="00207511">
              <w:t xml:space="preserve"> </w:t>
            </w:r>
            <w:r w:rsidRPr="00F17BA1">
              <w:rPr>
                <w:rFonts w:ascii="Calibri" w:eastAsia="Calibri" w:hAnsi="Calibri" w:cs="Times New Roman"/>
              </w:rPr>
              <w:t>and the ability to ensure better COVID-19 practices re physical distancing</w:t>
            </w:r>
          </w:p>
        </w:tc>
      </w:tr>
      <w:tr w:rsidR="00731F28" w:rsidRPr="00537B39" w14:paraId="47A30CDB" w14:textId="77777777" w:rsidTr="00550082">
        <w:trPr>
          <w:trHeight w:val="1470"/>
        </w:trPr>
        <w:tc>
          <w:tcPr>
            <w:tcW w:w="2127" w:type="dxa"/>
            <w:noWrap/>
            <w:hideMark/>
          </w:tcPr>
          <w:p w14:paraId="23892833" w14:textId="77777777" w:rsidR="008E79A3" w:rsidRDefault="008E79A3" w:rsidP="008E79A3">
            <w:pPr>
              <w:spacing w:after="200" w:line="276" w:lineRule="auto"/>
              <w:rPr>
                <w:b/>
              </w:rPr>
            </w:pPr>
            <w:r w:rsidRPr="00537B39">
              <w:rPr>
                <w:b/>
              </w:rPr>
              <w:t xml:space="preserve">Playgrounds, </w:t>
            </w:r>
            <w:r>
              <w:rPr>
                <w:b/>
              </w:rPr>
              <w:t>Parks</w:t>
            </w:r>
            <w:r w:rsidR="00D76C0A">
              <w:rPr>
                <w:b/>
              </w:rPr>
              <w:t>*</w:t>
            </w:r>
            <w:r>
              <w:rPr>
                <w:b/>
              </w:rPr>
              <w:t>, Cycle Parks, and Skate Parks</w:t>
            </w:r>
          </w:p>
          <w:p w14:paraId="5FD7E41F" w14:textId="77777777" w:rsidR="00D76C0A" w:rsidRDefault="00D76C0A" w:rsidP="008E79A3">
            <w:pPr>
              <w:spacing w:after="200" w:line="276" w:lineRule="auto"/>
              <w:rPr>
                <w:b/>
              </w:rPr>
            </w:pPr>
          </w:p>
          <w:p w14:paraId="785770EB" w14:textId="77777777" w:rsidR="00D76C0A" w:rsidRPr="00537B39" w:rsidRDefault="00D76C0A" w:rsidP="008E79A3">
            <w:pPr>
              <w:spacing w:after="200" w:line="276" w:lineRule="auto"/>
              <w:rPr>
                <w:b/>
              </w:rPr>
            </w:pPr>
            <w:r>
              <w:rPr>
                <w:b/>
              </w:rPr>
              <w:t>*note regional parks discussed below</w:t>
            </w:r>
          </w:p>
        </w:tc>
        <w:tc>
          <w:tcPr>
            <w:tcW w:w="3545" w:type="dxa"/>
            <w:noWrap/>
            <w:hideMark/>
          </w:tcPr>
          <w:p w14:paraId="4D93EAA5" w14:textId="77777777" w:rsidR="008E79A3" w:rsidRDefault="008E79A3" w:rsidP="008E79A3">
            <w:pPr>
              <w:pStyle w:val="ListParagraph"/>
              <w:numPr>
                <w:ilvl w:val="0"/>
                <w:numId w:val="2"/>
              </w:numPr>
              <w:spacing w:after="0" w:line="257" w:lineRule="auto"/>
              <w:ind w:left="414" w:hanging="357"/>
            </w:pPr>
            <w:r w:rsidRPr="00E326EA">
              <w:t xml:space="preserve">Parks open. With Messaging re </w:t>
            </w:r>
            <w:r w:rsidRPr="00B6685E">
              <w:t>social distancing</w:t>
            </w:r>
          </w:p>
          <w:p w14:paraId="3E9D9EC6" w14:textId="77777777" w:rsidR="008E79A3" w:rsidRPr="004E661B" w:rsidRDefault="008E79A3" w:rsidP="008E79A3">
            <w:pPr>
              <w:pStyle w:val="ListParagraph"/>
              <w:numPr>
                <w:ilvl w:val="0"/>
                <w:numId w:val="2"/>
              </w:numPr>
              <w:spacing w:after="0" w:line="257" w:lineRule="auto"/>
              <w:ind w:left="414" w:hanging="357"/>
              <w:rPr>
                <w:rFonts w:cstheme="minorHAnsi"/>
              </w:rPr>
            </w:pPr>
            <w:r>
              <w:t>C</w:t>
            </w:r>
            <w:r w:rsidRPr="00E01FF9">
              <w:t xml:space="preserve">arparks within parks closed for vehicle access, pedestrian access </w:t>
            </w:r>
            <w:r>
              <w:t>open</w:t>
            </w:r>
          </w:p>
          <w:p w14:paraId="3FE0DBCF" w14:textId="77777777" w:rsidR="008E79A3" w:rsidRDefault="008E79A3" w:rsidP="008E79A3">
            <w:pPr>
              <w:pStyle w:val="ListParagraph"/>
              <w:numPr>
                <w:ilvl w:val="0"/>
                <w:numId w:val="2"/>
              </w:numPr>
              <w:spacing w:after="0" w:line="257" w:lineRule="auto"/>
              <w:ind w:left="414" w:hanging="357"/>
            </w:pPr>
            <w:r>
              <w:t xml:space="preserve">Playgrounds &amp; </w:t>
            </w:r>
            <w:r w:rsidRPr="00E326EA">
              <w:t>exercise equipment</w:t>
            </w:r>
            <w:r>
              <w:t xml:space="preserve"> closed</w:t>
            </w:r>
          </w:p>
          <w:p w14:paraId="305D71C9" w14:textId="77777777" w:rsidR="008E79A3" w:rsidRDefault="008E79A3" w:rsidP="008E79A3">
            <w:pPr>
              <w:pStyle w:val="ListParagraph"/>
              <w:numPr>
                <w:ilvl w:val="0"/>
                <w:numId w:val="2"/>
              </w:numPr>
              <w:spacing w:after="0" w:line="257" w:lineRule="auto"/>
              <w:ind w:left="414" w:hanging="357"/>
            </w:pPr>
            <w:r>
              <w:t>P</w:t>
            </w:r>
            <w:r w:rsidRPr="00E326EA">
              <w:t>ublic toilets closed</w:t>
            </w:r>
          </w:p>
          <w:p w14:paraId="0BE300D8" w14:textId="77777777" w:rsidR="008E79A3" w:rsidRDefault="008E79A3" w:rsidP="008E79A3">
            <w:pPr>
              <w:pStyle w:val="ListParagraph"/>
              <w:numPr>
                <w:ilvl w:val="0"/>
                <w:numId w:val="2"/>
              </w:numPr>
              <w:spacing w:after="0" w:line="257" w:lineRule="auto"/>
              <w:ind w:left="414" w:hanging="357"/>
            </w:pPr>
            <w:r>
              <w:t>D</w:t>
            </w:r>
            <w:r w:rsidRPr="004E661B">
              <w:t xml:space="preserve">og waste </w:t>
            </w:r>
            <w:r>
              <w:t xml:space="preserve">must be taken </w:t>
            </w:r>
            <w:r w:rsidRPr="004E661B">
              <w:t>home and dispose</w:t>
            </w:r>
            <w:r>
              <w:t>d</w:t>
            </w:r>
            <w:r w:rsidRPr="004E661B">
              <w:t xml:space="preserve"> of in bin for normal kerbside collection</w:t>
            </w:r>
          </w:p>
          <w:p w14:paraId="1EA40343" w14:textId="77777777" w:rsidR="008E79A3" w:rsidRDefault="008E79A3" w:rsidP="008E79A3">
            <w:pPr>
              <w:pStyle w:val="ListParagraph"/>
              <w:numPr>
                <w:ilvl w:val="0"/>
                <w:numId w:val="2"/>
              </w:numPr>
              <w:spacing w:after="0" w:line="257" w:lineRule="auto"/>
              <w:ind w:left="414" w:hanging="357"/>
            </w:pPr>
            <w:r w:rsidRPr="00314D17">
              <w:t xml:space="preserve">Facilities within parks closed including the visitor/information centres </w:t>
            </w:r>
          </w:p>
          <w:p w14:paraId="151DDBF0" w14:textId="77777777" w:rsidR="008E79A3" w:rsidRDefault="008E79A3" w:rsidP="008E79A3">
            <w:pPr>
              <w:pStyle w:val="ListParagraph"/>
              <w:numPr>
                <w:ilvl w:val="0"/>
                <w:numId w:val="2"/>
              </w:numPr>
              <w:spacing w:after="0" w:line="257" w:lineRule="auto"/>
              <w:ind w:left="414" w:hanging="357"/>
            </w:pPr>
            <w:r w:rsidRPr="00314D17">
              <w:t>Skeleton crew of essential workers checking parks daily</w:t>
            </w:r>
            <w:r>
              <w:t xml:space="preserve">, vermin control, fly dumping, fire hazard, bin emptying  </w:t>
            </w:r>
          </w:p>
          <w:p w14:paraId="358B3B50" w14:textId="77777777" w:rsidR="008E79A3" w:rsidRPr="00537B39" w:rsidRDefault="008E79A3" w:rsidP="008E79A3">
            <w:pPr>
              <w:pStyle w:val="ListParagraph"/>
              <w:numPr>
                <w:ilvl w:val="0"/>
                <w:numId w:val="2"/>
              </w:numPr>
              <w:spacing w:after="0" w:line="257" w:lineRule="auto"/>
              <w:ind w:left="414" w:hanging="357"/>
            </w:pPr>
            <w:r>
              <w:t>Wharfs and jetties closed</w:t>
            </w:r>
          </w:p>
        </w:tc>
        <w:tc>
          <w:tcPr>
            <w:tcW w:w="5106" w:type="dxa"/>
            <w:noWrap/>
            <w:hideMark/>
          </w:tcPr>
          <w:p w14:paraId="396F3D96" w14:textId="77777777" w:rsidR="004914A7" w:rsidRDefault="008E79A3" w:rsidP="008E79A3">
            <w:pPr>
              <w:pStyle w:val="ListParagraph"/>
              <w:numPr>
                <w:ilvl w:val="0"/>
                <w:numId w:val="2"/>
              </w:numPr>
              <w:spacing w:after="0" w:line="257" w:lineRule="auto"/>
              <w:ind w:left="414" w:hanging="357"/>
              <w:rPr>
                <w:rFonts w:cstheme="minorHAnsi"/>
              </w:rPr>
            </w:pPr>
            <w:r>
              <w:rPr>
                <w:rFonts w:cstheme="minorHAnsi"/>
              </w:rPr>
              <w:t xml:space="preserve">Playgrounds, skate parks, cycle parks &amp; </w:t>
            </w:r>
            <w:r w:rsidRPr="00E326EA">
              <w:rPr>
                <w:rFonts w:cstheme="minorHAnsi"/>
              </w:rPr>
              <w:t xml:space="preserve">exercise equipment </w:t>
            </w:r>
            <w:r>
              <w:rPr>
                <w:rFonts w:cstheme="minorHAnsi"/>
              </w:rPr>
              <w:t>closed</w:t>
            </w:r>
          </w:p>
          <w:p w14:paraId="7B9A6EF1" w14:textId="77777777" w:rsidR="008E79A3" w:rsidRPr="00D03B23" w:rsidRDefault="004914A7" w:rsidP="008E79A3">
            <w:pPr>
              <w:pStyle w:val="ListParagraph"/>
              <w:numPr>
                <w:ilvl w:val="0"/>
                <w:numId w:val="2"/>
              </w:numPr>
              <w:spacing w:after="0" w:line="257" w:lineRule="auto"/>
              <w:ind w:left="414" w:hanging="357"/>
              <w:rPr>
                <w:rFonts w:cstheme="minorHAnsi"/>
              </w:rPr>
            </w:pPr>
            <w:r>
              <w:rPr>
                <w:rFonts w:cstheme="minorHAnsi"/>
              </w:rPr>
              <w:t xml:space="preserve">Signs and </w:t>
            </w:r>
            <w:r w:rsidR="008B385D">
              <w:rPr>
                <w:rFonts w:cstheme="minorHAnsi"/>
              </w:rPr>
              <w:t xml:space="preserve">tape where possible advising closure advised </w:t>
            </w:r>
            <w:r w:rsidR="008E79A3" w:rsidRPr="00537B39">
              <w:t xml:space="preserve">  </w:t>
            </w:r>
            <w:r w:rsidR="008E79A3">
              <w:t xml:space="preserve"> </w:t>
            </w:r>
          </w:p>
          <w:p w14:paraId="6E9F1061" w14:textId="77777777" w:rsidR="008E79A3" w:rsidRPr="00F857F7" w:rsidRDefault="008E79A3" w:rsidP="008E79A3">
            <w:pPr>
              <w:pStyle w:val="ListParagraph"/>
              <w:numPr>
                <w:ilvl w:val="0"/>
                <w:numId w:val="2"/>
              </w:numPr>
              <w:spacing w:after="0" w:line="257" w:lineRule="auto"/>
              <w:ind w:left="414" w:hanging="357"/>
              <w:rPr>
                <w:rFonts w:cstheme="minorHAnsi"/>
              </w:rPr>
            </w:pPr>
            <w:r>
              <w:t>P</w:t>
            </w:r>
            <w:r w:rsidRPr="00E326EA">
              <w:t xml:space="preserve">ublic toilets </w:t>
            </w:r>
            <w:r>
              <w:t>closed</w:t>
            </w:r>
          </w:p>
          <w:p w14:paraId="67444AC1" w14:textId="77777777" w:rsidR="008E79A3" w:rsidRDefault="008E79A3" w:rsidP="008E79A3">
            <w:pPr>
              <w:pStyle w:val="ListParagraph"/>
              <w:numPr>
                <w:ilvl w:val="0"/>
                <w:numId w:val="2"/>
              </w:numPr>
              <w:spacing w:after="0" w:line="257" w:lineRule="auto"/>
              <w:ind w:left="414" w:hanging="357"/>
            </w:pPr>
            <w:r>
              <w:t>Below facilities open subject to council being satisfied sufficient measures are in place to re messages about physical distancing a</w:t>
            </w:r>
            <w:r w:rsidR="00207560">
              <w:t>nd cleaning of touchpoints (e.g.</w:t>
            </w:r>
            <w:r>
              <w:t xml:space="preserve"> gates, latches):</w:t>
            </w:r>
          </w:p>
          <w:p w14:paraId="41F4AF25" w14:textId="77777777" w:rsidR="008E79A3" w:rsidRDefault="008E79A3" w:rsidP="008E79A3">
            <w:pPr>
              <w:pStyle w:val="ListParagraph"/>
              <w:numPr>
                <w:ilvl w:val="0"/>
                <w:numId w:val="16"/>
              </w:numPr>
              <w:spacing w:after="0" w:line="257" w:lineRule="auto"/>
            </w:pPr>
            <w:r w:rsidRPr="00E326EA">
              <w:t xml:space="preserve">Parks </w:t>
            </w:r>
            <w:r w:rsidR="00C21721">
              <w:t xml:space="preserve">can </w:t>
            </w:r>
            <w:r w:rsidRPr="00E326EA">
              <w:t>open</w:t>
            </w:r>
            <w:r>
              <w:t xml:space="preserve"> w</w:t>
            </w:r>
            <w:r w:rsidRPr="00E326EA">
              <w:t xml:space="preserve">ith </w:t>
            </w:r>
            <w:r>
              <w:t>m</w:t>
            </w:r>
            <w:r w:rsidRPr="00E326EA">
              <w:t xml:space="preserve">essaging re </w:t>
            </w:r>
            <w:r w:rsidR="00215A5D">
              <w:t>physical</w:t>
            </w:r>
            <w:r w:rsidR="00215A5D" w:rsidRPr="00B6685E">
              <w:t xml:space="preserve"> </w:t>
            </w:r>
            <w:r w:rsidRPr="00B6685E">
              <w:t>distancing</w:t>
            </w:r>
          </w:p>
          <w:p w14:paraId="62F000E5" w14:textId="77777777" w:rsidR="008E79A3" w:rsidRDefault="008E79A3" w:rsidP="008E79A3">
            <w:pPr>
              <w:pStyle w:val="ListParagraph"/>
              <w:numPr>
                <w:ilvl w:val="0"/>
                <w:numId w:val="16"/>
              </w:numPr>
              <w:spacing w:after="0" w:line="257" w:lineRule="auto"/>
              <w:rPr>
                <w:rFonts w:cstheme="minorHAnsi"/>
              </w:rPr>
            </w:pPr>
            <w:r>
              <w:t>Associated c</w:t>
            </w:r>
            <w:r w:rsidRPr="00E01FF9">
              <w:t>arparks</w:t>
            </w:r>
            <w:r w:rsidR="00C21721">
              <w:t xml:space="preserve"> can</w:t>
            </w:r>
            <w:r w:rsidRPr="00E01FF9">
              <w:t xml:space="preserve"> </w:t>
            </w:r>
            <w:r>
              <w:t>open</w:t>
            </w:r>
            <w:r>
              <w:rPr>
                <w:rFonts w:cstheme="minorHAnsi"/>
              </w:rPr>
              <w:t xml:space="preserve"> </w:t>
            </w:r>
          </w:p>
          <w:p w14:paraId="2C5F44F5" w14:textId="77777777" w:rsidR="008E79A3" w:rsidRPr="00314D17" w:rsidRDefault="008E79A3" w:rsidP="008E79A3">
            <w:pPr>
              <w:pStyle w:val="ListParagraph"/>
              <w:numPr>
                <w:ilvl w:val="0"/>
                <w:numId w:val="2"/>
              </w:numPr>
              <w:spacing w:after="0" w:line="257" w:lineRule="auto"/>
              <w:ind w:left="414" w:hanging="357"/>
            </w:pPr>
            <w:r w:rsidRPr="00314D17">
              <w:t xml:space="preserve">All </w:t>
            </w:r>
            <w:r>
              <w:t>c</w:t>
            </w:r>
            <w:r w:rsidRPr="00314D17">
              <w:t>ouncil-owned sports facilities e.g. clubrooms are closed</w:t>
            </w:r>
          </w:p>
          <w:p w14:paraId="5DE536D4" w14:textId="77777777" w:rsidR="008E79A3" w:rsidRDefault="008E79A3" w:rsidP="008E79A3">
            <w:pPr>
              <w:pStyle w:val="ListParagraph"/>
              <w:numPr>
                <w:ilvl w:val="0"/>
                <w:numId w:val="2"/>
              </w:numPr>
              <w:spacing w:after="0" w:line="257" w:lineRule="auto"/>
              <w:ind w:left="414" w:hanging="357"/>
            </w:pPr>
            <w:r>
              <w:t xml:space="preserve">Full urban and regional park ranger service operating – with COVID19 risk management practices in place  </w:t>
            </w:r>
          </w:p>
          <w:p w14:paraId="3D755C53" w14:textId="77777777" w:rsidR="008E79A3" w:rsidRDefault="008E79A3" w:rsidP="008E79A3">
            <w:pPr>
              <w:spacing w:line="256" w:lineRule="auto"/>
              <w:rPr>
                <w:b/>
              </w:rPr>
            </w:pPr>
          </w:p>
          <w:p w14:paraId="5A63B8EA" w14:textId="77777777" w:rsidR="008E79A3" w:rsidRDefault="008E79A3" w:rsidP="008E79A3">
            <w:pPr>
              <w:spacing w:line="256" w:lineRule="auto"/>
              <w:rPr>
                <w:b/>
              </w:rPr>
            </w:pPr>
            <w:r>
              <w:rPr>
                <w:b/>
              </w:rPr>
              <w:t xml:space="preserve">Scheduled maintenance and capital programme </w:t>
            </w:r>
          </w:p>
          <w:p w14:paraId="3EB9BDE7" w14:textId="77777777" w:rsidR="008E79A3" w:rsidRDefault="008E79A3" w:rsidP="008E79A3">
            <w:pPr>
              <w:pStyle w:val="ListParagraph"/>
              <w:numPr>
                <w:ilvl w:val="0"/>
                <w:numId w:val="2"/>
              </w:numPr>
              <w:spacing w:after="0" w:line="257" w:lineRule="auto"/>
              <w:ind w:left="414" w:hanging="357"/>
            </w:pPr>
            <w:r>
              <w:t>Stand up planned capital programme dependent on:</w:t>
            </w:r>
          </w:p>
          <w:p w14:paraId="76B71909" w14:textId="77777777" w:rsidR="008E79A3" w:rsidRPr="00770D1E" w:rsidRDefault="008E79A3" w:rsidP="008E79A3">
            <w:pPr>
              <w:pStyle w:val="ListParagraph"/>
              <w:numPr>
                <w:ilvl w:val="0"/>
                <w:numId w:val="16"/>
              </w:numPr>
              <w:spacing w:after="0" w:line="257" w:lineRule="auto"/>
            </w:pPr>
            <w:r w:rsidRPr="00770D1E">
              <w:t>Supply chain (availability)</w:t>
            </w:r>
          </w:p>
          <w:p w14:paraId="69487177" w14:textId="77777777" w:rsidR="008E79A3" w:rsidRPr="00770D1E" w:rsidRDefault="008E79A3" w:rsidP="008E79A3">
            <w:pPr>
              <w:pStyle w:val="ListParagraph"/>
              <w:numPr>
                <w:ilvl w:val="0"/>
                <w:numId w:val="16"/>
              </w:numPr>
              <w:spacing w:after="0" w:line="257" w:lineRule="auto"/>
            </w:pPr>
            <w:r w:rsidRPr="00770D1E">
              <w:t xml:space="preserve">Contractor availability </w:t>
            </w:r>
          </w:p>
          <w:p w14:paraId="1B35E489" w14:textId="77777777" w:rsidR="008E79A3" w:rsidRDefault="008E79A3" w:rsidP="008E79A3">
            <w:pPr>
              <w:pStyle w:val="ListParagraph"/>
              <w:numPr>
                <w:ilvl w:val="0"/>
                <w:numId w:val="16"/>
              </w:numPr>
              <w:spacing w:after="0" w:line="257" w:lineRule="auto"/>
            </w:pPr>
            <w:r w:rsidRPr="00770D1E">
              <w:t xml:space="preserve">H&amp;S plan (ability to maintain distance and hygiene, tracking) </w:t>
            </w:r>
          </w:p>
          <w:p w14:paraId="7D8D0A5F" w14:textId="77777777" w:rsidR="008E79A3" w:rsidRPr="00770D1E" w:rsidRDefault="008E79A3" w:rsidP="008E79A3">
            <w:pPr>
              <w:pStyle w:val="ListParagraph"/>
              <w:numPr>
                <w:ilvl w:val="0"/>
                <w:numId w:val="16"/>
              </w:numPr>
              <w:spacing w:after="0" w:line="257" w:lineRule="auto"/>
            </w:pPr>
            <w:r>
              <w:t>Limited work group</w:t>
            </w:r>
            <w:r w:rsidR="00DF48CD">
              <w:t>s</w:t>
            </w:r>
            <w:r>
              <w:t xml:space="preserve"> on sites provided they strictly limit person to person contact and allow contact tracing</w:t>
            </w:r>
          </w:p>
          <w:p w14:paraId="26D3DDF7" w14:textId="77777777" w:rsidR="008E79A3" w:rsidRPr="00537B39" w:rsidRDefault="008E79A3" w:rsidP="008E79A3">
            <w:pPr>
              <w:pStyle w:val="ListParagraph"/>
              <w:numPr>
                <w:ilvl w:val="0"/>
                <w:numId w:val="2"/>
              </w:numPr>
              <w:spacing w:after="0" w:line="257" w:lineRule="auto"/>
              <w:ind w:left="414" w:hanging="357"/>
            </w:pPr>
            <w:r w:rsidRPr="00561F26">
              <w:t>Maintenance</w:t>
            </w:r>
            <w:r w:rsidRPr="00561F26">
              <w:rPr>
                <w:rFonts w:ascii="Calibri" w:hAnsi="Calibri" w:cs="Calibri"/>
                <w:color w:val="000000"/>
              </w:rPr>
              <w:t xml:space="preserve"> of facilities deemed as permitted exceptions </w:t>
            </w:r>
          </w:p>
        </w:tc>
        <w:tc>
          <w:tcPr>
            <w:tcW w:w="4640" w:type="dxa"/>
          </w:tcPr>
          <w:p w14:paraId="28F72586" w14:textId="77777777" w:rsidR="008E79A3" w:rsidRPr="00727A33" w:rsidRDefault="008E79A3" w:rsidP="008E79A3">
            <w:pPr>
              <w:pStyle w:val="ListParagraph"/>
              <w:numPr>
                <w:ilvl w:val="0"/>
                <w:numId w:val="2"/>
              </w:numPr>
              <w:spacing w:after="0" w:line="256" w:lineRule="auto"/>
              <w:ind w:left="414" w:hanging="357"/>
            </w:pPr>
            <w:r w:rsidRPr="00727A33">
              <w:t>Council-owned sports facilities e.g. clubrooms open if they can operate safely</w:t>
            </w:r>
            <w:r w:rsidR="0049388E">
              <w:t>, within the restrictions on gatherings,</w:t>
            </w:r>
            <w:r w:rsidRPr="00727A33">
              <w:t xml:space="preserve"> and councils have adequate assurances of COVID-19 best practice messaging to public re physical distancing</w:t>
            </w:r>
          </w:p>
          <w:p w14:paraId="2C674286" w14:textId="77777777" w:rsidR="008E79A3" w:rsidRPr="00727A33" w:rsidRDefault="008E79A3" w:rsidP="008E79A3">
            <w:pPr>
              <w:pStyle w:val="ListParagraph"/>
              <w:numPr>
                <w:ilvl w:val="0"/>
                <w:numId w:val="2"/>
              </w:numPr>
              <w:spacing w:after="0" w:line="256" w:lineRule="auto"/>
              <w:ind w:left="414" w:hanging="357"/>
            </w:pPr>
            <w:r w:rsidRPr="00727A33">
              <w:t xml:space="preserve">Below facilities </w:t>
            </w:r>
            <w:r w:rsidR="00D76C0A" w:rsidRPr="00727A33">
              <w:t xml:space="preserve">may </w:t>
            </w:r>
            <w:r w:rsidRPr="00727A33">
              <w:t xml:space="preserve">open subject to council satisfaction </w:t>
            </w:r>
            <w:r w:rsidR="00D76C0A" w:rsidRPr="00727A33">
              <w:t xml:space="preserve">they can operate safely, </w:t>
            </w:r>
            <w:r w:rsidR="00731F28" w:rsidRPr="00727A33">
              <w:t>with</w:t>
            </w:r>
            <w:r w:rsidRPr="00727A33">
              <w:t xml:space="preserve"> messages about physical distancing</w:t>
            </w:r>
            <w:r w:rsidR="00D76C0A" w:rsidRPr="00727A33">
              <w:t xml:space="preserve"> and safe use</w:t>
            </w:r>
            <w:r w:rsidR="00187891" w:rsidRPr="00727A33">
              <w:t xml:space="preserve"> as appropriate</w:t>
            </w:r>
            <w:r w:rsidR="00D76C0A" w:rsidRPr="00727A33">
              <w:t xml:space="preserve">, </w:t>
            </w:r>
            <w:r w:rsidR="00333F98" w:rsidRPr="00727A33">
              <w:t>and hygiene</w:t>
            </w:r>
            <w:r w:rsidR="00187891" w:rsidRPr="00727A33">
              <w:t xml:space="preserve"> measures in place for touchpoints</w:t>
            </w:r>
            <w:r w:rsidR="00333F98" w:rsidRPr="00727A33">
              <w:t xml:space="preserve"> </w:t>
            </w:r>
          </w:p>
          <w:p w14:paraId="106FD50A" w14:textId="77777777" w:rsidR="008E79A3" w:rsidRPr="00727A33" w:rsidRDefault="008E79A3" w:rsidP="00D76C0A">
            <w:pPr>
              <w:pStyle w:val="ListParagraph"/>
              <w:numPr>
                <w:ilvl w:val="0"/>
                <w:numId w:val="16"/>
              </w:numPr>
              <w:spacing w:after="0" w:line="257" w:lineRule="auto"/>
            </w:pPr>
            <w:r w:rsidRPr="00727A33">
              <w:t xml:space="preserve">Parks </w:t>
            </w:r>
            <w:r w:rsidR="00C21721" w:rsidRPr="00727A33">
              <w:t xml:space="preserve">can </w:t>
            </w:r>
            <w:r w:rsidRPr="00727A33">
              <w:t xml:space="preserve">open. With messaging re </w:t>
            </w:r>
            <w:r w:rsidR="00C21721" w:rsidRPr="00727A33">
              <w:t xml:space="preserve">physical </w:t>
            </w:r>
            <w:r w:rsidRPr="00727A33">
              <w:t>distancing</w:t>
            </w:r>
            <w:r w:rsidR="00C21721" w:rsidRPr="00727A33">
              <w:t xml:space="preserve"> as appropriate </w:t>
            </w:r>
          </w:p>
          <w:p w14:paraId="2D4CA99D" w14:textId="77777777" w:rsidR="008E79A3" w:rsidRPr="00727A33" w:rsidRDefault="008E79A3" w:rsidP="00D76C0A">
            <w:pPr>
              <w:pStyle w:val="ListParagraph"/>
              <w:numPr>
                <w:ilvl w:val="0"/>
                <w:numId w:val="16"/>
              </w:numPr>
              <w:spacing w:after="0" w:line="257" w:lineRule="auto"/>
            </w:pPr>
            <w:r w:rsidRPr="00727A33">
              <w:t xml:space="preserve">Associated carparks </w:t>
            </w:r>
            <w:r w:rsidR="00C21721" w:rsidRPr="00727A33">
              <w:t xml:space="preserve">can </w:t>
            </w:r>
            <w:r w:rsidRPr="00727A33">
              <w:t xml:space="preserve">open </w:t>
            </w:r>
            <w:r w:rsidR="007B5186" w:rsidRPr="00727A33">
              <w:t>w</w:t>
            </w:r>
            <w:r w:rsidR="00C21721" w:rsidRPr="00727A33">
              <w:t>ith messaging re physical distancing as appropriate</w:t>
            </w:r>
          </w:p>
          <w:p w14:paraId="7113C2B9" w14:textId="77777777" w:rsidR="008E79A3" w:rsidRPr="00727A33" w:rsidRDefault="008E79A3" w:rsidP="00D76C0A">
            <w:pPr>
              <w:pStyle w:val="ListParagraph"/>
              <w:numPr>
                <w:ilvl w:val="0"/>
                <w:numId w:val="16"/>
              </w:numPr>
              <w:spacing w:after="0" w:line="257" w:lineRule="auto"/>
            </w:pPr>
            <w:r w:rsidRPr="00727A33">
              <w:t xml:space="preserve">Playgrounds &amp; exercise equipment open with </w:t>
            </w:r>
            <w:r w:rsidR="00C94DDB" w:rsidRPr="00727A33">
              <w:t xml:space="preserve">safe practice </w:t>
            </w:r>
            <w:r w:rsidR="00187891" w:rsidRPr="00727A33">
              <w:t>messages in place</w:t>
            </w:r>
            <w:r w:rsidR="008E775F">
              <w:t>*</w:t>
            </w:r>
          </w:p>
          <w:p w14:paraId="1E22397B" w14:textId="77777777" w:rsidR="008E79A3" w:rsidRPr="00727A33" w:rsidRDefault="008E79A3" w:rsidP="00D76C0A">
            <w:pPr>
              <w:pStyle w:val="ListParagraph"/>
              <w:numPr>
                <w:ilvl w:val="0"/>
                <w:numId w:val="16"/>
              </w:numPr>
              <w:spacing w:after="0" w:line="257" w:lineRule="auto"/>
            </w:pPr>
            <w:r w:rsidRPr="00727A33">
              <w:t xml:space="preserve">Public toilets </w:t>
            </w:r>
            <w:r w:rsidR="00C21721" w:rsidRPr="00727A33">
              <w:t xml:space="preserve">can </w:t>
            </w:r>
            <w:r w:rsidRPr="00727A33">
              <w:t xml:space="preserve">open with extra cleaning </w:t>
            </w:r>
          </w:p>
          <w:p w14:paraId="2203EA58" w14:textId="77777777" w:rsidR="00D76C0A" w:rsidRPr="00727A33" w:rsidRDefault="00D76C0A" w:rsidP="00D76C0A">
            <w:pPr>
              <w:pStyle w:val="ListParagraph"/>
              <w:numPr>
                <w:ilvl w:val="0"/>
                <w:numId w:val="16"/>
              </w:numPr>
              <w:spacing w:after="0" w:line="257" w:lineRule="auto"/>
            </w:pPr>
            <w:r w:rsidRPr="00727A33">
              <w:t>Dog parks can open with safe practices guidelines</w:t>
            </w:r>
          </w:p>
          <w:p w14:paraId="0B41F076" w14:textId="77777777" w:rsidR="008E79A3" w:rsidRPr="00727A33" w:rsidRDefault="008E79A3" w:rsidP="008E79A3">
            <w:pPr>
              <w:spacing w:line="254" w:lineRule="auto"/>
            </w:pPr>
          </w:p>
          <w:p w14:paraId="7BB2A512" w14:textId="77777777" w:rsidR="008E79A3" w:rsidRPr="00727A33" w:rsidRDefault="008E79A3" w:rsidP="008E79A3">
            <w:pPr>
              <w:spacing w:line="254" w:lineRule="auto"/>
            </w:pPr>
            <w:r w:rsidRPr="00727A33">
              <w:t xml:space="preserve">Full urban and regional park ranger service operating – with COVID19 risk management practices in place    </w:t>
            </w:r>
          </w:p>
          <w:p w14:paraId="0F73AB50" w14:textId="77777777" w:rsidR="008E79A3" w:rsidRPr="00727A33" w:rsidRDefault="008E79A3" w:rsidP="008E79A3">
            <w:pPr>
              <w:spacing w:line="254" w:lineRule="auto"/>
            </w:pPr>
          </w:p>
          <w:p w14:paraId="637FD4A2" w14:textId="77777777" w:rsidR="008E79A3" w:rsidRPr="00727A33" w:rsidRDefault="008E79A3" w:rsidP="008E79A3">
            <w:pPr>
              <w:spacing w:line="254" w:lineRule="auto"/>
              <w:rPr>
                <w:b/>
              </w:rPr>
            </w:pPr>
            <w:r w:rsidRPr="00727A33">
              <w:rPr>
                <w:b/>
              </w:rPr>
              <w:t xml:space="preserve">Scheduled maintenance and capital programme </w:t>
            </w:r>
          </w:p>
          <w:p w14:paraId="3A0D2A03" w14:textId="77777777" w:rsidR="008E79A3" w:rsidRPr="00727A33" w:rsidRDefault="008E79A3" w:rsidP="008E79A3">
            <w:pPr>
              <w:pStyle w:val="ListParagraph"/>
              <w:numPr>
                <w:ilvl w:val="0"/>
                <w:numId w:val="2"/>
              </w:numPr>
              <w:spacing w:after="0" w:line="256" w:lineRule="auto"/>
              <w:ind w:left="414" w:hanging="357"/>
            </w:pPr>
            <w:r w:rsidRPr="00727A33">
              <w:t>Stand up planned capital programme dependent on:</w:t>
            </w:r>
          </w:p>
          <w:p w14:paraId="261182CB" w14:textId="77777777" w:rsidR="008E79A3" w:rsidRPr="00727A33" w:rsidRDefault="008E79A3" w:rsidP="008E79A3">
            <w:pPr>
              <w:pStyle w:val="ListParagraph"/>
              <w:numPr>
                <w:ilvl w:val="0"/>
                <w:numId w:val="16"/>
              </w:numPr>
              <w:spacing w:after="0" w:line="257" w:lineRule="auto"/>
            </w:pPr>
            <w:r w:rsidRPr="00727A33">
              <w:t>Supply chain (availability)</w:t>
            </w:r>
          </w:p>
          <w:p w14:paraId="08D36716" w14:textId="77777777" w:rsidR="008E79A3" w:rsidRPr="00727A33" w:rsidRDefault="008E79A3" w:rsidP="008E79A3">
            <w:pPr>
              <w:pStyle w:val="ListParagraph"/>
              <w:numPr>
                <w:ilvl w:val="0"/>
                <w:numId w:val="16"/>
              </w:numPr>
              <w:spacing w:after="0" w:line="257" w:lineRule="auto"/>
            </w:pPr>
            <w:r w:rsidRPr="00727A33">
              <w:t xml:space="preserve">Contractor availability </w:t>
            </w:r>
          </w:p>
          <w:p w14:paraId="31267974" w14:textId="77777777" w:rsidR="008E79A3" w:rsidRDefault="008E79A3" w:rsidP="00DF48CD">
            <w:pPr>
              <w:pStyle w:val="ListParagraph"/>
              <w:numPr>
                <w:ilvl w:val="0"/>
                <w:numId w:val="16"/>
              </w:numPr>
              <w:spacing w:after="0" w:line="257" w:lineRule="auto"/>
            </w:pPr>
            <w:r w:rsidRPr="00727A33">
              <w:t xml:space="preserve">H&amp;S plan (ability to maintain distance and hygiene, tracking) </w:t>
            </w:r>
          </w:p>
          <w:p w14:paraId="2C0E3567" w14:textId="77777777" w:rsidR="008E775F" w:rsidRDefault="008E775F" w:rsidP="008E775F">
            <w:pPr>
              <w:spacing w:line="254" w:lineRule="auto"/>
            </w:pPr>
            <w:r>
              <w:t>*</w:t>
            </w:r>
            <w:r w:rsidRPr="008E775F">
              <w:t xml:space="preserve">Users </w:t>
            </w:r>
            <w:r>
              <w:t>should be</w:t>
            </w:r>
            <w:r w:rsidRPr="008E775F">
              <w:t xml:space="preserve"> advised</w:t>
            </w:r>
            <w:r>
              <w:t>:</w:t>
            </w:r>
          </w:p>
          <w:p w14:paraId="3823773A" w14:textId="77777777" w:rsidR="008E775F" w:rsidRDefault="008E775F" w:rsidP="008E775F">
            <w:pPr>
              <w:pStyle w:val="ListParagraph"/>
              <w:numPr>
                <w:ilvl w:val="0"/>
                <w:numId w:val="2"/>
              </w:numPr>
              <w:spacing w:after="0" w:line="256" w:lineRule="auto"/>
              <w:ind w:left="414" w:hanging="357"/>
            </w:pPr>
            <w:r>
              <w:t xml:space="preserve">To </w:t>
            </w:r>
            <w:r w:rsidRPr="008E775F">
              <w:t>wash and dry their hands or use hand sanitiser before and afterwards (</w:t>
            </w:r>
            <w:r>
              <w:t>you may wish to consider supplying hand sanitizer as appropriate</w:t>
            </w:r>
            <w:r w:rsidRPr="008E775F">
              <w:t>)</w:t>
            </w:r>
            <w:r>
              <w:t xml:space="preserve"> </w:t>
            </w:r>
          </w:p>
          <w:p w14:paraId="43A1B87F" w14:textId="77777777" w:rsidR="008E775F" w:rsidRDefault="008E775F" w:rsidP="008E775F">
            <w:pPr>
              <w:pStyle w:val="ListParagraph"/>
              <w:numPr>
                <w:ilvl w:val="0"/>
                <w:numId w:val="2"/>
              </w:numPr>
              <w:spacing w:after="0" w:line="256" w:lineRule="auto"/>
              <w:ind w:left="414" w:hanging="357"/>
            </w:pPr>
            <w:r w:rsidRPr="008E775F">
              <w:t xml:space="preserve">not to touch their face, cough and sneeze into elbow </w:t>
            </w:r>
          </w:p>
          <w:p w14:paraId="7990EB62" w14:textId="1076E8ED" w:rsidR="008E775F" w:rsidRPr="00DF48CD" w:rsidRDefault="008E775F" w:rsidP="00F207E3">
            <w:pPr>
              <w:pStyle w:val="ListParagraph"/>
              <w:numPr>
                <w:ilvl w:val="0"/>
                <w:numId w:val="2"/>
              </w:numPr>
              <w:spacing w:after="0" w:line="256" w:lineRule="auto"/>
              <w:ind w:left="414" w:hanging="357"/>
            </w:pPr>
            <w:r w:rsidRPr="008E775F">
              <w:t>if they have cold or flu symptoms to stay off the equipment</w:t>
            </w:r>
            <w:r>
              <w:t xml:space="preserve"> </w:t>
            </w:r>
          </w:p>
        </w:tc>
      </w:tr>
      <w:tr w:rsidR="00731F28" w:rsidRPr="00537B39" w14:paraId="6F46CDC5" w14:textId="77777777" w:rsidTr="00550082">
        <w:trPr>
          <w:trHeight w:val="303"/>
        </w:trPr>
        <w:tc>
          <w:tcPr>
            <w:tcW w:w="2127" w:type="dxa"/>
            <w:noWrap/>
          </w:tcPr>
          <w:p w14:paraId="553109F2" w14:textId="77777777" w:rsidR="008E79A3" w:rsidRDefault="008E79A3" w:rsidP="008E79A3">
            <w:pPr>
              <w:rPr>
                <w:b/>
              </w:rPr>
            </w:pPr>
            <w:r>
              <w:rPr>
                <w:b/>
              </w:rPr>
              <w:t xml:space="preserve">Sports Fields and Athletics Facilities </w:t>
            </w:r>
          </w:p>
          <w:p w14:paraId="55576154" w14:textId="77777777" w:rsidR="008E79A3" w:rsidRDefault="008E79A3" w:rsidP="008E79A3">
            <w:pPr>
              <w:rPr>
                <w:b/>
              </w:rPr>
            </w:pPr>
          </w:p>
          <w:p w14:paraId="143DBA3F" w14:textId="77777777" w:rsidR="008E79A3" w:rsidRPr="00537B39" w:rsidRDefault="008E79A3" w:rsidP="008E79A3">
            <w:pPr>
              <w:rPr>
                <w:b/>
              </w:rPr>
            </w:pPr>
          </w:p>
        </w:tc>
        <w:tc>
          <w:tcPr>
            <w:tcW w:w="3545" w:type="dxa"/>
            <w:noWrap/>
          </w:tcPr>
          <w:p w14:paraId="1F1EB77D" w14:textId="77777777" w:rsidR="008E79A3" w:rsidRDefault="008E79A3" w:rsidP="008E79A3">
            <w:pPr>
              <w:rPr>
                <w:rFonts w:cstheme="minorHAnsi"/>
              </w:rPr>
            </w:pPr>
            <w:r>
              <w:rPr>
                <w:rFonts w:cstheme="minorHAnsi"/>
              </w:rPr>
              <w:t xml:space="preserve">Closed </w:t>
            </w:r>
          </w:p>
          <w:p w14:paraId="7871FD84" w14:textId="77777777" w:rsidR="008E79A3" w:rsidRDefault="008E79A3" w:rsidP="008E79A3">
            <w:pPr>
              <w:pStyle w:val="ListParagraph"/>
              <w:numPr>
                <w:ilvl w:val="0"/>
                <w:numId w:val="2"/>
              </w:numPr>
              <w:spacing w:after="0" w:line="257" w:lineRule="auto"/>
              <w:ind w:left="414" w:hanging="357"/>
              <w:rPr>
                <w:b/>
              </w:rPr>
            </w:pPr>
            <w:r w:rsidRPr="00314D17">
              <w:t xml:space="preserve">All </w:t>
            </w:r>
            <w:r>
              <w:t>c</w:t>
            </w:r>
            <w:r w:rsidRPr="00314D17">
              <w:t>ouncil-owned sports faci</w:t>
            </w:r>
            <w:r>
              <w:t>lities e.g. clubrooms are closed</w:t>
            </w:r>
          </w:p>
        </w:tc>
        <w:tc>
          <w:tcPr>
            <w:tcW w:w="5106" w:type="dxa"/>
            <w:noWrap/>
          </w:tcPr>
          <w:p w14:paraId="48179941" w14:textId="77777777" w:rsidR="008E79A3" w:rsidRDefault="008E79A3" w:rsidP="008E79A3">
            <w:pPr>
              <w:rPr>
                <w:rFonts w:cstheme="minorHAnsi"/>
              </w:rPr>
            </w:pPr>
            <w:r>
              <w:rPr>
                <w:rFonts w:cstheme="minorHAnsi"/>
              </w:rPr>
              <w:t xml:space="preserve">Closed </w:t>
            </w:r>
          </w:p>
          <w:p w14:paraId="4C5F2675" w14:textId="77777777" w:rsidR="008E79A3" w:rsidRPr="00382E09" w:rsidRDefault="008E79A3" w:rsidP="008E79A3">
            <w:pPr>
              <w:pStyle w:val="ListParagraph"/>
              <w:numPr>
                <w:ilvl w:val="0"/>
                <w:numId w:val="2"/>
              </w:numPr>
              <w:spacing w:after="0" w:line="257" w:lineRule="auto"/>
              <w:ind w:left="414" w:hanging="357"/>
              <w:rPr>
                <w:rFonts w:cstheme="minorHAnsi"/>
              </w:rPr>
            </w:pPr>
            <w:r w:rsidRPr="00314D17">
              <w:t xml:space="preserve">All </w:t>
            </w:r>
            <w:r>
              <w:t>c</w:t>
            </w:r>
            <w:r w:rsidRPr="00314D17">
              <w:t>ouncil-owned sports faci</w:t>
            </w:r>
            <w:r>
              <w:t xml:space="preserve">lities e.g. clubrooms are closed </w:t>
            </w:r>
          </w:p>
        </w:tc>
        <w:tc>
          <w:tcPr>
            <w:tcW w:w="4640" w:type="dxa"/>
          </w:tcPr>
          <w:p w14:paraId="79533A28" w14:textId="77777777" w:rsidR="008E79A3" w:rsidRPr="00284A41" w:rsidRDefault="008E79A3" w:rsidP="008E79A3">
            <w:pPr>
              <w:spacing w:line="256" w:lineRule="auto"/>
            </w:pPr>
            <w:r w:rsidRPr="00284A41">
              <w:t>Limited access</w:t>
            </w:r>
          </w:p>
          <w:p w14:paraId="08EB00B4" w14:textId="10895A6E" w:rsidR="008E79A3" w:rsidRPr="00284A41" w:rsidRDefault="0076372E" w:rsidP="00550082">
            <w:pPr>
              <w:pStyle w:val="ListParagraph"/>
              <w:numPr>
                <w:ilvl w:val="0"/>
                <w:numId w:val="2"/>
              </w:numPr>
              <w:spacing w:after="0" w:line="256" w:lineRule="auto"/>
              <w:ind w:left="414" w:hanging="357"/>
            </w:pPr>
            <w:r w:rsidRPr="00284A41">
              <w:t>Can o</w:t>
            </w:r>
            <w:r w:rsidR="008E79A3" w:rsidRPr="00284A41">
              <w:t xml:space="preserve">pen to organised sport as permitted by </w:t>
            </w:r>
            <w:r w:rsidR="00284A41" w:rsidRPr="00284A41">
              <w:rPr>
                <w:rFonts w:ascii="Calibri" w:eastAsia="Calibri" w:hAnsi="Calibri" w:cs="Times New Roman"/>
              </w:rPr>
              <w:t xml:space="preserve">Sport and Recreation guidance in </w:t>
            </w:r>
            <w:hyperlink r:id="rId19" w:history="1">
              <w:r w:rsidR="004A3367">
                <w:rPr>
                  <w:rStyle w:val="Hyperlink"/>
                  <w:rFonts w:ascii="Calibri" w:eastAsia="Calibri" w:hAnsi="Calibri" w:cs="Times New Roman"/>
                </w:rPr>
                <w:t>this table</w:t>
              </w:r>
            </w:hyperlink>
            <w:r w:rsidR="004A3367">
              <w:rPr>
                <w:rFonts w:ascii="Calibri" w:eastAsia="Calibri" w:hAnsi="Calibri" w:cs="Times New Roman"/>
              </w:rPr>
              <w:t xml:space="preserve"> </w:t>
            </w:r>
            <w:r w:rsidR="008E79A3" w:rsidRPr="00284A41">
              <w:t xml:space="preserve"> </w:t>
            </w:r>
          </w:p>
          <w:p w14:paraId="3A86A9B8" w14:textId="77777777" w:rsidR="008E79A3" w:rsidRPr="00CB4FD4" w:rsidRDefault="00050D7F" w:rsidP="00050D7F">
            <w:pPr>
              <w:pStyle w:val="ListParagraph"/>
              <w:numPr>
                <w:ilvl w:val="0"/>
                <w:numId w:val="2"/>
              </w:numPr>
              <w:spacing w:after="0" w:line="256" w:lineRule="auto"/>
              <w:ind w:left="414" w:hanging="357"/>
              <w:rPr>
                <w:rFonts w:cstheme="minorHAnsi"/>
              </w:rPr>
            </w:pPr>
            <w:r w:rsidRPr="00284A41">
              <w:t>Council-owned sports facilities e.g. clubrooms open if they can operate safely and councils have adequate assurances of COVID-19 best practice messaging to public re physical distancing</w:t>
            </w:r>
          </w:p>
          <w:p w14:paraId="5B29D7C0" w14:textId="2A916D6E" w:rsidR="00050D7F" w:rsidRPr="00CB4FD4" w:rsidRDefault="00070C80" w:rsidP="00050D7F">
            <w:pPr>
              <w:numPr>
                <w:ilvl w:val="0"/>
                <w:numId w:val="2"/>
              </w:numPr>
              <w:spacing w:line="256" w:lineRule="auto"/>
              <w:ind w:left="414" w:hanging="357"/>
              <w:contextualSpacing/>
              <w:rPr>
                <w:rFonts w:ascii="Calibri" w:eastAsia="Calibri" w:hAnsi="Calibri" w:cs="Times New Roman"/>
              </w:rPr>
            </w:pPr>
            <w:r>
              <w:rPr>
                <w:rFonts w:ascii="Calibri" w:eastAsia="Calibri" w:hAnsi="Calibri" w:cs="Times New Roman"/>
              </w:rPr>
              <w:t>Should</w:t>
            </w:r>
            <w:r w:rsidR="00050D7F" w:rsidRPr="00CB4FD4">
              <w:rPr>
                <w:rFonts w:ascii="Calibri" w:eastAsia="Calibri" w:hAnsi="Calibri" w:cs="Times New Roman"/>
              </w:rPr>
              <w:t xml:space="preserve"> record attendees to ensure contact tracing may be conducted if necessary</w:t>
            </w:r>
          </w:p>
        </w:tc>
      </w:tr>
      <w:tr w:rsidR="00731F28" w:rsidRPr="00537B39" w14:paraId="67CDA724" w14:textId="77777777" w:rsidTr="00550082">
        <w:trPr>
          <w:trHeight w:val="303"/>
        </w:trPr>
        <w:tc>
          <w:tcPr>
            <w:tcW w:w="2127" w:type="dxa"/>
            <w:shd w:val="clear" w:color="auto" w:fill="FFFFFF" w:themeFill="background1"/>
            <w:noWrap/>
          </w:tcPr>
          <w:p w14:paraId="0A50E36C" w14:textId="77777777" w:rsidR="008E79A3" w:rsidRDefault="00C21721" w:rsidP="008E79A3">
            <w:pPr>
              <w:rPr>
                <w:b/>
              </w:rPr>
            </w:pPr>
            <w:r>
              <w:rPr>
                <w:b/>
              </w:rPr>
              <w:t>Walking/mountain bike t</w:t>
            </w:r>
            <w:r w:rsidR="008E79A3">
              <w:rPr>
                <w:b/>
              </w:rPr>
              <w:t>racks</w:t>
            </w:r>
            <w:r>
              <w:rPr>
                <w:b/>
              </w:rPr>
              <w:t xml:space="preserve"> and horse trails</w:t>
            </w:r>
          </w:p>
        </w:tc>
        <w:tc>
          <w:tcPr>
            <w:tcW w:w="3545" w:type="dxa"/>
            <w:shd w:val="clear" w:color="auto" w:fill="FFFFFF" w:themeFill="background1"/>
            <w:noWrap/>
          </w:tcPr>
          <w:p w14:paraId="5C316C97" w14:textId="77777777" w:rsidR="008E79A3" w:rsidRDefault="008E79A3" w:rsidP="008E79A3">
            <w:pPr>
              <w:rPr>
                <w:rFonts w:cstheme="minorHAnsi"/>
              </w:rPr>
            </w:pPr>
          </w:p>
        </w:tc>
        <w:tc>
          <w:tcPr>
            <w:tcW w:w="5106" w:type="dxa"/>
            <w:shd w:val="clear" w:color="auto" w:fill="FFFFFF" w:themeFill="background1"/>
            <w:noWrap/>
          </w:tcPr>
          <w:p w14:paraId="6F1FCC32" w14:textId="77777777" w:rsidR="00215A5D" w:rsidRPr="00731F28" w:rsidRDefault="00215A5D" w:rsidP="00187891">
            <w:pPr>
              <w:pStyle w:val="ListParagraph"/>
              <w:numPr>
                <w:ilvl w:val="0"/>
                <w:numId w:val="2"/>
              </w:numPr>
              <w:spacing w:after="0" w:line="257" w:lineRule="auto"/>
              <w:ind w:left="414" w:hanging="357"/>
            </w:pPr>
            <w:r w:rsidRPr="00187891">
              <w:t>Tracks may o</w:t>
            </w:r>
            <w:r>
              <w:t xml:space="preserve">pen </w:t>
            </w:r>
            <w:r w:rsidRPr="00187891">
              <w:t xml:space="preserve">if they can operate safely and in accordance with Alert Level 3 restrictions e.g. physical distancing </w:t>
            </w:r>
          </w:p>
        </w:tc>
        <w:tc>
          <w:tcPr>
            <w:tcW w:w="4640" w:type="dxa"/>
            <w:shd w:val="clear" w:color="auto" w:fill="FFFFFF" w:themeFill="background1"/>
          </w:tcPr>
          <w:p w14:paraId="31E99738" w14:textId="77777777" w:rsidR="008E79A3" w:rsidRDefault="003D0133" w:rsidP="00187891">
            <w:pPr>
              <w:pStyle w:val="ListParagraph"/>
              <w:numPr>
                <w:ilvl w:val="0"/>
                <w:numId w:val="2"/>
              </w:numPr>
              <w:spacing w:after="0" w:line="257" w:lineRule="auto"/>
              <w:ind w:left="414" w:hanging="357"/>
            </w:pPr>
            <w:r>
              <w:t xml:space="preserve">Open </w:t>
            </w:r>
          </w:p>
          <w:p w14:paraId="695B1F53" w14:textId="77777777" w:rsidR="00215A5D" w:rsidRDefault="00215A5D" w:rsidP="00187891">
            <w:pPr>
              <w:pStyle w:val="ListParagraph"/>
              <w:numPr>
                <w:ilvl w:val="0"/>
                <w:numId w:val="2"/>
              </w:numPr>
              <w:spacing w:after="0" w:line="257" w:lineRule="auto"/>
              <w:ind w:left="414" w:hanging="357"/>
            </w:pPr>
            <w:r w:rsidRPr="00187891">
              <w:t>Tracks and associated facilities may o</w:t>
            </w:r>
            <w:r>
              <w:t xml:space="preserve">pen </w:t>
            </w:r>
            <w:r w:rsidRPr="00187891">
              <w:t>if they can operate safely in accordance with Alert Level 2 restri</w:t>
            </w:r>
            <w:r w:rsidR="00731F28" w:rsidRPr="00187891">
              <w:t xml:space="preserve">ctions </w:t>
            </w:r>
          </w:p>
        </w:tc>
      </w:tr>
      <w:tr w:rsidR="00731F28" w:rsidRPr="00537B39" w14:paraId="3E73D048" w14:textId="77777777" w:rsidTr="00550082">
        <w:trPr>
          <w:trHeight w:val="303"/>
        </w:trPr>
        <w:tc>
          <w:tcPr>
            <w:tcW w:w="2127" w:type="dxa"/>
            <w:noWrap/>
          </w:tcPr>
          <w:p w14:paraId="5791F0CF" w14:textId="77777777" w:rsidR="008E79A3" w:rsidRPr="00537B39" w:rsidRDefault="008E79A3" w:rsidP="008E79A3">
            <w:pPr>
              <w:rPr>
                <w:b/>
              </w:rPr>
            </w:pPr>
            <w:r>
              <w:rPr>
                <w:b/>
              </w:rPr>
              <w:t xml:space="preserve">Camping Grounds and Holiday Parks </w:t>
            </w:r>
          </w:p>
        </w:tc>
        <w:tc>
          <w:tcPr>
            <w:tcW w:w="3545" w:type="dxa"/>
            <w:noWrap/>
          </w:tcPr>
          <w:p w14:paraId="14D02226" w14:textId="77777777" w:rsidR="008E79A3" w:rsidRDefault="008E79A3" w:rsidP="008E79A3">
            <w:pPr>
              <w:pStyle w:val="ListParagraph"/>
              <w:numPr>
                <w:ilvl w:val="0"/>
                <w:numId w:val="2"/>
              </w:numPr>
              <w:spacing w:after="0" w:line="257" w:lineRule="auto"/>
              <w:ind w:left="414" w:hanging="357"/>
            </w:pPr>
            <w:r>
              <w:t xml:space="preserve">Public camp sites closed  </w:t>
            </w:r>
          </w:p>
          <w:p w14:paraId="0FBAC354" w14:textId="77777777" w:rsidR="008E79A3" w:rsidRDefault="008E79A3" w:rsidP="008E79A3">
            <w:pPr>
              <w:pStyle w:val="ListParagraph"/>
              <w:numPr>
                <w:ilvl w:val="0"/>
                <w:numId w:val="2"/>
              </w:numPr>
              <w:spacing w:after="0" w:line="257" w:lineRule="auto"/>
              <w:ind w:left="414" w:hanging="357"/>
            </w:pPr>
            <w:r>
              <w:t>Some holiday parks limited bookings for self-contained vehicles only</w:t>
            </w:r>
          </w:p>
          <w:p w14:paraId="0AE437D9" w14:textId="77777777" w:rsidR="008E79A3" w:rsidRDefault="008E79A3" w:rsidP="008E79A3">
            <w:pPr>
              <w:pStyle w:val="ListParagraph"/>
              <w:numPr>
                <w:ilvl w:val="0"/>
                <w:numId w:val="2"/>
              </w:numPr>
              <w:spacing w:after="0" w:line="257" w:lineRule="auto"/>
              <w:ind w:left="414" w:hanging="357"/>
            </w:pPr>
            <w:r>
              <w:t>Some emergency provision for freedom campers – separate facilities. No communal facilities open e.g. showers, toilets, kitchen or laundry etc</w:t>
            </w:r>
          </w:p>
          <w:p w14:paraId="703F3A80" w14:textId="77777777" w:rsidR="00D76C0A" w:rsidRPr="00D76C0A" w:rsidRDefault="008E79A3" w:rsidP="00D76C0A">
            <w:pPr>
              <w:pStyle w:val="ListParagraph"/>
              <w:numPr>
                <w:ilvl w:val="0"/>
                <w:numId w:val="2"/>
              </w:numPr>
              <w:spacing w:after="0" w:line="257" w:lineRule="auto"/>
              <w:ind w:left="414" w:hanging="357"/>
              <w:rPr>
                <w:b/>
              </w:rPr>
            </w:pPr>
            <w:r>
              <w:t>Temporary accommodation for self-isolation</w:t>
            </w:r>
          </w:p>
          <w:p w14:paraId="44B422F5" w14:textId="77777777" w:rsidR="00D76C0A" w:rsidRDefault="00D76C0A" w:rsidP="00D76C0A">
            <w:pPr>
              <w:rPr>
                <w:b/>
              </w:rPr>
            </w:pPr>
            <w:r>
              <w:rPr>
                <w:b/>
              </w:rPr>
              <w:t>Freedom c</w:t>
            </w:r>
            <w:r w:rsidRPr="00D76C0A">
              <w:rPr>
                <w:b/>
              </w:rPr>
              <w:t>amping</w:t>
            </w:r>
            <w:r>
              <w:rPr>
                <w:b/>
              </w:rPr>
              <w:t xml:space="preserve"> facilities</w:t>
            </w:r>
          </w:p>
          <w:p w14:paraId="4DADDE8E" w14:textId="77777777" w:rsidR="00D76C0A" w:rsidRDefault="00D76C0A" w:rsidP="00D76C0A">
            <w:pPr>
              <w:pStyle w:val="ListParagraph"/>
              <w:numPr>
                <w:ilvl w:val="0"/>
                <w:numId w:val="2"/>
              </w:numPr>
              <w:spacing w:after="0" w:line="257" w:lineRule="auto"/>
              <w:ind w:left="414" w:hanging="357"/>
            </w:pPr>
            <w:r>
              <w:t>Closed</w:t>
            </w:r>
          </w:p>
          <w:p w14:paraId="223FC75A" w14:textId="77777777" w:rsidR="00D76C0A" w:rsidRPr="00D76C0A" w:rsidRDefault="00D76C0A" w:rsidP="00D76C0A">
            <w:pPr>
              <w:rPr>
                <w:b/>
              </w:rPr>
            </w:pPr>
          </w:p>
        </w:tc>
        <w:tc>
          <w:tcPr>
            <w:tcW w:w="5106" w:type="dxa"/>
            <w:noWrap/>
          </w:tcPr>
          <w:p w14:paraId="03CF9267" w14:textId="77777777" w:rsidR="008E79A3" w:rsidRDefault="008E79A3" w:rsidP="008E79A3">
            <w:pPr>
              <w:pStyle w:val="ListParagraph"/>
              <w:numPr>
                <w:ilvl w:val="0"/>
                <w:numId w:val="2"/>
              </w:numPr>
              <w:spacing w:after="0" w:line="257" w:lineRule="auto"/>
              <w:ind w:left="414" w:hanging="357"/>
            </w:pPr>
            <w:r>
              <w:t xml:space="preserve">Public camp sites closed </w:t>
            </w:r>
          </w:p>
          <w:p w14:paraId="4D303091" w14:textId="77777777" w:rsidR="008E79A3" w:rsidRDefault="008E79A3" w:rsidP="008E79A3">
            <w:pPr>
              <w:pStyle w:val="ListParagraph"/>
              <w:numPr>
                <w:ilvl w:val="0"/>
                <w:numId w:val="2"/>
              </w:numPr>
              <w:spacing w:after="0" w:line="257" w:lineRule="auto"/>
              <w:ind w:left="414" w:hanging="357"/>
            </w:pPr>
            <w:r>
              <w:t>Some holiday parks limited bookings for self-contained vehicles only</w:t>
            </w:r>
          </w:p>
          <w:p w14:paraId="4CC3F887" w14:textId="77777777" w:rsidR="008E79A3" w:rsidRDefault="008E79A3" w:rsidP="008E79A3">
            <w:pPr>
              <w:pStyle w:val="ListParagraph"/>
              <w:numPr>
                <w:ilvl w:val="0"/>
                <w:numId w:val="2"/>
              </w:numPr>
              <w:spacing w:after="0" w:line="257" w:lineRule="auto"/>
              <w:ind w:left="414" w:hanging="357"/>
            </w:pPr>
            <w:r>
              <w:t>Some emergency provision for freedom campers – separate facilities. No communal facilities open e.g. showers, toilets, kitchen or laundry etc</w:t>
            </w:r>
          </w:p>
          <w:p w14:paraId="15222252" w14:textId="77777777" w:rsidR="008E79A3" w:rsidRDefault="008E79A3" w:rsidP="008E79A3">
            <w:pPr>
              <w:pStyle w:val="ListParagraph"/>
              <w:numPr>
                <w:ilvl w:val="0"/>
                <w:numId w:val="2"/>
              </w:numPr>
              <w:spacing w:after="0" w:line="257" w:lineRule="auto"/>
              <w:ind w:left="414" w:hanging="357"/>
            </w:pPr>
            <w:r>
              <w:t>Note that restrictions on travel outside local area (with exceptions) mean freedom campers and others should not be moving or travelling</w:t>
            </w:r>
            <w:r w:rsidR="00CF57EC">
              <w:t xml:space="preserve"> -</w:t>
            </w:r>
            <w:r w:rsidR="00B22390">
              <w:t xml:space="preserve"> See </w:t>
            </w:r>
            <w:hyperlink r:id="rId20" w:history="1">
              <w:r w:rsidR="00B22390">
                <w:rPr>
                  <w:rStyle w:val="Hyperlink"/>
                </w:rPr>
                <w:t>https://www.transport.govt.nz/about/covid-19/transport-and-travel-by-alert-level/</w:t>
              </w:r>
            </w:hyperlink>
            <w:r w:rsidR="008E41D5">
              <w:t xml:space="preserve"> for up to date guidance on movement at Alert Levels</w:t>
            </w:r>
          </w:p>
          <w:p w14:paraId="598B5E02" w14:textId="77777777" w:rsidR="008E79A3" w:rsidRDefault="008E79A3" w:rsidP="008E79A3">
            <w:pPr>
              <w:pStyle w:val="ListParagraph"/>
              <w:numPr>
                <w:ilvl w:val="0"/>
                <w:numId w:val="2"/>
              </w:numPr>
              <w:spacing w:after="0" w:line="257" w:lineRule="auto"/>
              <w:ind w:left="414" w:hanging="357"/>
            </w:pPr>
            <w:r>
              <w:t>Temporary accommodation for self-isolation</w:t>
            </w:r>
          </w:p>
          <w:p w14:paraId="52A251BC" w14:textId="77777777" w:rsidR="00D76C0A" w:rsidRDefault="00D76C0A" w:rsidP="00D76C0A">
            <w:pPr>
              <w:spacing w:line="257" w:lineRule="auto"/>
              <w:ind w:left="57"/>
              <w:rPr>
                <w:b/>
              </w:rPr>
            </w:pPr>
            <w:r>
              <w:rPr>
                <w:b/>
              </w:rPr>
              <w:t>Freedom c</w:t>
            </w:r>
            <w:r w:rsidRPr="00D76C0A">
              <w:rPr>
                <w:b/>
              </w:rPr>
              <w:t>amping</w:t>
            </w:r>
            <w:r>
              <w:rPr>
                <w:b/>
              </w:rPr>
              <w:t xml:space="preserve"> facilities </w:t>
            </w:r>
          </w:p>
          <w:p w14:paraId="38267F6D" w14:textId="77777777" w:rsidR="00D76C0A" w:rsidRPr="00382E09" w:rsidRDefault="00D76C0A" w:rsidP="00D76C0A">
            <w:pPr>
              <w:pStyle w:val="ListParagraph"/>
              <w:numPr>
                <w:ilvl w:val="0"/>
                <w:numId w:val="2"/>
              </w:numPr>
              <w:spacing w:after="0" w:line="257" w:lineRule="auto"/>
              <w:ind w:left="414" w:hanging="357"/>
            </w:pPr>
            <w:r>
              <w:t>Closed</w:t>
            </w:r>
          </w:p>
        </w:tc>
        <w:tc>
          <w:tcPr>
            <w:tcW w:w="4640" w:type="dxa"/>
          </w:tcPr>
          <w:p w14:paraId="37F3422E" w14:textId="370BE3D1" w:rsidR="008E79A3" w:rsidRDefault="0076372E" w:rsidP="00535B49">
            <w:pPr>
              <w:pStyle w:val="ListParagraph"/>
              <w:numPr>
                <w:ilvl w:val="0"/>
                <w:numId w:val="2"/>
              </w:numPr>
              <w:spacing w:after="0" w:line="257" w:lineRule="auto"/>
              <w:ind w:left="414" w:hanging="357"/>
            </w:pPr>
            <w:r>
              <w:t xml:space="preserve">Can </w:t>
            </w:r>
            <w:r w:rsidR="0070706E">
              <w:t xml:space="preserve">choose to </w:t>
            </w:r>
            <w:r>
              <w:t>o</w:t>
            </w:r>
            <w:r w:rsidR="008E79A3">
              <w:t>pen with increased cleaning frequency</w:t>
            </w:r>
          </w:p>
          <w:p w14:paraId="733196DE" w14:textId="28CA9714" w:rsidR="003B0B44" w:rsidRDefault="003B0B44" w:rsidP="003B0B44">
            <w:pPr>
              <w:pStyle w:val="ListParagraph"/>
              <w:numPr>
                <w:ilvl w:val="0"/>
                <w:numId w:val="2"/>
              </w:numPr>
              <w:spacing w:after="0" w:line="257" w:lineRule="auto"/>
              <w:ind w:left="414" w:hanging="357"/>
            </w:pPr>
            <w:r>
              <w:t>Consider appropriate capacity and number of sites to ensure these can operate safely and maintain physical distancing</w:t>
            </w:r>
          </w:p>
          <w:p w14:paraId="0A3EA06D" w14:textId="7CF058F1" w:rsidR="00341F99" w:rsidRDefault="00BC1460" w:rsidP="00341F99">
            <w:pPr>
              <w:numPr>
                <w:ilvl w:val="0"/>
                <w:numId w:val="2"/>
              </w:numPr>
              <w:spacing w:line="256" w:lineRule="auto"/>
              <w:ind w:left="414" w:hanging="357"/>
              <w:contextualSpacing/>
              <w:rPr>
                <w:rFonts w:ascii="Calibri" w:eastAsia="Calibri" w:hAnsi="Calibri" w:cs="Times New Roman"/>
              </w:rPr>
            </w:pPr>
            <w:r>
              <w:rPr>
                <w:rFonts w:ascii="Calibri" w:eastAsia="Calibri" w:hAnsi="Calibri" w:cs="Times New Roman"/>
              </w:rPr>
              <w:t>Should</w:t>
            </w:r>
            <w:r w:rsidR="00341F99" w:rsidRPr="00050D7F">
              <w:rPr>
                <w:rFonts w:ascii="Calibri" w:eastAsia="Calibri" w:hAnsi="Calibri" w:cs="Times New Roman"/>
              </w:rPr>
              <w:t xml:space="preserve"> record attendees to ensure contact tracing may be conducted if necessary</w:t>
            </w:r>
          </w:p>
          <w:p w14:paraId="1F9D348A" w14:textId="4A3443F4" w:rsidR="00754A5A" w:rsidRPr="00284A41" w:rsidRDefault="00F207E3" w:rsidP="00754A5A">
            <w:pPr>
              <w:pStyle w:val="ListParagraph"/>
              <w:numPr>
                <w:ilvl w:val="0"/>
                <w:numId w:val="2"/>
              </w:numPr>
              <w:spacing w:after="0" w:line="257" w:lineRule="auto"/>
              <w:ind w:left="414" w:hanging="357"/>
            </w:pPr>
            <w:r>
              <w:rPr>
                <w:i/>
                <w:iCs/>
              </w:rPr>
              <w:t>Sector g</w:t>
            </w:r>
            <w:r w:rsidR="00754A5A" w:rsidRPr="00284A41">
              <w:rPr>
                <w:i/>
                <w:iCs/>
              </w:rPr>
              <w:t xml:space="preserve">uidelines for Accommodation providers during COVID19 Level 2 </w:t>
            </w:r>
            <w:r w:rsidR="00284A41">
              <w:rPr>
                <w:i/>
                <w:iCs/>
              </w:rPr>
              <w:t>is being prepared</w:t>
            </w:r>
          </w:p>
          <w:p w14:paraId="6CF55BC9" w14:textId="77777777" w:rsidR="00D76C0A" w:rsidRDefault="00D76C0A" w:rsidP="00D76C0A">
            <w:pPr>
              <w:spacing w:line="257" w:lineRule="auto"/>
              <w:ind w:left="57"/>
              <w:rPr>
                <w:b/>
              </w:rPr>
            </w:pPr>
            <w:r>
              <w:rPr>
                <w:b/>
              </w:rPr>
              <w:t>Freedom c</w:t>
            </w:r>
            <w:r w:rsidRPr="00D76C0A">
              <w:rPr>
                <w:b/>
              </w:rPr>
              <w:t>amping</w:t>
            </w:r>
            <w:r>
              <w:rPr>
                <w:b/>
              </w:rPr>
              <w:t xml:space="preserve"> facilities</w:t>
            </w:r>
          </w:p>
          <w:p w14:paraId="1BCF1D11" w14:textId="77777777" w:rsidR="00096F7A" w:rsidRDefault="00096F7A" w:rsidP="003B0B44">
            <w:pPr>
              <w:numPr>
                <w:ilvl w:val="0"/>
                <w:numId w:val="2"/>
              </w:numPr>
              <w:spacing w:line="257" w:lineRule="auto"/>
              <w:ind w:left="414" w:hanging="357"/>
              <w:contextualSpacing/>
            </w:pPr>
            <w:r w:rsidRPr="00096F7A">
              <w:t xml:space="preserve">Dependent on local circumstances, can choose to open provided they can operate safely including direct management or oversight of their use </w:t>
            </w:r>
          </w:p>
          <w:p w14:paraId="739AD024" w14:textId="03C796F7" w:rsidR="00341F99" w:rsidRPr="00341F99" w:rsidRDefault="001B2433" w:rsidP="003B0B44">
            <w:pPr>
              <w:numPr>
                <w:ilvl w:val="0"/>
                <w:numId w:val="2"/>
              </w:numPr>
              <w:spacing w:line="257" w:lineRule="auto"/>
              <w:ind w:left="414" w:hanging="357"/>
              <w:contextualSpacing/>
            </w:pPr>
            <w:r>
              <w:t>Should</w:t>
            </w:r>
            <w:r w:rsidR="00341F99" w:rsidRPr="00341F99">
              <w:t xml:space="preserve"> record </w:t>
            </w:r>
            <w:r w:rsidR="00550082">
              <w:t xml:space="preserve">all </w:t>
            </w:r>
            <w:r w:rsidR="00341F99" w:rsidRPr="00341F99">
              <w:t>attendees to ensure contact tracing may be conducted if necessary</w:t>
            </w:r>
          </w:p>
          <w:p w14:paraId="152FF369" w14:textId="77777777" w:rsidR="00D70550" w:rsidRPr="00341F99" w:rsidRDefault="00D70550" w:rsidP="00341F99">
            <w:pPr>
              <w:pStyle w:val="ListParagraph"/>
              <w:numPr>
                <w:ilvl w:val="0"/>
                <w:numId w:val="2"/>
              </w:numPr>
              <w:spacing w:after="0" w:line="257" w:lineRule="auto"/>
              <w:ind w:left="414" w:hanging="357"/>
              <w:rPr>
                <w:rFonts w:ascii="Calibri" w:eastAsia="Calibri" w:hAnsi="Calibri" w:cs="Times New Roman"/>
              </w:rPr>
            </w:pPr>
            <w:r>
              <w:t xml:space="preserve">Communal facilities (e.g. showers, toilets, kitchen or laundry etc.) can open if they can operate safely within the COVID-19 Alert Level 2 restrictions and with increased cleaning frequency </w:t>
            </w:r>
          </w:p>
          <w:p w14:paraId="6B99C035" w14:textId="77777777" w:rsidR="00D70550" w:rsidRDefault="00D70550" w:rsidP="00535B49">
            <w:pPr>
              <w:pStyle w:val="ListParagraph"/>
              <w:numPr>
                <w:ilvl w:val="0"/>
                <w:numId w:val="2"/>
              </w:numPr>
              <w:spacing w:after="0" w:line="257" w:lineRule="auto"/>
              <w:ind w:left="414" w:hanging="357"/>
            </w:pPr>
            <w:r>
              <w:t>Consider appropriate capacity and number of sites to ensure these can operate safely</w:t>
            </w:r>
          </w:p>
          <w:p w14:paraId="046FB2E2" w14:textId="77777777" w:rsidR="00D70550" w:rsidRDefault="00D70550" w:rsidP="00535B49">
            <w:pPr>
              <w:pStyle w:val="ListParagraph"/>
              <w:numPr>
                <w:ilvl w:val="0"/>
                <w:numId w:val="2"/>
              </w:numPr>
              <w:spacing w:after="0" w:line="257" w:lineRule="auto"/>
              <w:ind w:left="414" w:hanging="357"/>
            </w:pPr>
            <w:r>
              <w:t>Appropriate signage about COVID-19 safe practices on site and appropriate use of facilities</w:t>
            </w:r>
          </w:p>
          <w:p w14:paraId="1592DEA3" w14:textId="2560C153" w:rsidR="00D76C0A" w:rsidRDefault="00D70550" w:rsidP="007231F1">
            <w:pPr>
              <w:pStyle w:val="ListParagraph"/>
              <w:numPr>
                <w:ilvl w:val="0"/>
                <w:numId w:val="2"/>
              </w:numPr>
              <w:spacing w:after="0" w:line="257" w:lineRule="auto"/>
              <w:ind w:left="414" w:hanging="357"/>
            </w:pPr>
            <w:r>
              <w:t>Associated dumping stations may reopen</w:t>
            </w:r>
          </w:p>
        </w:tc>
      </w:tr>
      <w:tr w:rsidR="00731F28" w:rsidRPr="00537B39" w14:paraId="15C22C58" w14:textId="77777777" w:rsidTr="00550082">
        <w:trPr>
          <w:trHeight w:val="303"/>
        </w:trPr>
        <w:tc>
          <w:tcPr>
            <w:tcW w:w="2127" w:type="dxa"/>
            <w:noWrap/>
          </w:tcPr>
          <w:p w14:paraId="7C0A356A" w14:textId="77777777" w:rsidR="008E79A3" w:rsidRPr="00537B39" w:rsidRDefault="008E79A3" w:rsidP="008E79A3">
            <w:pPr>
              <w:rPr>
                <w:b/>
              </w:rPr>
            </w:pPr>
            <w:r>
              <w:rPr>
                <w:b/>
              </w:rPr>
              <w:t xml:space="preserve">Regulatory </w:t>
            </w:r>
            <w:r w:rsidRPr="00537B39">
              <w:rPr>
                <w:b/>
              </w:rPr>
              <w:t>and licensing</w:t>
            </w:r>
            <w:r>
              <w:rPr>
                <w:b/>
              </w:rPr>
              <w:t xml:space="preserve"> </w:t>
            </w:r>
            <w:r w:rsidRPr="00537B39">
              <w:rPr>
                <w:b/>
              </w:rPr>
              <w:t xml:space="preserve"> </w:t>
            </w:r>
          </w:p>
        </w:tc>
        <w:tc>
          <w:tcPr>
            <w:tcW w:w="3545" w:type="dxa"/>
            <w:noWrap/>
          </w:tcPr>
          <w:p w14:paraId="2EB02CDA" w14:textId="77777777" w:rsidR="008E79A3" w:rsidRPr="00EB0062" w:rsidRDefault="008E79A3" w:rsidP="008E79A3">
            <w:pPr>
              <w:pStyle w:val="ListParagraph"/>
              <w:numPr>
                <w:ilvl w:val="0"/>
                <w:numId w:val="2"/>
              </w:numPr>
              <w:spacing w:after="0" w:line="257" w:lineRule="auto"/>
              <w:ind w:left="414" w:hanging="357"/>
            </w:pPr>
            <w:r>
              <w:t xml:space="preserve">Staff working remotely </w:t>
            </w:r>
          </w:p>
        </w:tc>
        <w:tc>
          <w:tcPr>
            <w:tcW w:w="5106" w:type="dxa"/>
            <w:noWrap/>
          </w:tcPr>
          <w:p w14:paraId="37B57F16" w14:textId="77777777" w:rsidR="008E79A3" w:rsidRPr="00EB0062" w:rsidRDefault="008E79A3" w:rsidP="008E79A3">
            <w:pPr>
              <w:pStyle w:val="ListParagraph"/>
              <w:numPr>
                <w:ilvl w:val="0"/>
                <w:numId w:val="2"/>
              </w:numPr>
              <w:spacing w:after="0" w:line="257" w:lineRule="auto"/>
              <w:ind w:left="414" w:hanging="357"/>
            </w:pPr>
            <w:r w:rsidRPr="00EB0062">
              <w:rPr>
                <w:rFonts w:cstheme="minorHAnsi"/>
                <w:szCs w:val="27"/>
                <w:lang w:eastAsia="en-NZ"/>
              </w:rPr>
              <w:t>Staff continue to work remotely</w:t>
            </w:r>
            <w:r>
              <w:rPr>
                <w:rFonts w:cstheme="minorHAnsi"/>
                <w:szCs w:val="27"/>
                <w:lang w:eastAsia="en-NZ"/>
              </w:rPr>
              <w:t xml:space="preserve"> </w:t>
            </w:r>
            <w:r w:rsidRPr="00EB0062">
              <w:rPr>
                <w:rFonts w:cstheme="minorHAnsi"/>
                <w:szCs w:val="27"/>
                <w:lang w:eastAsia="en-NZ"/>
              </w:rPr>
              <w:t xml:space="preserve"> </w:t>
            </w:r>
          </w:p>
          <w:p w14:paraId="48D94B4E" w14:textId="77777777" w:rsidR="008E79A3" w:rsidRDefault="008E79A3" w:rsidP="008E79A3"/>
          <w:p w14:paraId="532AC0C8" w14:textId="77777777" w:rsidR="008E79A3" w:rsidRPr="004B5F27" w:rsidRDefault="008E79A3" w:rsidP="008E79A3">
            <w:pPr>
              <w:rPr>
                <w:b/>
              </w:rPr>
            </w:pPr>
            <w:r w:rsidRPr="004B5F27">
              <w:rPr>
                <w:b/>
              </w:rPr>
              <w:t>As other businesses resume requiring inspections:</w:t>
            </w:r>
          </w:p>
          <w:p w14:paraId="2A32A381" w14:textId="77777777" w:rsidR="008E79A3" w:rsidRPr="00EB0062" w:rsidRDefault="008E79A3" w:rsidP="00DF48CD">
            <w:pPr>
              <w:pStyle w:val="ListParagraph"/>
              <w:numPr>
                <w:ilvl w:val="0"/>
                <w:numId w:val="2"/>
              </w:numPr>
              <w:spacing w:after="0" w:line="257" w:lineRule="auto"/>
              <w:ind w:left="414" w:hanging="357"/>
            </w:pPr>
            <w:r>
              <w:t xml:space="preserve">Inspections and site visits to be arranged with limited interaction with the public, appropriate physical distancing and contact tracing measures in place  </w:t>
            </w:r>
          </w:p>
        </w:tc>
        <w:tc>
          <w:tcPr>
            <w:tcW w:w="4640" w:type="dxa"/>
          </w:tcPr>
          <w:p w14:paraId="73B76673" w14:textId="77777777" w:rsidR="008E79A3" w:rsidRDefault="008E79A3" w:rsidP="008E79A3">
            <w:pPr>
              <w:pStyle w:val="ListParagraph"/>
              <w:numPr>
                <w:ilvl w:val="0"/>
                <w:numId w:val="2"/>
              </w:numPr>
              <w:spacing w:after="0" w:line="256" w:lineRule="auto"/>
              <w:ind w:left="414" w:hanging="357"/>
            </w:pPr>
            <w:r>
              <w:t xml:space="preserve">Flexible working practices </w:t>
            </w:r>
            <w:r w:rsidR="001D674B">
              <w:t xml:space="preserve">as appropriate </w:t>
            </w:r>
            <w:r>
              <w:t>(staff working remotely</w:t>
            </w:r>
            <w:r w:rsidR="00C94DDB">
              <w:t xml:space="preserve"> where practicable</w:t>
            </w:r>
            <w:r>
              <w:t xml:space="preserve">, split shift)  </w:t>
            </w:r>
          </w:p>
          <w:p w14:paraId="5DE23AC5" w14:textId="77777777" w:rsidR="00D70550" w:rsidRDefault="008E79A3" w:rsidP="00DF48CD">
            <w:pPr>
              <w:pStyle w:val="ListParagraph"/>
              <w:numPr>
                <w:ilvl w:val="0"/>
                <w:numId w:val="2"/>
              </w:numPr>
              <w:spacing w:after="0" w:line="256" w:lineRule="auto"/>
              <w:ind w:left="414" w:hanging="357"/>
            </w:pPr>
            <w:r>
              <w:t xml:space="preserve">Inspections and site visits to be arranged to limit interaction with the public  </w:t>
            </w:r>
          </w:p>
          <w:p w14:paraId="4AF56E1C" w14:textId="77777777" w:rsidR="00D70550" w:rsidRDefault="00D70550" w:rsidP="00D70550"/>
          <w:p w14:paraId="448DFA25" w14:textId="77777777" w:rsidR="008E79A3" w:rsidRPr="00D70550" w:rsidRDefault="008E79A3" w:rsidP="00D70550">
            <w:pPr>
              <w:jc w:val="center"/>
            </w:pPr>
          </w:p>
        </w:tc>
      </w:tr>
      <w:tr w:rsidR="00731F28" w:rsidRPr="00537B39" w14:paraId="622F7A6B" w14:textId="77777777" w:rsidTr="00550082">
        <w:trPr>
          <w:trHeight w:val="303"/>
        </w:trPr>
        <w:tc>
          <w:tcPr>
            <w:tcW w:w="2127" w:type="dxa"/>
            <w:noWrap/>
          </w:tcPr>
          <w:p w14:paraId="552BE9B5" w14:textId="77777777" w:rsidR="008E79A3" w:rsidRPr="00537B39" w:rsidRDefault="008E79A3" w:rsidP="008E79A3">
            <w:pPr>
              <w:rPr>
                <w:b/>
              </w:rPr>
            </w:pPr>
            <w:r>
              <w:rPr>
                <w:b/>
              </w:rPr>
              <w:t>Consenting functions (building and resource consents)</w:t>
            </w:r>
          </w:p>
        </w:tc>
        <w:tc>
          <w:tcPr>
            <w:tcW w:w="3545" w:type="dxa"/>
            <w:noWrap/>
          </w:tcPr>
          <w:p w14:paraId="10B1B85F" w14:textId="77777777" w:rsidR="008E79A3" w:rsidRPr="00EB0062" w:rsidRDefault="008E79A3" w:rsidP="008E79A3">
            <w:pPr>
              <w:pStyle w:val="ListParagraph"/>
              <w:numPr>
                <w:ilvl w:val="0"/>
                <w:numId w:val="2"/>
              </w:numPr>
              <w:spacing w:after="0" w:line="257" w:lineRule="auto"/>
              <w:ind w:left="414" w:hanging="357"/>
            </w:pPr>
            <w:r w:rsidRPr="00EB0062">
              <w:t>Continuation of all consenting services which can be provided by staff working remotely</w:t>
            </w:r>
            <w:r>
              <w:t xml:space="preserve"> at home</w:t>
            </w:r>
          </w:p>
          <w:p w14:paraId="0CFAD268" w14:textId="77777777" w:rsidR="008E79A3" w:rsidRPr="00EB0062" w:rsidRDefault="008E79A3" w:rsidP="008E79A3">
            <w:pPr>
              <w:pStyle w:val="ListParagraph"/>
              <w:numPr>
                <w:ilvl w:val="0"/>
                <w:numId w:val="2"/>
              </w:numPr>
              <w:spacing w:after="0" w:line="257" w:lineRule="auto"/>
              <w:ind w:left="414" w:hanging="357"/>
            </w:pPr>
            <w:r w:rsidRPr="00EB0062">
              <w:rPr>
                <w:rFonts w:cstheme="minorHAnsi"/>
                <w:szCs w:val="27"/>
                <w:lang w:eastAsia="en-NZ"/>
              </w:rPr>
              <w:t xml:space="preserve">Virtual hearings for resource consents with </w:t>
            </w:r>
            <w:r w:rsidRPr="00EB0062">
              <w:rPr>
                <w:rFonts w:cstheme="minorHAnsi"/>
              </w:rPr>
              <w:t>remote appearances</w:t>
            </w:r>
            <w:r w:rsidRPr="00EB0062">
              <w:rPr>
                <w:rFonts w:ascii="Arial" w:hAnsi="Arial" w:cs="Arial"/>
              </w:rPr>
              <w:t> </w:t>
            </w:r>
          </w:p>
          <w:p w14:paraId="0D66949C" w14:textId="77777777" w:rsidR="008E79A3" w:rsidRPr="00382E09" w:rsidRDefault="008E79A3" w:rsidP="008E79A3">
            <w:pPr>
              <w:pStyle w:val="ListParagraph"/>
              <w:numPr>
                <w:ilvl w:val="0"/>
                <w:numId w:val="2"/>
              </w:numPr>
              <w:spacing w:after="0" w:line="257" w:lineRule="auto"/>
              <w:ind w:left="414" w:hanging="357"/>
              <w:rPr>
                <w:rFonts w:cstheme="minorHAnsi"/>
                <w:szCs w:val="27"/>
                <w:lang w:eastAsia="en-NZ"/>
              </w:rPr>
            </w:pPr>
            <w:r w:rsidRPr="00EB0062">
              <w:rPr>
                <w:rFonts w:cstheme="minorHAnsi"/>
                <w:szCs w:val="27"/>
                <w:lang w:eastAsia="en-NZ"/>
              </w:rPr>
              <w:t xml:space="preserve">Virtual inspections where feasible. </w:t>
            </w:r>
            <w:r w:rsidRPr="00EB0062">
              <w:rPr>
                <w:rFonts w:cstheme="minorHAnsi"/>
              </w:rPr>
              <w:t xml:space="preserve">Where council employees are entering buildings </w:t>
            </w:r>
            <w:r>
              <w:rPr>
                <w:rFonts w:cstheme="minorHAnsi"/>
              </w:rPr>
              <w:t xml:space="preserve">and other sites </w:t>
            </w:r>
            <w:r w:rsidRPr="00EB0062">
              <w:rPr>
                <w:rFonts w:cstheme="minorHAnsi"/>
              </w:rPr>
              <w:t xml:space="preserve">to complete inspections for essential services, </w:t>
            </w:r>
            <w:r>
              <w:t>COVID19 risk management practices applied</w:t>
            </w:r>
          </w:p>
        </w:tc>
        <w:tc>
          <w:tcPr>
            <w:tcW w:w="5106" w:type="dxa"/>
            <w:noWrap/>
          </w:tcPr>
          <w:p w14:paraId="335FDA52" w14:textId="77777777" w:rsidR="008E79A3" w:rsidRDefault="008E79A3" w:rsidP="008E79A3">
            <w:pPr>
              <w:pStyle w:val="ListParagraph"/>
              <w:numPr>
                <w:ilvl w:val="0"/>
                <w:numId w:val="15"/>
              </w:numPr>
              <w:spacing w:after="0" w:line="252" w:lineRule="auto"/>
              <w:ind w:left="414" w:hanging="357"/>
            </w:pPr>
            <w:r w:rsidRPr="00EB0062">
              <w:t>Continuation of all consenting services which can be provided by staff working remotely</w:t>
            </w:r>
            <w:r>
              <w:t xml:space="preserve"> at home</w:t>
            </w:r>
          </w:p>
          <w:p w14:paraId="7F4757B9" w14:textId="77777777" w:rsidR="008E79A3" w:rsidRPr="005A1A35" w:rsidRDefault="008E79A3" w:rsidP="008E79A3">
            <w:pPr>
              <w:pStyle w:val="ListParagraph"/>
              <w:numPr>
                <w:ilvl w:val="0"/>
                <w:numId w:val="15"/>
              </w:numPr>
              <w:spacing w:after="0" w:line="252" w:lineRule="auto"/>
              <w:ind w:left="414" w:hanging="357"/>
            </w:pPr>
            <w:r w:rsidRPr="00A928F7">
              <w:t>Virtual hearings for resource consents</w:t>
            </w:r>
          </w:p>
          <w:p w14:paraId="6EFD4F89" w14:textId="77777777" w:rsidR="008E79A3" w:rsidRPr="00A928F7" w:rsidRDefault="008E79A3" w:rsidP="008E79A3">
            <w:pPr>
              <w:pStyle w:val="ListParagraph"/>
              <w:numPr>
                <w:ilvl w:val="0"/>
                <w:numId w:val="15"/>
              </w:numPr>
              <w:spacing w:after="0" w:line="252" w:lineRule="auto"/>
              <w:ind w:left="414" w:hanging="357"/>
            </w:pPr>
            <w:r>
              <w:t xml:space="preserve">Site inspections permitted provided arrangements made remotely with COVID19 risk management practices applied </w:t>
            </w:r>
            <w:r w:rsidRPr="00A928F7">
              <w:t xml:space="preserve">Guidance on practices for construction site visits is available at </w:t>
            </w:r>
            <w:hyperlink r:id="rId21" w:history="1">
              <w:r w:rsidR="009C1927" w:rsidRPr="0007504F">
                <w:rPr>
                  <w:rStyle w:val="Hyperlink"/>
                </w:rPr>
                <w:t>https://www.chasnz.org/covid19</w:t>
              </w:r>
            </w:hyperlink>
          </w:p>
          <w:p w14:paraId="06E13A60" w14:textId="77777777" w:rsidR="008E79A3" w:rsidRPr="00EB0062" w:rsidRDefault="008E79A3" w:rsidP="008E79A3">
            <w:pPr>
              <w:pStyle w:val="ListParagraph"/>
              <w:numPr>
                <w:ilvl w:val="0"/>
                <w:numId w:val="15"/>
              </w:numPr>
              <w:spacing w:after="0" w:line="252" w:lineRule="auto"/>
              <w:ind w:left="414" w:hanging="357"/>
            </w:pPr>
            <w:r w:rsidRPr="00A928F7">
              <w:t xml:space="preserve">Additional information for Councils on building and construction related activities is available at </w:t>
            </w:r>
            <w:hyperlink r:id="rId22" w:history="1">
              <w:r w:rsidRPr="00A928F7">
                <w:t>https://www.building.govt.nz/covid-19/</w:t>
              </w:r>
            </w:hyperlink>
            <w:r>
              <w:t xml:space="preserve"> </w:t>
            </w:r>
          </w:p>
        </w:tc>
        <w:tc>
          <w:tcPr>
            <w:tcW w:w="4640" w:type="dxa"/>
          </w:tcPr>
          <w:p w14:paraId="0989353E" w14:textId="77777777" w:rsidR="008E79A3" w:rsidRDefault="008E79A3" w:rsidP="008E79A3">
            <w:pPr>
              <w:pStyle w:val="ListParagraph"/>
              <w:numPr>
                <w:ilvl w:val="0"/>
                <w:numId w:val="2"/>
              </w:numPr>
              <w:spacing w:after="0" w:line="256" w:lineRule="auto"/>
              <w:ind w:left="414" w:hanging="357"/>
            </w:pPr>
            <w:r>
              <w:t xml:space="preserve">Flexible working practices </w:t>
            </w:r>
            <w:r w:rsidR="001D674B">
              <w:t xml:space="preserve">as appropriate </w:t>
            </w:r>
            <w:r>
              <w:t>(working remotely</w:t>
            </w:r>
            <w:r w:rsidR="00C94DDB">
              <w:t xml:space="preserve"> where practicable</w:t>
            </w:r>
            <w:r>
              <w:t xml:space="preserve">, split shift) </w:t>
            </w:r>
          </w:p>
          <w:p w14:paraId="6FCC401F" w14:textId="77777777" w:rsidR="008E79A3" w:rsidRDefault="008E79A3" w:rsidP="008E79A3">
            <w:pPr>
              <w:pStyle w:val="ListParagraph"/>
              <w:numPr>
                <w:ilvl w:val="0"/>
                <w:numId w:val="2"/>
              </w:numPr>
              <w:spacing w:after="0" w:line="256" w:lineRule="auto"/>
              <w:ind w:left="414" w:hanging="357"/>
            </w:pPr>
            <w:r>
              <w:t xml:space="preserve">Inspections and site visits to be arranged so physical </w:t>
            </w:r>
            <w:r w:rsidR="000C648B">
              <w:t xml:space="preserve">distancing </w:t>
            </w:r>
            <w:r w:rsidR="00B4104E">
              <w:t xml:space="preserve">can be maintained </w:t>
            </w:r>
            <w:r>
              <w:t>with the public and good hygiene practices in place</w:t>
            </w:r>
          </w:p>
          <w:p w14:paraId="09C4D2BC" w14:textId="77777777" w:rsidR="00F63394" w:rsidRDefault="00F63394" w:rsidP="00F63394">
            <w:pPr>
              <w:pStyle w:val="ListParagraph"/>
              <w:numPr>
                <w:ilvl w:val="0"/>
                <w:numId w:val="21"/>
              </w:numPr>
              <w:spacing w:after="0" w:line="252" w:lineRule="auto"/>
              <w:ind w:left="414" w:hanging="357"/>
            </w:pPr>
            <w:r>
              <w:t>Physical meetings and hearings resumed where gathering restrictions can be met and can operate safely, and:</w:t>
            </w:r>
          </w:p>
          <w:p w14:paraId="5ED5384F" w14:textId="77777777" w:rsidR="00F63394" w:rsidRDefault="00F63394" w:rsidP="00F63394">
            <w:pPr>
              <w:pStyle w:val="BalloonText"/>
              <w:numPr>
                <w:ilvl w:val="1"/>
                <w:numId w:val="22"/>
              </w:numPr>
              <w:ind w:left="849"/>
              <w:rPr>
                <w:rFonts w:ascii="Calibri" w:hAnsi="Calibri" w:cs="Calibri"/>
                <w:sz w:val="22"/>
                <w:szCs w:val="22"/>
              </w:rPr>
            </w:pPr>
            <w:r>
              <w:rPr>
                <w:rFonts w:ascii="Calibri" w:hAnsi="Calibri" w:cs="Calibri"/>
                <w:sz w:val="22"/>
                <w:szCs w:val="22"/>
              </w:rPr>
              <w:t>Physical distancing and infection prevention and control requirements must be met</w:t>
            </w:r>
          </w:p>
          <w:p w14:paraId="34DE0983" w14:textId="17A0E9D5" w:rsidR="00F63394" w:rsidRDefault="001B2433" w:rsidP="00F63394">
            <w:pPr>
              <w:pStyle w:val="BalloonText"/>
              <w:numPr>
                <w:ilvl w:val="1"/>
                <w:numId w:val="22"/>
              </w:numPr>
              <w:ind w:left="849"/>
              <w:rPr>
                <w:rFonts w:ascii="Calibri" w:hAnsi="Calibri" w:cs="Calibri"/>
                <w:sz w:val="22"/>
                <w:szCs w:val="22"/>
              </w:rPr>
            </w:pPr>
            <w:r>
              <w:rPr>
                <w:rFonts w:ascii="Calibri" w:hAnsi="Calibri" w:cs="Calibri"/>
                <w:sz w:val="22"/>
                <w:szCs w:val="22"/>
              </w:rPr>
              <w:t>Should</w:t>
            </w:r>
            <w:r w:rsidR="00F63394">
              <w:rPr>
                <w:rFonts w:ascii="Calibri" w:hAnsi="Calibri" w:cs="Calibri"/>
                <w:sz w:val="22"/>
                <w:szCs w:val="22"/>
              </w:rPr>
              <w:t xml:space="preserve"> record attendees to ensure contact tracing may be conducted if necessary</w:t>
            </w:r>
          </w:p>
          <w:p w14:paraId="451FC620" w14:textId="633FA080" w:rsidR="00F63394" w:rsidRDefault="00F63394" w:rsidP="00F63394">
            <w:pPr>
              <w:pStyle w:val="BalloonText"/>
              <w:numPr>
                <w:ilvl w:val="1"/>
                <w:numId w:val="22"/>
              </w:numPr>
              <w:ind w:left="849"/>
              <w:rPr>
                <w:rFonts w:ascii="Calibri" w:hAnsi="Calibri" w:cs="Calibri"/>
                <w:sz w:val="22"/>
                <w:szCs w:val="22"/>
              </w:rPr>
            </w:pPr>
            <w:r>
              <w:rPr>
                <w:rFonts w:ascii="Calibri" w:hAnsi="Calibri" w:cs="Calibri"/>
                <w:sz w:val="22"/>
                <w:szCs w:val="22"/>
              </w:rPr>
              <w:t xml:space="preserve">Arrangements will still be needed for participants who are </w:t>
            </w:r>
            <w:r w:rsidR="00207511" w:rsidRPr="00207511">
              <w:rPr>
                <w:rFonts w:ascii="Calibri" w:hAnsi="Calibri" w:cs="Calibri"/>
                <w:sz w:val="22"/>
                <w:szCs w:val="22"/>
              </w:rPr>
              <w:t>at risk of severe illness should they contract COVID-19</w:t>
            </w:r>
            <w:r>
              <w:rPr>
                <w:rFonts w:ascii="Calibri" w:hAnsi="Calibri" w:cs="Calibri"/>
                <w:sz w:val="22"/>
                <w:szCs w:val="22"/>
              </w:rPr>
              <w:t xml:space="preserve"> to participate remotely</w:t>
            </w:r>
            <w:r w:rsidR="00B71CB8">
              <w:rPr>
                <w:rFonts w:ascii="Calibri" w:hAnsi="Calibri" w:cs="Calibri"/>
                <w:sz w:val="22"/>
                <w:szCs w:val="22"/>
              </w:rPr>
              <w:t>, if required</w:t>
            </w:r>
            <w:r>
              <w:rPr>
                <w:rFonts w:ascii="Calibri" w:hAnsi="Calibri" w:cs="Calibri"/>
                <w:sz w:val="22"/>
                <w:szCs w:val="22"/>
              </w:rPr>
              <w:t xml:space="preserve"> (e.g. people aged 70 and over)</w:t>
            </w:r>
          </w:p>
          <w:p w14:paraId="6F0083CD" w14:textId="77777777" w:rsidR="00F63394" w:rsidRPr="00F63394" w:rsidRDefault="00F63394" w:rsidP="00F63394">
            <w:pPr>
              <w:pStyle w:val="ListParagraph"/>
              <w:numPr>
                <w:ilvl w:val="0"/>
                <w:numId w:val="21"/>
              </w:numPr>
              <w:spacing w:after="0" w:line="252" w:lineRule="auto"/>
              <w:ind w:left="414" w:hanging="357"/>
            </w:pPr>
            <w:r w:rsidRPr="00F63394">
              <w:t>If hearings cannot be held safely they may be held remotely</w:t>
            </w:r>
          </w:p>
          <w:p w14:paraId="01CD48EF" w14:textId="77777777" w:rsidR="00F800BF" w:rsidRPr="00287082" w:rsidRDefault="00F800BF" w:rsidP="00F800BF">
            <w:pPr>
              <w:pStyle w:val="ListParagraph"/>
              <w:numPr>
                <w:ilvl w:val="0"/>
                <w:numId w:val="2"/>
              </w:numPr>
              <w:spacing w:after="0" w:line="256" w:lineRule="auto"/>
              <w:ind w:left="414" w:hanging="357"/>
              <w:rPr>
                <w:rStyle w:val="Hyperlink"/>
                <w:color w:val="auto"/>
                <w:u w:val="none"/>
              </w:rPr>
            </w:pPr>
            <w:r>
              <w:t xml:space="preserve">Protocols for </w:t>
            </w:r>
            <w:r w:rsidRPr="00A928F7">
              <w:t xml:space="preserve">construction site visits </w:t>
            </w:r>
            <w:r>
              <w:t>are</w:t>
            </w:r>
            <w:r w:rsidRPr="00A928F7">
              <w:t xml:space="preserve"> available at </w:t>
            </w:r>
            <w:hyperlink r:id="rId23" w:history="1">
              <w:r w:rsidRPr="0007504F">
                <w:rPr>
                  <w:rStyle w:val="Hyperlink"/>
                </w:rPr>
                <w:t>https://www.chasnz.org/covid19</w:t>
              </w:r>
            </w:hyperlink>
            <w:r>
              <w:rPr>
                <w:rStyle w:val="Hyperlink"/>
              </w:rPr>
              <w:t xml:space="preserve">, with additional guidance available at </w:t>
            </w:r>
            <w:hyperlink r:id="rId24" w:history="1">
              <w:r w:rsidRPr="00BD7BA4">
                <w:rPr>
                  <w:rStyle w:val="Hyperlink"/>
                </w:rPr>
                <w:t>https://www.sitesafe.org.nz/guides--resources/covid-19-protocols/new-zealand-construction-covid-19-protocols/</w:t>
              </w:r>
            </w:hyperlink>
          </w:p>
          <w:p w14:paraId="3B73BD3C" w14:textId="77777777" w:rsidR="00F800BF" w:rsidRPr="006E5CF3" w:rsidRDefault="00F800BF" w:rsidP="00F800BF">
            <w:pPr>
              <w:pStyle w:val="ListParagraph"/>
              <w:numPr>
                <w:ilvl w:val="0"/>
                <w:numId w:val="2"/>
              </w:numPr>
              <w:spacing w:after="0" w:line="256" w:lineRule="auto"/>
              <w:ind w:left="414" w:hanging="357"/>
            </w:pPr>
            <w:r w:rsidRPr="00A928F7">
              <w:t xml:space="preserve">Additional information for Councils on building and construction related activities is available at </w:t>
            </w:r>
            <w:hyperlink r:id="rId25" w:history="1">
              <w:r w:rsidRPr="00F800BF">
                <w:rPr>
                  <w:rStyle w:val="Hyperlink"/>
                </w:rPr>
                <w:t>https://www.building.govt.nz/covid-19/</w:t>
              </w:r>
            </w:hyperlink>
          </w:p>
        </w:tc>
      </w:tr>
      <w:tr w:rsidR="00731F28" w14:paraId="7AA8EF60"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hideMark/>
          </w:tcPr>
          <w:p w14:paraId="5278409F" w14:textId="77777777" w:rsidR="008E79A3" w:rsidRDefault="008E79A3" w:rsidP="008E79A3">
            <w:pPr>
              <w:rPr>
                <w:rFonts w:ascii="Calibri" w:hAnsi="Calibri" w:cs="Calibri"/>
                <w:b/>
                <w:bCs/>
              </w:rPr>
            </w:pPr>
            <w:r>
              <w:rPr>
                <w:rFonts w:ascii="Calibri" w:hAnsi="Calibri" w:cs="Calibri"/>
                <w:b/>
                <w:bCs/>
              </w:rPr>
              <w:t xml:space="preserve">RMA plan making </w:t>
            </w:r>
          </w:p>
        </w:tc>
        <w:tc>
          <w:tcPr>
            <w:tcW w:w="3545" w:type="dxa"/>
            <w:noWrap/>
            <w:hideMark/>
          </w:tcPr>
          <w:p w14:paraId="6A540739"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Pr>
                <w:rFonts w:ascii="Calibri" w:hAnsi="Calibri" w:cs="Calibri"/>
              </w:rPr>
              <w:t>Continuation of all plan making which can be provided by staff working remotely at home</w:t>
            </w:r>
          </w:p>
          <w:p w14:paraId="34A61264" w14:textId="77777777" w:rsidR="008E79A3" w:rsidRDefault="008E79A3" w:rsidP="008E79A3">
            <w:pPr>
              <w:pStyle w:val="ListParagraph"/>
              <w:numPr>
                <w:ilvl w:val="0"/>
                <w:numId w:val="17"/>
              </w:numPr>
              <w:spacing w:after="0" w:line="252" w:lineRule="auto"/>
              <w:ind w:left="414" w:hanging="357"/>
              <w:rPr>
                <w:rFonts w:ascii="Calibri" w:hAnsi="Calibri" w:cs="Calibri"/>
              </w:rPr>
            </w:pPr>
            <w:r>
              <w:rPr>
                <w:rFonts w:ascii="Calibri" w:hAnsi="Calibri" w:cs="Calibri"/>
              </w:rPr>
              <w:t>Virtual hearings for hearings with remote appearances</w:t>
            </w:r>
            <w:r w:rsidRPr="00F34F71">
              <w:rPr>
                <w:rFonts w:ascii="Calibri" w:hAnsi="Calibri" w:cs="Calibri"/>
              </w:rPr>
              <w:t> </w:t>
            </w:r>
          </w:p>
        </w:tc>
        <w:tc>
          <w:tcPr>
            <w:tcW w:w="5106" w:type="dxa"/>
            <w:noWrap/>
            <w:hideMark/>
          </w:tcPr>
          <w:p w14:paraId="621C4365" w14:textId="77777777" w:rsidR="008E79A3" w:rsidRDefault="008E79A3" w:rsidP="008E79A3">
            <w:pPr>
              <w:pStyle w:val="ListParagraph"/>
              <w:numPr>
                <w:ilvl w:val="0"/>
                <w:numId w:val="17"/>
              </w:numPr>
              <w:spacing w:after="0" w:line="252" w:lineRule="auto"/>
              <w:ind w:left="414" w:hanging="357"/>
              <w:rPr>
                <w:rFonts w:ascii="Calibri" w:hAnsi="Calibri" w:cs="Calibri"/>
              </w:rPr>
            </w:pPr>
            <w:r>
              <w:rPr>
                <w:rFonts w:ascii="Calibri" w:hAnsi="Calibri" w:cs="Calibri"/>
              </w:rPr>
              <w:t>Continuation of all RMA plan making which can be provided by staff working remotely at home</w:t>
            </w:r>
          </w:p>
          <w:p w14:paraId="715254F4" w14:textId="77777777" w:rsidR="008E79A3" w:rsidRDefault="008E79A3" w:rsidP="008E79A3">
            <w:pPr>
              <w:pStyle w:val="ListParagraph"/>
              <w:numPr>
                <w:ilvl w:val="0"/>
                <w:numId w:val="17"/>
              </w:numPr>
              <w:spacing w:after="0" w:line="252" w:lineRule="auto"/>
              <w:ind w:left="414" w:hanging="357"/>
              <w:rPr>
                <w:rFonts w:ascii="Calibri" w:hAnsi="Calibri" w:cs="Calibri"/>
              </w:rPr>
            </w:pPr>
            <w:r>
              <w:rPr>
                <w:rFonts w:ascii="Calibri" w:hAnsi="Calibri" w:cs="Calibri"/>
              </w:rPr>
              <w:t>Virtual hearings for plan changes  </w:t>
            </w:r>
          </w:p>
        </w:tc>
        <w:tc>
          <w:tcPr>
            <w:tcW w:w="4640" w:type="dxa"/>
          </w:tcPr>
          <w:p w14:paraId="7E91F79E" w14:textId="77777777" w:rsidR="00195414" w:rsidRDefault="00195414" w:rsidP="00195414">
            <w:pPr>
              <w:pStyle w:val="ListParagraph"/>
              <w:numPr>
                <w:ilvl w:val="0"/>
                <w:numId w:val="2"/>
              </w:numPr>
              <w:spacing w:after="0" w:line="256" w:lineRule="auto"/>
              <w:ind w:left="414" w:hanging="357"/>
            </w:pPr>
            <w:r>
              <w:t xml:space="preserve">Flexible working practices </w:t>
            </w:r>
            <w:r w:rsidR="001D674B">
              <w:t xml:space="preserve">as appropriate </w:t>
            </w:r>
            <w:r>
              <w:t xml:space="preserve">(working remotely, split shift) </w:t>
            </w:r>
          </w:p>
          <w:p w14:paraId="40D566A7" w14:textId="77777777" w:rsidR="00F63394" w:rsidRDefault="00F63394" w:rsidP="00F63394">
            <w:pPr>
              <w:pStyle w:val="ListParagraph"/>
              <w:numPr>
                <w:ilvl w:val="0"/>
                <w:numId w:val="21"/>
              </w:numPr>
              <w:spacing w:after="0" w:line="252" w:lineRule="auto"/>
              <w:ind w:left="414" w:hanging="357"/>
            </w:pPr>
            <w:r>
              <w:t>Physical meetings and hearings resumed where gathering restrictions can be met and can operate safely, and:</w:t>
            </w:r>
          </w:p>
          <w:p w14:paraId="55CFF10E" w14:textId="77777777" w:rsidR="00F63394" w:rsidRDefault="00F63394" w:rsidP="00F63394">
            <w:pPr>
              <w:pStyle w:val="BalloonText"/>
              <w:numPr>
                <w:ilvl w:val="1"/>
                <w:numId w:val="22"/>
              </w:numPr>
              <w:ind w:left="849"/>
              <w:rPr>
                <w:rFonts w:ascii="Calibri" w:hAnsi="Calibri" w:cs="Calibri"/>
                <w:sz w:val="22"/>
                <w:szCs w:val="22"/>
              </w:rPr>
            </w:pPr>
            <w:r>
              <w:rPr>
                <w:rFonts w:ascii="Calibri" w:hAnsi="Calibri" w:cs="Calibri"/>
                <w:sz w:val="22"/>
                <w:szCs w:val="22"/>
              </w:rPr>
              <w:t>Physical distancing and infection prevention and control requirements must be met</w:t>
            </w:r>
          </w:p>
          <w:p w14:paraId="255F7E81" w14:textId="4379508C" w:rsidR="00F63394" w:rsidRDefault="001B2433" w:rsidP="00F63394">
            <w:pPr>
              <w:pStyle w:val="BalloonText"/>
              <w:numPr>
                <w:ilvl w:val="1"/>
                <w:numId w:val="22"/>
              </w:numPr>
              <w:ind w:left="849"/>
              <w:rPr>
                <w:rFonts w:ascii="Calibri" w:hAnsi="Calibri" w:cs="Calibri"/>
                <w:sz w:val="22"/>
                <w:szCs w:val="22"/>
              </w:rPr>
            </w:pPr>
            <w:r>
              <w:rPr>
                <w:rFonts w:ascii="Calibri" w:hAnsi="Calibri" w:cs="Calibri"/>
                <w:sz w:val="22"/>
                <w:szCs w:val="22"/>
              </w:rPr>
              <w:t>Should</w:t>
            </w:r>
            <w:r w:rsidR="00F63394">
              <w:rPr>
                <w:rFonts w:ascii="Calibri" w:hAnsi="Calibri" w:cs="Calibri"/>
                <w:sz w:val="22"/>
                <w:szCs w:val="22"/>
              </w:rPr>
              <w:t xml:space="preserve"> record attendees to ensure contact tracing may be conducted if necessary</w:t>
            </w:r>
          </w:p>
          <w:p w14:paraId="5B84DB3A" w14:textId="210141E7" w:rsidR="00F63394" w:rsidRDefault="00F63394" w:rsidP="00F63394">
            <w:pPr>
              <w:pStyle w:val="BalloonText"/>
              <w:numPr>
                <w:ilvl w:val="1"/>
                <w:numId w:val="22"/>
              </w:numPr>
              <w:ind w:left="849"/>
              <w:rPr>
                <w:rFonts w:ascii="Calibri" w:hAnsi="Calibri" w:cs="Calibri"/>
                <w:sz w:val="22"/>
                <w:szCs w:val="22"/>
              </w:rPr>
            </w:pPr>
            <w:r>
              <w:rPr>
                <w:rFonts w:ascii="Calibri" w:hAnsi="Calibri" w:cs="Calibri"/>
                <w:sz w:val="22"/>
                <w:szCs w:val="22"/>
              </w:rPr>
              <w:t xml:space="preserve">Arrangements will still be needed for participants who are </w:t>
            </w:r>
            <w:r w:rsidR="00207511" w:rsidRPr="00207511">
              <w:rPr>
                <w:rFonts w:ascii="Calibri" w:hAnsi="Calibri" w:cs="Calibri"/>
                <w:sz w:val="22"/>
                <w:szCs w:val="22"/>
              </w:rPr>
              <w:t>at risk of severe illness should they contract COVID-19</w:t>
            </w:r>
            <w:r w:rsidR="00207511">
              <w:rPr>
                <w:rFonts w:ascii="Calibri" w:hAnsi="Calibri" w:cs="Calibri"/>
                <w:sz w:val="22"/>
                <w:szCs w:val="22"/>
              </w:rPr>
              <w:t xml:space="preserve"> </w:t>
            </w:r>
            <w:r>
              <w:rPr>
                <w:rFonts w:ascii="Calibri" w:hAnsi="Calibri" w:cs="Calibri"/>
                <w:sz w:val="22"/>
                <w:szCs w:val="22"/>
              </w:rPr>
              <w:t>to participate remotely</w:t>
            </w:r>
            <w:r w:rsidR="00B71CB8">
              <w:rPr>
                <w:rFonts w:ascii="Calibri" w:hAnsi="Calibri" w:cs="Calibri"/>
                <w:sz w:val="22"/>
                <w:szCs w:val="22"/>
              </w:rPr>
              <w:t>, if required</w:t>
            </w:r>
            <w:r>
              <w:rPr>
                <w:rFonts w:ascii="Calibri" w:hAnsi="Calibri" w:cs="Calibri"/>
                <w:sz w:val="22"/>
                <w:szCs w:val="22"/>
              </w:rPr>
              <w:t xml:space="preserve"> (e.g. people aged 70 and over)</w:t>
            </w:r>
          </w:p>
          <w:p w14:paraId="12DB1B09" w14:textId="77777777" w:rsidR="006E5CF3" w:rsidRPr="00187891" w:rsidRDefault="00F63394" w:rsidP="00F63394">
            <w:pPr>
              <w:pStyle w:val="ListParagraph"/>
              <w:numPr>
                <w:ilvl w:val="0"/>
                <w:numId w:val="21"/>
              </w:numPr>
              <w:spacing w:after="0" w:line="252" w:lineRule="auto"/>
              <w:ind w:left="414" w:hanging="357"/>
            </w:pPr>
            <w:r w:rsidRPr="00F63394">
              <w:t>If hearings cannot be held safely they may be held remotely</w:t>
            </w:r>
          </w:p>
        </w:tc>
      </w:tr>
      <w:tr w:rsidR="00731F28" w:rsidRPr="00537B39" w14:paraId="4E251EED" w14:textId="77777777" w:rsidTr="00550082">
        <w:trPr>
          <w:trHeight w:val="303"/>
        </w:trPr>
        <w:tc>
          <w:tcPr>
            <w:tcW w:w="2127" w:type="dxa"/>
            <w:noWrap/>
          </w:tcPr>
          <w:p w14:paraId="3DF41E2D" w14:textId="77777777" w:rsidR="008E79A3" w:rsidRPr="00537B39" w:rsidRDefault="008E79A3" w:rsidP="008E79A3">
            <w:pPr>
              <w:rPr>
                <w:b/>
              </w:rPr>
            </w:pPr>
            <w:r w:rsidRPr="00537B39">
              <w:rPr>
                <w:b/>
              </w:rPr>
              <w:t>Property</w:t>
            </w:r>
            <w:r>
              <w:rPr>
                <w:b/>
              </w:rPr>
              <w:t xml:space="preserve"> &amp; Corporate Facilities Management </w:t>
            </w:r>
          </w:p>
        </w:tc>
        <w:tc>
          <w:tcPr>
            <w:tcW w:w="3545" w:type="dxa"/>
            <w:noWrap/>
          </w:tcPr>
          <w:p w14:paraId="59367831"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All staff working remotely</w:t>
            </w:r>
          </w:p>
          <w:p w14:paraId="19ADD375"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Working with lessees remotely </w:t>
            </w:r>
          </w:p>
          <w:p w14:paraId="3C95F94F"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Many tenants eligible for relief package </w:t>
            </w:r>
          </w:p>
        </w:tc>
        <w:tc>
          <w:tcPr>
            <w:tcW w:w="5106" w:type="dxa"/>
            <w:noWrap/>
          </w:tcPr>
          <w:p w14:paraId="608A2251"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All staff working remotely</w:t>
            </w:r>
          </w:p>
        </w:tc>
        <w:tc>
          <w:tcPr>
            <w:tcW w:w="4640" w:type="dxa"/>
          </w:tcPr>
          <w:p w14:paraId="2E53565E"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Pr>
                <w:rFonts w:ascii="Calibri" w:hAnsi="Calibri" w:cs="Calibri"/>
              </w:rPr>
              <w:t xml:space="preserve">Staff </w:t>
            </w:r>
            <w:r w:rsidR="00C94DDB">
              <w:rPr>
                <w:rFonts w:ascii="Calibri" w:hAnsi="Calibri" w:cs="Calibri"/>
              </w:rPr>
              <w:t xml:space="preserve">can </w:t>
            </w:r>
            <w:r>
              <w:rPr>
                <w:rFonts w:ascii="Calibri" w:hAnsi="Calibri" w:cs="Calibri"/>
              </w:rPr>
              <w:t>r</w:t>
            </w:r>
            <w:r w:rsidRPr="00F17BA1">
              <w:rPr>
                <w:rFonts w:ascii="Calibri" w:hAnsi="Calibri" w:cs="Calibri"/>
              </w:rPr>
              <w:t>eturn to office with appropriate COVID19 measures re physical distancing and contact tracing</w:t>
            </w:r>
          </w:p>
        </w:tc>
      </w:tr>
      <w:tr w:rsidR="00731F28" w:rsidRPr="00537B39" w14:paraId="2BF0983F" w14:textId="77777777" w:rsidTr="00550082">
        <w:trPr>
          <w:trHeight w:val="303"/>
        </w:trPr>
        <w:tc>
          <w:tcPr>
            <w:tcW w:w="2127" w:type="dxa"/>
            <w:noWrap/>
          </w:tcPr>
          <w:p w14:paraId="01204E95" w14:textId="77777777" w:rsidR="008E79A3" w:rsidRPr="00537B39" w:rsidRDefault="008E79A3" w:rsidP="008E79A3">
            <w:pPr>
              <w:rPr>
                <w:b/>
              </w:rPr>
            </w:pPr>
            <w:r>
              <w:rPr>
                <w:b/>
              </w:rPr>
              <w:t xml:space="preserve">Events </w:t>
            </w:r>
          </w:p>
        </w:tc>
        <w:tc>
          <w:tcPr>
            <w:tcW w:w="3545" w:type="dxa"/>
            <w:noWrap/>
          </w:tcPr>
          <w:p w14:paraId="4F734D7F"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Cancelled </w:t>
            </w:r>
          </w:p>
        </w:tc>
        <w:tc>
          <w:tcPr>
            <w:tcW w:w="5106" w:type="dxa"/>
            <w:noWrap/>
          </w:tcPr>
          <w:p w14:paraId="1570D0CA"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Cancelled </w:t>
            </w:r>
          </w:p>
        </w:tc>
        <w:tc>
          <w:tcPr>
            <w:tcW w:w="4640" w:type="dxa"/>
          </w:tcPr>
          <w:p w14:paraId="2406978C" w14:textId="77777777" w:rsidR="008E79A3" w:rsidRPr="00F34F71" w:rsidRDefault="00341F99" w:rsidP="008E79A3">
            <w:pPr>
              <w:pStyle w:val="ListParagraph"/>
              <w:numPr>
                <w:ilvl w:val="0"/>
                <w:numId w:val="17"/>
              </w:numPr>
              <w:spacing w:after="0" w:line="252" w:lineRule="auto"/>
              <w:ind w:left="414" w:hanging="357"/>
              <w:rPr>
                <w:rFonts w:ascii="Calibri" w:hAnsi="Calibri" w:cs="Calibri"/>
              </w:rPr>
            </w:pPr>
            <w:r>
              <w:rPr>
                <w:rFonts w:ascii="Calibri" w:hAnsi="Calibri" w:cs="Calibri"/>
              </w:rPr>
              <w:t>S</w:t>
            </w:r>
            <w:r w:rsidR="008E79A3" w:rsidRPr="00F34F71">
              <w:rPr>
                <w:rFonts w:ascii="Calibri" w:hAnsi="Calibri" w:cs="Calibri"/>
              </w:rPr>
              <w:t>ome events may be possible provided they meet COVID19 risk management practices and requirements for gatherings</w:t>
            </w:r>
          </w:p>
        </w:tc>
      </w:tr>
      <w:tr w:rsidR="00731F28" w:rsidRPr="00537B39" w14:paraId="20EBBB19" w14:textId="77777777" w:rsidTr="00550082">
        <w:trPr>
          <w:trHeight w:val="303"/>
        </w:trPr>
        <w:tc>
          <w:tcPr>
            <w:tcW w:w="2127" w:type="dxa"/>
            <w:noWrap/>
          </w:tcPr>
          <w:p w14:paraId="480D802E" w14:textId="77777777" w:rsidR="008E79A3" w:rsidRPr="00537B39" w:rsidRDefault="008E79A3" w:rsidP="008E79A3">
            <w:pPr>
              <w:rPr>
                <w:b/>
              </w:rPr>
            </w:pPr>
            <w:r w:rsidRPr="00537B39">
              <w:rPr>
                <w:b/>
              </w:rPr>
              <w:t>Community Development</w:t>
            </w:r>
          </w:p>
        </w:tc>
        <w:tc>
          <w:tcPr>
            <w:tcW w:w="3545" w:type="dxa"/>
            <w:noWrap/>
          </w:tcPr>
          <w:p w14:paraId="48FB2FA4"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All staff working remotely</w:t>
            </w:r>
          </w:p>
          <w:p w14:paraId="675F72A1"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Community Development team supporting groups virtually </w:t>
            </w:r>
          </w:p>
        </w:tc>
        <w:tc>
          <w:tcPr>
            <w:tcW w:w="5106" w:type="dxa"/>
            <w:noWrap/>
          </w:tcPr>
          <w:p w14:paraId="53BD7257"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All staff working remotely</w:t>
            </w:r>
          </w:p>
          <w:p w14:paraId="25D84401" w14:textId="77777777" w:rsidR="008E79A3" w:rsidRPr="00F34F71" w:rsidRDefault="008E79A3" w:rsidP="008E79A3">
            <w:pPr>
              <w:pStyle w:val="ListParagraph"/>
              <w:numPr>
                <w:ilvl w:val="0"/>
                <w:numId w:val="17"/>
              </w:numPr>
              <w:spacing w:after="0" w:line="252" w:lineRule="auto"/>
              <w:ind w:left="414" w:hanging="357"/>
              <w:rPr>
                <w:rFonts w:ascii="Calibri" w:hAnsi="Calibri" w:cs="Calibri"/>
              </w:rPr>
            </w:pPr>
            <w:r w:rsidRPr="00F34F71">
              <w:rPr>
                <w:rFonts w:ascii="Calibri" w:hAnsi="Calibri" w:cs="Calibri"/>
              </w:rPr>
              <w:t xml:space="preserve">Community Development team supporting groups virtually </w:t>
            </w:r>
          </w:p>
        </w:tc>
        <w:tc>
          <w:tcPr>
            <w:tcW w:w="4640" w:type="dxa"/>
          </w:tcPr>
          <w:p w14:paraId="74B5B061" w14:textId="77777777" w:rsidR="008E79A3" w:rsidRDefault="00C94DDB" w:rsidP="008E79A3">
            <w:pPr>
              <w:pStyle w:val="ListParagraph"/>
              <w:numPr>
                <w:ilvl w:val="0"/>
                <w:numId w:val="2"/>
              </w:numPr>
              <w:spacing w:after="0" w:line="256" w:lineRule="auto"/>
              <w:ind w:left="414" w:hanging="357"/>
            </w:pPr>
            <w:r>
              <w:t>Staff can r</w:t>
            </w:r>
            <w:r w:rsidR="008E79A3">
              <w:t xml:space="preserve">eturn to office with appropriate COVID19 risk management practices and contact tracing </w:t>
            </w:r>
          </w:p>
          <w:p w14:paraId="793C6728" w14:textId="77777777" w:rsidR="008E79A3" w:rsidRDefault="008E79A3" w:rsidP="008E79A3">
            <w:pPr>
              <w:pStyle w:val="ListParagraph"/>
              <w:numPr>
                <w:ilvl w:val="0"/>
                <w:numId w:val="2"/>
              </w:numPr>
              <w:spacing w:after="0" w:line="256" w:lineRule="auto"/>
              <w:ind w:left="414" w:hanging="357"/>
            </w:pPr>
            <w:r>
              <w:t xml:space="preserve">Community and school programmes operating in accordance with educational guidelines </w:t>
            </w:r>
          </w:p>
          <w:p w14:paraId="1D4E555B" w14:textId="77777777" w:rsidR="002A735C" w:rsidRPr="00727A33" w:rsidRDefault="008E79A3" w:rsidP="008E79A3">
            <w:pPr>
              <w:pStyle w:val="ListParagraph"/>
              <w:numPr>
                <w:ilvl w:val="0"/>
                <w:numId w:val="2"/>
              </w:numPr>
              <w:spacing w:after="0" w:line="256" w:lineRule="auto"/>
              <w:ind w:left="414" w:hanging="357"/>
            </w:pPr>
            <w:r w:rsidRPr="00727A33">
              <w:t xml:space="preserve">Community Development team supporting groups virtually or in person where appropriate physical distancing and contact tracing can be maintained </w:t>
            </w:r>
          </w:p>
          <w:p w14:paraId="612D4638" w14:textId="765D219A" w:rsidR="008E79A3" w:rsidRPr="00537B39" w:rsidRDefault="008E79A3" w:rsidP="008E79A3">
            <w:pPr>
              <w:pStyle w:val="ListParagraph"/>
              <w:numPr>
                <w:ilvl w:val="0"/>
                <w:numId w:val="2"/>
              </w:numPr>
              <w:spacing w:after="0" w:line="256" w:lineRule="auto"/>
              <w:ind w:left="414" w:hanging="357"/>
            </w:pPr>
            <w:r w:rsidRPr="00727A33">
              <w:t xml:space="preserve">Engagement work – </w:t>
            </w:r>
            <w:r w:rsidR="001D674B">
              <w:t xml:space="preserve">can resume with appropriate physical distancing  </w:t>
            </w:r>
          </w:p>
        </w:tc>
      </w:tr>
      <w:tr w:rsidR="00731F28" w:rsidRPr="00537B39" w14:paraId="744967A5" w14:textId="77777777" w:rsidTr="00550082">
        <w:trPr>
          <w:trHeight w:val="303"/>
        </w:trPr>
        <w:tc>
          <w:tcPr>
            <w:tcW w:w="2127" w:type="dxa"/>
            <w:noWrap/>
          </w:tcPr>
          <w:p w14:paraId="0E755F03" w14:textId="77777777" w:rsidR="008E79A3" w:rsidRPr="00537B39" w:rsidRDefault="008E79A3" w:rsidP="008E79A3">
            <w:pPr>
              <w:rPr>
                <w:b/>
              </w:rPr>
            </w:pPr>
            <w:r w:rsidRPr="00537B39">
              <w:rPr>
                <w:b/>
              </w:rPr>
              <w:t>Environmental Health</w:t>
            </w:r>
          </w:p>
        </w:tc>
        <w:tc>
          <w:tcPr>
            <w:tcW w:w="3545" w:type="dxa"/>
            <w:noWrap/>
          </w:tcPr>
          <w:p w14:paraId="47CAC105" w14:textId="77777777" w:rsidR="008E79A3" w:rsidRPr="00537B39" w:rsidRDefault="008E79A3" w:rsidP="008E79A3">
            <w:pPr>
              <w:pStyle w:val="ListParagraph"/>
              <w:numPr>
                <w:ilvl w:val="0"/>
                <w:numId w:val="2"/>
              </w:numPr>
              <w:spacing w:after="0" w:line="257" w:lineRule="auto"/>
              <w:ind w:left="414" w:hanging="357"/>
            </w:pPr>
            <w:r w:rsidRPr="00537B39">
              <w:t>All staff working remotely</w:t>
            </w:r>
          </w:p>
        </w:tc>
        <w:tc>
          <w:tcPr>
            <w:tcW w:w="5106" w:type="dxa"/>
            <w:noWrap/>
          </w:tcPr>
          <w:p w14:paraId="485BA8DE" w14:textId="77777777" w:rsidR="008E79A3" w:rsidRDefault="008E79A3" w:rsidP="008E79A3">
            <w:pPr>
              <w:pStyle w:val="ListParagraph"/>
              <w:numPr>
                <w:ilvl w:val="0"/>
                <w:numId w:val="2"/>
              </w:numPr>
              <w:spacing w:after="0" w:line="257" w:lineRule="auto"/>
              <w:ind w:left="414" w:hanging="357"/>
            </w:pPr>
            <w:r w:rsidRPr="00537B39">
              <w:t xml:space="preserve">Normal </w:t>
            </w:r>
            <w:r>
              <w:t>op</w:t>
            </w:r>
            <w:r w:rsidRPr="00537B39">
              <w:t xml:space="preserve">eration </w:t>
            </w:r>
            <w:r>
              <w:t>with staff working remotely</w:t>
            </w:r>
          </w:p>
          <w:p w14:paraId="7F6A347F" w14:textId="77777777" w:rsidR="008E79A3" w:rsidRPr="00537B39" w:rsidRDefault="008E79A3" w:rsidP="00DF48CD">
            <w:pPr>
              <w:pStyle w:val="ListParagraph"/>
              <w:numPr>
                <w:ilvl w:val="0"/>
                <w:numId w:val="2"/>
              </w:numPr>
              <w:spacing w:after="0" w:line="257" w:lineRule="auto"/>
              <w:ind w:left="414" w:hanging="357"/>
            </w:pPr>
            <w:r>
              <w:t xml:space="preserve">Limited inspections with COVID19 risk management practices applied </w:t>
            </w:r>
          </w:p>
        </w:tc>
        <w:tc>
          <w:tcPr>
            <w:tcW w:w="4640" w:type="dxa"/>
          </w:tcPr>
          <w:p w14:paraId="286CE2E6" w14:textId="77777777" w:rsidR="008E79A3" w:rsidRPr="00537B39" w:rsidRDefault="008E79A3" w:rsidP="00DF48CD">
            <w:pPr>
              <w:pStyle w:val="ListParagraph"/>
              <w:numPr>
                <w:ilvl w:val="0"/>
                <w:numId w:val="2"/>
              </w:numPr>
              <w:spacing w:after="0" w:line="256" w:lineRule="auto"/>
              <w:ind w:left="414" w:hanging="357"/>
            </w:pPr>
            <w:r>
              <w:t xml:space="preserve">Normal operations </w:t>
            </w:r>
            <w:r w:rsidR="00C94DDB">
              <w:t xml:space="preserve">can resume </w:t>
            </w:r>
            <w:r>
              <w:t xml:space="preserve">with COVID19 risk management practices applied </w:t>
            </w:r>
          </w:p>
        </w:tc>
      </w:tr>
      <w:tr w:rsidR="00731F28" w:rsidRPr="00537B39" w14:paraId="51CF84FF" w14:textId="77777777" w:rsidTr="00550082">
        <w:trPr>
          <w:trHeight w:val="303"/>
        </w:trPr>
        <w:tc>
          <w:tcPr>
            <w:tcW w:w="2127" w:type="dxa"/>
            <w:noWrap/>
          </w:tcPr>
          <w:p w14:paraId="3F1A19D4" w14:textId="77777777" w:rsidR="008E79A3" w:rsidRPr="00074890" w:rsidRDefault="008E79A3" w:rsidP="008E79A3">
            <w:pPr>
              <w:rPr>
                <w:b/>
              </w:rPr>
            </w:pPr>
            <w:r w:rsidRPr="00074890">
              <w:rPr>
                <w:b/>
              </w:rPr>
              <w:t>Parking Services</w:t>
            </w:r>
          </w:p>
        </w:tc>
        <w:tc>
          <w:tcPr>
            <w:tcW w:w="3545" w:type="dxa"/>
            <w:noWrap/>
          </w:tcPr>
          <w:p w14:paraId="675DC1A4" w14:textId="77777777" w:rsidR="008E79A3" w:rsidRPr="00074890" w:rsidRDefault="008E79A3" w:rsidP="008E79A3">
            <w:pPr>
              <w:pStyle w:val="ListParagraph"/>
              <w:numPr>
                <w:ilvl w:val="0"/>
                <w:numId w:val="2"/>
              </w:numPr>
              <w:spacing w:after="0" w:line="257" w:lineRule="auto"/>
              <w:ind w:left="414" w:hanging="357"/>
            </w:pPr>
            <w:r w:rsidRPr="00074890">
              <w:t>All staff working remotely</w:t>
            </w:r>
          </w:p>
          <w:p w14:paraId="12DA9270" w14:textId="77777777" w:rsidR="008E79A3" w:rsidRPr="00074890" w:rsidRDefault="008E79A3" w:rsidP="008E79A3">
            <w:pPr>
              <w:pStyle w:val="ListParagraph"/>
              <w:numPr>
                <w:ilvl w:val="0"/>
                <w:numId w:val="2"/>
              </w:numPr>
              <w:spacing w:after="0" w:line="257" w:lineRule="auto"/>
              <w:ind w:left="414" w:hanging="357"/>
            </w:pPr>
            <w:r w:rsidRPr="00074890">
              <w:t>Council-owned carpark buildings open and free</w:t>
            </w:r>
          </w:p>
          <w:p w14:paraId="66308EB4" w14:textId="77777777" w:rsidR="008E79A3" w:rsidRPr="00074890" w:rsidRDefault="008E79A3" w:rsidP="008E79A3">
            <w:pPr>
              <w:pStyle w:val="ListParagraph"/>
              <w:numPr>
                <w:ilvl w:val="0"/>
                <w:numId w:val="2"/>
              </w:numPr>
              <w:spacing w:after="0" w:line="257" w:lineRule="auto"/>
              <w:ind w:left="414" w:hanging="357"/>
            </w:pPr>
            <w:r w:rsidRPr="00074890">
              <w:t xml:space="preserve">On street parking free </w:t>
            </w:r>
          </w:p>
          <w:p w14:paraId="6FDF7C2F" w14:textId="77777777" w:rsidR="008E79A3" w:rsidRPr="00074890" w:rsidRDefault="008E79A3" w:rsidP="008E79A3">
            <w:pPr>
              <w:pStyle w:val="ListParagraph"/>
              <w:numPr>
                <w:ilvl w:val="0"/>
                <w:numId w:val="2"/>
              </w:numPr>
              <w:spacing w:after="0" w:line="257" w:lineRule="auto"/>
              <w:ind w:left="414" w:hanging="357"/>
            </w:pPr>
            <w:r w:rsidRPr="00074890">
              <w:t>Parking compliance team only reacting to blocked vehicle entrances and serious road hazards/safety issues</w:t>
            </w:r>
          </w:p>
        </w:tc>
        <w:tc>
          <w:tcPr>
            <w:tcW w:w="5106" w:type="dxa"/>
            <w:noWrap/>
          </w:tcPr>
          <w:p w14:paraId="6BAC0D62" w14:textId="77777777" w:rsidR="008E79A3" w:rsidRPr="00074890" w:rsidRDefault="008E79A3" w:rsidP="00DF48CD">
            <w:pPr>
              <w:pStyle w:val="ListParagraph"/>
              <w:numPr>
                <w:ilvl w:val="0"/>
                <w:numId w:val="2"/>
              </w:numPr>
              <w:spacing w:after="0" w:line="257" w:lineRule="auto"/>
              <w:ind w:left="414" w:hanging="357"/>
            </w:pPr>
            <w:r w:rsidRPr="00074890">
              <w:t xml:space="preserve">Normal operation with ‘stay home if unwell’ and hygiene </w:t>
            </w:r>
            <w:r>
              <w:t>measures in place</w:t>
            </w:r>
          </w:p>
        </w:tc>
        <w:tc>
          <w:tcPr>
            <w:tcW w:w="4640" w:type="dxa"/>
          </w:tcPr>
          <w:p w14:paraId="428A619C" w14:textId="77777777" w:rsidR="008E79A3" w:rsidRPr="00074890" w:rsidRDefault="008E79A3" w:rsidP="00DF48CD">
            <w:pPr>
              <w:pStyle w:val="ListParagraph"/>
              <w:numPr>
                <w:ilvl w:val="0"/>
                <w:numId w:val="2"/>
              </w:numPr>
              <w:spacing w:after="0" w:line="256" w:lineRule="auto"/>
              <w:ind w:left="414" w:hanging="357"/>
            </w:pPr>
            <w:r w:rsidRPr="00F34F71">
              <w:t>Normal operation with ‘stay home if unwell’ and hygiene messaging</w:t>
            </w:r>
          </w:p>
        </w:tc>
      </w:tr>
      <w:tr w:rsidR="00731F28" w:rsidRPr="00537B39" w14:paraId="2CE4C445" w14:textId="77777777" w:rsidTr="00550082">
        <w:trPr>
          <w:trHeight w:val="303"/>
        </w:trPr>
        <w:tc>
          <w:tcPr>
            <w:tcW w:w="2127" w:type="dxa"/>
            <w:noWrap/>
          </w:tcPr>
          <w:p w14:paraId="212E16FC" w14:textId="77777777" w:rsidR="008E79A3" w:rsidRPr="00074890" w:rsidRDefault="008E79A3" w:rsidP="008E79A3">
            <w:pPr>
              <w:rPr>
                <w:b/>
              </w:rPr>
            </w:pPr>
            <w:r>
              <w:rPr>
                <w:b/>
              </w:rPr>
              <w:t>Jetties and boat ramps</w:t>
            </w:r>
          </w:p>
        </w:tc>
        <w:tc>
          <w:tcPr>
            <w:tcW w:w="3545" w:type="dxa"/>
            <w:noWrap/>
          </w:tcPr>
          <w:p w14:paraId="00348E0E" w14:textId="77777777" w:rsidR="008E79A3" w:rsidRPr="00074890" w:rsidRDefault="008E79A3" w:rsidP="008E79A3">
            <w:pPr>
              <w:pStyle w:val="ListParagraph"/>
              <w:numPr>
                <w:ilvl w:val="0"/>
                <w:numId w:val="2"/>
              </w:numPr>
              <w:spacing w:after="0" w:line="257" w:lineRule="auto"/>
              <w:ind w:left="414" w:hanging="357"/>
            </w:pPr>
            <w:r>
              <w:t xml:space="preserve">Closed </w:t>
            </w:r>
          </w:p>
        </w:tc>
        <w:tc>
          <w:tcPr>
            <w:tcW w:w="5106" w:type="dxa"/>
            <w:noWrap/>
          </w:tcPr>
          <w:p w14:paraId="7B3A4DA7" w14:textId="77777777" w:rsidR="008E79A3" w:rsidRPr="00C51F39" w:rsidRDefault="008E79A3" w:rsidP="008E79A3">
            <w:pPr>
              <w:rPr>
                <w:b/>
              </w:rPr>
            </w:pPr>
            <w:r w:rsidRPr="00C51F39">
              <w:rPr>
                <w:b/>
              </w:rPr>
              <w:t>Boat ramps</w:t>
            </w:r>
          </w:p>
          <w:p w14:paraId="06C20412" w14:textId="77777777" w:rsidR="008E79A3" w:rsidRDefault="008E79A3" w:rsidP="008E79A3">
            <w:pPr>
              <w:pStyle w:val="ListParagraph"/>
              <w:numPr>
                <w:ilvl w:val="0"/>
                <w:numId w:val="2"/>
              </w:numPr>
              <w:spacing w:after="0" w:line="257" w:lineRule="auto"/>
              <w:ind w:left="414" w:hanging="357"/>
            </w:pPr>
            <w:r>
              <w:t>Closed</w:t>
            </w:r>
          </w:p>
          <w:p w14:paraId="5C22E6E7" w14:textId="77777777" w:rsidR="008E79A3" w:rsidRPr="00C51F39" w:rsidRDefault="008E79A3" w:rsidP="008E79A3">
            <w:pPr>
              <w:pStyle w:val="ListParagraph"/>
              <w:spacing w:after="0" w:line="257" w:lineRule="auto"/>
              <w:ind w:left="414"/>
            </w:pPr>
          </w:p>
          <w:p w14:paraId="420106E2" w14:textId="77777777" w:rsidR="008E79A3" w:rsidRPr="00C51F39" w:rsidRDefault="008E79A3" w:rsidP="008E79A3">
            <w:pPr>
              <w:spacing w:line="257" w:lineRule="auto"/>
              <w:rPr>
                <w:b/>
              </w:rPr>
            </w:pPr>
            <w:r w:rsidRPr="00C51F39">
              <w:rPr>
                <w:b/>
              </w:rPr>
              <w:t>Jetties</w:t>
            </w:r>
          </w:p>
          <w:p w14:paraId="3C71D336" w14:textId="77777777" w:rsidR="008E79A3" w:rsidRPr="00074890" w:rsidRDefault="008E79A3" w:rsidP="008E79A3">
            <w:pPr>
              <w:pStyle w:val="ListParagraph"/>
              <w:numPr>
                <w:ilvl w:val="0"/>
                <w:numId w:val="2"/>
              </w:numPr>
              <w:spacing w:after="0" w:line="257" w:lineRule="auto"/>
              <w:ind w:left="414" w:hanging="357"/>
            </w:pPr>
            <w:r>
              <w:t>Open (to support passive recreation)</w:t>
            </w:r>
          </w:p>
        </w:tc>
        <w:tc>
          <w:tcPr>
            <w:tcW w:w="4640" w:type="dxa"/>
          </w:tcPr>
          <w:p w14:paraId="75C0808D" w14:textId="77777777" w:rsidR="00011B39" w:rsidRPr="00727A33" w:rsidRDefault="00011B39" w:rsidP="00011B39">
            <w:pPr>
              <w:rPr>
                <w:b/>
              </w:rPr>
            </w:pPr>
            <w:r w:rsidRPr="00727A33">
              <w:rPr>
                <w:b/>
              </w:rPr>
              <w:t>Boat ramps</w:t>
            </w:r>
          </w:p>
          <w:p w14:paraId="75109B6E" w14:textId="6DDF1A49" w:rsidR="00011B39" w:rsidRPr="009B7D8B" w:rsidRDefault="001D674B" w:rsidP="00284A41">
            <w:pPr>
              <w:pStyle w:val="ListParagraph"/>
              <w:numPr>
                <w:ilvl w:val="0"/>
                <w:numId w:val="2"/>
              </w:numPr>
              <w:spacing w:after="0" w:line="257" w:lineRule="auto"/>
              <w:ind w:left="414" w:hanging="357"/>
            </w:pPr>
            <w:r w:rsidRPr="00284A41">
              <w:t>Open</w:t>
            </w:r>
            <w:r w:rsidR="000439E9" w:rsidRPr="00284A41">
              <w:t xml:space="preserve"> </w:t>
            </w:r>
          </w:p>
          <w:p w14:paraId="1927AEB1" w14:textId="77777777" w:rsidR="00011B39" w:rsidRPr="009B7D8B" w:rsidRDefault="00011B39" w:rsidP="00011B39">
            <w:pPr>
              <w:spacing w:line="257" w:lineRule="auto"/>
              <w:rPr>
                <w:b/>
              </w:rPr>
            </w:pPr>
            <w:r w:rsidRPr="009B7D8B">
              <w:rPr>
                <w:b/>
              </w:rPr>
              <w:t>Jetties</w:t>
            </w:r>
          </w:p>
          <w:p w14:paraId="22658D27" w14:textId="77777777" w:rsidR="008E79A3" w:rsidRPr="009B7D8B" w:rsidRDefault="00011B39" w:rsidP="00284A41">
            <w:pPr>
              <w:pStyle w:val="ListParagraph"/>
              <w:numPr>
                <w:ilvl w:val="0"/>
                <w:numId w:val="2"/>
              </w:numPr>
              <w:spacing w:after="0" w:line="256" w:lineRule="auto"/>
              <w:ind w:left="414" w:hanging="357"/>
            </w:pPr>
            <w:r w:rsidRPr="009B7D8B">
              <w:t xml:space="preserve">Open </w:t>
            </w:r>
          </w:p>
        </w:tc>
      </w:tr>
      <w:tr w:rsidR="00731F28" w:rsidRPr="00537B39" w14:paraId="2C418B97" w14:textId="77777777" w:rsidTr="00550082">
        <w:trPr>
          <w:trHeight w:val="303"/>
        </w:trPr>
        <w:tc>
          <w:tcPr>
            <w:tcW w:w="2127" w:type="dxa"/>
            <w:noWrap/>
          </w:tcPr>
          <w:p w14:paraId="5F4A6042" w14:textId="77777777" w:rsidR="008E79A3" w:rsidRPr="00074890" w:rsidRDefault="008E79A3" w:rsidP="008E79A3">
            <w:pPr>
              <w:rPr>
                <w:b/>
              </w:rPr>
            </w:pPr>
            <w:r>
              <w:rPr>
                <w:b/>
              </w:rPr>
              <w:t xml:space="preserve">Volunteer programmes </w:t>
            </w:r>
          </w:p>
        </w:tc>
        <w:tc>
          <w:tcPr>
            <w:tcW w:w="3545" w:type="dxa"/>
            <w:noWrap/>
          </w:tcPr>
          <w:p w14:paraId="435BB1F9" w14:textId="77777777" w:rsidR="008E79A3" w:rsidRPr="00074890" w:rsidRDefault="008E79A3" w:rsidP="008E79A3">
            <w:pPr>
              <w:pStyle w:val="ListParagraph"/>
              <w:numPr>
                <w:ilvl w:val="0"/>
                <w:numId w:val="2"/>
              </w:numPr>
              <w:spacing w:after="0" w:line="257" w:lineRule="auto"/>
              <w:ind w:left="414" w:hanging="357"/>
            </w:pPr>
            <w:r>
              <w:t xml:space="preserve">Not operational </w:t>
            </w:r>
          </w:p>
        </w:tc>
        <w:tc>
          <w:tcPr>
            <w:tcW w:w="5106" w:type="dxa"/>
            <w:noWrap/>
          </w:tcPr>
          <w:p w14:paraId="2FC769CF" w14:textId="77777777" w:rsidR="008E79A3" w:rsidRPr="00074890" w:rsidRDefault="008E79A3" w:rsidP="008E79A3">
            <w:pPr>
              <w:pStyle w:val="ListParagraph"/>
              <w:numPr>
                <w:ilvl w:val="0"/>
                <w:numId w:val="2"/>
              </w:numPr>
              <w:spacing w:after="0" w:line="257" w:lineRule="auto"/>
              <w:ind w:left="414" w:hanging="357"/>
            </w:pPr>
            <w:r>
              <w:t>Not operational</w:t>
            </w:r>
          </w:p>
        </w:tc>
        <w:tc>
          <w:tcPr>
            <w:tcW w:w="4640" w:type="dxa"/>
          </w:tcPr>
          <w:p w14:paraId="10330790" w14:textId="77777777" w:rsidR="008E79A3" w:rsidRDefault="00163AB1" w:rsidP="000C648B">
            <w:pPr>
              <w:pStyle w:val="ListParagraph"/>
              <w:numPr>
                <w:ilvl w:val="0"/>
                <w:numId w:val="2"/>
              </w:numPr>
              <w:spacing w:after="0" w:line="257" w:lineRule="auto"/>
              <w:ind w:left="414" w:hanging="357"/>
            </w:pPr>
            <w:r>
              <w:t>May resume n</w:t>
            </w:r>
            <w:r w:rsidR="000C648B">
              <w:t xml:space="preserve">ormal operation </w:t>
            </w:r>
            <w:r>
              <w:t>if they can operate safely</w:t>
            </w:r>
            <w:r w:rsidR="000C648B">
              <w:t xml:space="preserve"> </w:t>
            </w:r>
          </w:p>
          <w:p w14:paraId="10B5DF3B" w14:textId="230060C7" w:rsidR="00163AB1" w:rsidRPr="000C648B" w:rsidRDefault="00C94DDB" w:rsidP="00550082">
            <w:pPr>
              <w:pStyle w:val="ListParagraph"/>
              <w:numPr>
                <w:ilvl w:val="0"/>
                <w:numId w:val="2"/>
              </w:numPr>
              <w:spacing w:after="0" w:line="257" w:lineRule="auto"/>
              <w:ind w:left="414" w:hanging="357"/>
            </w:pPr>
            <w:r>
              <w:t xml:space="preserve">Must comply with guidance on </w:t>
            </w:r>
            <w:r w:rsidR="00220894">
              <w:t>workplaces</w:t>
            </w:r>
            <w:r>
              <w:t xml:space="preserve"> </w:t>
            </w:r>
            <w:r w:rsidR="00163AB1">
              <w:t xml:space="preserve">– within this, consider appropriate size of groups to ensure they can operate safely </w:t>
            </w:r>
          </w:p>
        </w:tc>
      </w:tr>
      <w:tr w:rsidR="008E79A3" w:rsidRPr="00537B39" w14:paraId="0E622B35" w14:textId="77777777" w:rsidTr="00550082">
        <w:trPr>
          <w:trHeight w:val="303"/>
        </w:trPr>
        <w:tc>
          <w:tcPr>
            <w:tcW w:w="15430" w:type="dxa"/>
            <w:gridSpan w:val="4"/>
            <w:shd w:val="clear" w:color="auto" w:fill="92D050"/>
          </w:tcPr>
          <w:p w14:paraId="6994D953" w14:textId="77777777" w:rsidR="008E79A3" w:rsidRPr="00C22DF6" w:rsidRDefault="008E79A3" w:rsidP="008E79A3">
            <w:pPr>
              <w:jc w:val="center"/>
              <w:rPr>
                <w:b/>
                <w:sz w:val="32"/>
                <w:szCs w:val="32"/>
              </w:rPr>
            </w:pPr>
            <w:r w:rsidRPr="00C22DF6">
              <w:rPr>
                <w:b/>
                <w:sz w:val="32"/>
                <w:szCs w:val="32"/>
              </w:rPr>
              <w:t>Regional Council functions</w:t>
            </w:r>
          </w:p>
        </w:tc>
      </w:tr>
      <w:tr w:rsidR="00731F28" w:rsidRPr="00537B39" w14:paraId="23345416" w14:textId="77777777" w:rsidTr="00550082">
        <w:trPr>
          <w:trHeight w:val="1753"/>
        </w:trPr>
        <w:tc>
          <w:tcPr>
            <w:tcW w:w="2127" w:type="dxa"/>
            <w:noWrap/>
          </w:tcPr>
          <w:p w14:paraId="672052DD" w14:textId="77777777" w:rsidR="008E79A3" w:rsidRPr="00537B39" w:rsidRDefault="008E79A3" w:rsidP="008E79A3">
            <w:pPr>
              <w:spacing w:line="256" w:lineRule="auto"/>
              <w:rPr>
                <w:rFonts w:cstheme="minorHAnsi"/>
                <w:b/>
              </w:rPr>
            </w:pPr>
            <w:r w:rsidRPr="00537B39">
              <w:rPr>
                <w:rFonts w:cstheme="minorHAnsi"/>
                <w:b/>
              </w:rPr>
              <w:t>Public Transport</w:t>
            </w:r>
          </w:p>
          <w:p w14:paraId="5E17D47B" w14:textId="77777777" w:rsidR="008E79A3" w:rsidRPr="00537B39" w:rsidRDefault="008E79A3" w:rsidP="008E79A3">
            <w:pPr>
              <w:spacing w:line="256" w:lineRule="auto"/>
              <w:rPr>
                <w:rFonts w:cstheme="minorHAnsi"/>
                <w:b/>
              </w:rPr>
            </w:pPr>
          </w:p>
        </w:tc>
        <w:tc>
          <w:tcPr>
            <w:tcW w:w="3545" w:type="dxa"/>
            <w:noWrap/>
          </w:tcPr>
          <w:p w14:paraId="533F579C" w14:textId="77777777" w:rsidR="008E79A3" w:rsidRPr="00074890" w:rsidRDefault="008E79A3" w:rsidP="008E79A3">
            <w:pPr>
              <w:pStyle w:val="ListParagraph"/>
              <w:numPr>
                <w:ilvl w:val="0"/>
                <w:numId w:val="2"/>
              </w:numPr>
              <w:spacing w:after="0" w:line="257" w:lineRule="auto"/>
              <w:ind w:left="414" w:hanging="357"/>
            </w:pPr>
            <w:r w:rsidRPr="00074890">
              <w:t>For the use of:</w:t>
            </w:r>
          </w:p>
          <w:p w14:paraId="4010EF36"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essential and emergency workers</w:t>
            </w:r>
          </w:p>
          <w:p w14:paraId="64B5C7E7"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members of the public accessing essential services, specifically food, non-COVID-19 related medical care and vets</w:t>
            </w:r>
          </w:p>
          <w:p w14:paraId="2CC2C83A"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couples with shared custody moving children between homes</w:t>
            </w:r>
          </w:p>
        </w:tc>
        <w:tc>
          <w:tcPr>
            <w:tcW w:w="5106" w:type="dxa"/>
            <w:noWrap/>
          </w:tcPr>
          <w:p w14:paraId="478834B5" w14:textId="77777777" w:rsidR="00885F84" w:rsidRDefault="008E79A3" w:rsidP="00B4104E">
            <w:pPr>
              <w:pStyle w:val="ListParagraph"/>
              <w:numPr>
                <w:ilvl w:val="0"/>
                <w:numId w:val="2"/>
              </w:numPr>
              <w:spacing w:after="0" w:line="257" w:lineRule="auto"/>
              <w:ind w:left="414" w:hanging="357"/>
            </w:pPr>
            <w:r w:rsidRPr="00074890">
              <w:t>Service levels increased with appropriate measures to ensure COVID19 risk management practices re physical distancing, and hygiene</w:t>
            </w:r>
            <w:r w:rsidR="00885F84">
              <w:t xml:space="preserve"> </w:t>
            </w:r>
          </w:p>
          <w:p w14:paraId="4F5AE336" w14:textId="77777777" w:rsidR="00885F84" w:rsidRDefault="00885F84" w:rsidP="00885F84">
            <w:pPr>
              <w:pStyle w:val="ListParagraph"/>
              <w:numPr>
                <w:ilvl w:val="0"/>
                <w:numId w:val="2"/>
              </w:numPr>
              <w:spacing w:after="0" w:line="257" w:lineRule="auto"/>
              <w:ind w:left="414" w:hanging="357"/>
            </w:pPr>
            <w:r>
              <w:t xml:space="preserve">Refer to Ministry of Transport: Travel and Transport Guidance here: </w:t>
            </w:r>
            <w:hyperlink r:id="rId26" w:history="1">
              <w:r w:rsidRPr="00966EC1">
                <w:rPr>
                  <w:rStyle w:val="Hyperlink"/>
                </w:rPr>
                <w:t>https://www.transport.govt.nz/about/covid-19</w:t>
              </w:r>
            </w:hyperlink>
          </w:p>
          <w:p w14:paraId="6CCB7830" w14:textId="77777777" w:rsidR="008E79A3" w:rsidRPr="00074890" w:rsidRDefault="008E79A3" w:rsidP="008E79A3">
            <w:pPr>
              <w:pStyle w:val="ListParagraph"/>
              <w:numPr>
                <w:ilvl w:val="0"/>
                <w:numId w:val="2"/>
              </w:numPr>
              <w:spacing w:after="0" w:line="257" w:lineRule="auto"/>
              <w:ind w:left="414" w:hanging="357"/>
            </w:pPr>
            <w:r>
              <w:t>Travel is allowed for the following essential personal movement in your local area</w:t>
            </w:r>
            <w:r w:rsidRPr="00074890">
              <w:t>:</w:t>
            </w:r>
          </w:p>
          <w:p w14:paraId="54CEC704"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Accessing local services and businesses,</w:t>
            </w:r>
          </w:p>
          <w:p w14:paraId="1BB5CEC7"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 xml:space="preserve">Going to work and school (only for those that </w:t>
            </w:r>
            <w:proofErr w:type="gramStart"/>
            <w:r w:rsidRPr="00074890">
              <w:rPr>
                <w:rFonts w:asciiTheme="minorHAnsi" w:hAnsiTheme="minorHAnsi" w:cstheme="minorBidi"/>
                <w:sz w:val="22"/>
                <w:szCs w:val="22"/>
              </w:rPr>
              <w:t>have to</w:t>
            </w:r>
            <w:proofErr w:type="gramEnd"/>
            <w:r w:rsidRPr="00074890">
              <w:rPr>
                <w:rFonts w:asciiTheme="minorHAnsi" w:hAnsiTheme="minorHAnsi" w:cstheme="minorBidi"/>
                <w:sz w:val="22"/>
                <w:szCs w:val="22"/>
              </w:rPr>
              <w:t>)</w:t>
            </w:r>
          </w:p>
          <w:p w14:paraId="28CA7878"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Low-risk recreation in local area</w:t>
            </w:r>
          </w:p>
          <w:p w14:paraId="7A7C54B4"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To support extended bubble arrangements</w:t>
            </w:r>
          </w:p>
          <w:p w14:paraId="0ECA77AD" w14:textId="77777777" w:rsidR="008E79A3" w:rsidRDefault="008E79A3" w:rsidP="008E79A3">
            <w:pPr>
              <w:pStyle w:val="BalloonText"/>
              <w:numPr>
                <w:ilvl w:val="1"/>
                <w:numId w:val="8"/>
              </w:numPr>
              <w:ind w:left="598"/>
              <w:rPr>
                <w:rFonts w:asciiTheme="minorHAnsi" w:hAnsiTheme="minorHAnsi" w:cstheme="minorBidi"/>
                <w:sz w:val="22"/>
                <w:szCs w:val="22"/>
              </w:rPr>
            </w:pPr>
            <w:r w:rsidRPr="00074890">
              <w:rPr>
                <w:rFonts w:asciiTheme="minorHAnsi" w:hAnsiTheme="minorHAnsi" w:cstheme="minorBidi"/>
                <w:sz w:val="22"/>
                <w:szCs w:val="22"/>
              </w:rPr>
              <w:t>Travelling to permitted gatherings</w:t>
            </w:r>
          </w:p>
          <w:p w14:paraId="085DEC1C" w14:textId="77777777" w:rsidR="008E79A3" w:rsidRDefault="008E79A3" w:rsidP="008E79A3">
            <w:pPr>
              <w:pStyle w:val="ListParagraph"/>
              <w:numPr>
                <w:ilvl w:val="0"/>
                <w:numId w:val="2"/>
              </w:numPr>
              <w:spacing w:after="0" w:line="257" w:lineRule="auto"/>
              <w:ind w:left="414" w:hanging="357"/>
            </w:pPr>
            <w:r>
              <w:t xml:space="preserve">Travel between regions is allowed for some essential personal movement: </w:t>
            </w:r>
          </w:p>
          <w:p w14:paraId="1637B3DC"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Workers trave</w:t>
            </w:r>
            <w:r>
              <w:rPr>
                <w:rFonts w:asciiTheme="minorHAnsi" w:hAnsiTheme="minorHAnsi" w:cstheme="minorBidi"/>
                <w:sz w:val="22"/>
                <w:szCs w:val="22"/>
              </w:rPr>
              <w:t>lling to do essential work,</w:t>
            </w:r>
          </w:p>
          <w:p w14:paraId="71FBAF8C"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Going to work or school (only in neighbouring region),</w:t>
            </w:r>
          </w:p>
          <w:p w14:paraId="5F8A89A4"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Shared bubble arrangements, </w:t>
            </w:r>
          </w:p>
          <w:p w14:paraId="60CF351D"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Relocating a home or business, </w:t>
            </w:r>
          </w:p>
          <w:p w14:paraId="08357FE4"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Those travelling for medical reasons, </w:t>
            </w:r>
          </w:p>
          <w:p w14:paraId="077805F4"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Emergencies and giving effect to court orders</w:t>
            </w:r>
          </w:p>
          <w:p w14:paraId="228916FE"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Those who have an exemption to travel because of compassionate reasons, </w:t>
            </w:r>
          </w:p>
          <w:p w14:paraId="0043CE57"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Foreign nationals leaving New Zealand (except Cook Strait ferries),  </w:t>
            </w:r>
          </w:p>
          <w:p w14:paraId="444F9EB2" w14:textId="77777777" w:rsidR="008E79A3"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 xml:space="preserve">New Zealanders resident in the Realm returning home, and </w:t>
            </w:r>
          </w:p>
          <w:p w14:paraId="3D87EA42" w14:textId="77777777" w:rsidR="008E79A3" w:rsidRPr="00074890" w:rsidRDefault="008E79A3" w:rsidP="008E79A3">
            <w:pPr>
              <w:pStyle w:val="BalloonText"/>
              <w:numPr>
                <w:ilvl w:val="1"/>
                <w:numId w:val="8"/>
              </w:numPr>
              <w:ind w:left="598"/>
              <w:rPr>
                <w:rFonts w:asciiTheme="minorHAnsi" w:hAnsiTheme="minorHAnsi" w:cstheme="minorBidi"/>
                <w:sz w:val="22"/>
                <w:szCs w:val="22"/>
              </w:rPr>
            </w:pPr>
            <w:r w:rsidRPr="00E24AAB">
              <w:rPr>
                <w:rFonts w:asciiTheme="minorHAnsi" w:hAnsiTheme="minorHAnsi" w:cstheme="minorBidi"/>
                <w:sz w:val="22"/>
                <w:szCs w:val="22"/>
              </w:rPr>
              <w:t>People arriving in New Zealand from overseas and returning home after 14 days’ isolation/quarantine at port of arriv</w:t>
            </w:r>
            <w:r>
              <w:rPr>
                <w:rFonts w:asciiTheme="minorHAnsi" w:hAnsiTheme="minorHAnsi" w:cstheme="minorBidi"/>
                <w:sz w:val="22"/>
                <w:szCs w:val="22"/>
              </w:rPr>
              <w:t>al (except air and marine crew)</w:t>
            </w:r>
          </w:p>
        </w:tc>
        <w:tc>
          <w:tcPr>
            <w:tcW w:w="4640" w:type="dxa"/>
          </w:tcPr>
          <w:p w14:paraId="2232B4CE" w14:textId="521FCD78" w:rsidR="001D674B" w:rsidRPr="00284A41" w:rsidRDefault="005007AB" w:rsidP="001D674B">
            <w:pPr>
              <w:pStyle w:val="ListParagraph"/>
              <w:numPr>
                <w:ilvl w:val="0"/>
                <w:numId w:val="2"/>
              </w:numPr>
              <w:spacing w:after="0" w:line="257" w:lineRule="auto"/>
              <w:ind w:left="414" w:hanging="357"/>
            </w:pPr>
            <w:r w:rsidRPr="00284A41">
              <w:t>Normal operations can resume with COVID19 risk management practices</w:t>
            </w:r>
            <w:r w:rsidR="001D674B" w:rsidRPr="00284A41">
              <w:t xml:space="preserve"> - Refer to Ministry of Transport: Travel and Transport Guidance here: </w:t>
            </w:r>
            <w:hyperlink r:id="rId27" w:history="1">
              <w:r w:rsidR="001D674B" w:rsidRPr="00284A41">
                <w:rPr>
                  <w:rStyle w:val="Hyperlink"/>
                </w:rPr>
                <w:t>https://www.transport.govt.nz/about/covid-19</w:t>
              </w:r>
            </w:hyperlink>
          </w:p>
          <w:p w14:paraId="0E4EF99D" w14:textId="561EE95B" w:rsidR="005007AB" w:rsidRDefault="005007AB" w:rsidP="008E79A3">
            <w:pPr>
              <w:pStyle w:val="ListParagraph"/>
              <w:numPr>
                <w:ilvl w:val="0"/>
                <w:numId w:val="2"/>
              </w:numPr>
              <w:spacing w:after="0" w:line="257" w:lineRule="auto"/>
              <w:ind w:left="414" w:hanging="357"/>
            </w:pPr>
            <w:r>
              <w:t>Bus exchanges and transfers can re-open with appropriate measures in place re hygiene and physical distancing</w:t>
            </w:r>
            <w:r w:rsidR="00220894">
              <w:t xml:space="preserve">. Special attention should be </w:t>
            </w:r>
            <w:r w:rsidR="00550082">
              <w:t>given to providing safe queuing</w:t>
            </w:r>
            <w:r w:rsidR="00220894">
              <w:t xml:space="preserve"> </w:t>
            </w:r>
          </w:p>
          <w:p w14:paraId="277734E1" w14:textId="77777777" w:rsidR="00797E8B" w:rsidRPr="00074890" w:rsidRDefault="00797E8B" w:rsidP="004A3367">
            <w:pPr>
              <w:spacing w:line="257" w:lineRule="auto"/>
              <w:ind w:left="57"/>
            </w:pPr>
          </w:p>
        </w:tc>
      </w:tr>
      <w:tr w:rsidR="00731F28" w:rsidRPr="00537B39" w14:paraId="58233EA8" w14:textId="77777777" w:rsidTr="00550082">
        <w:trPr>
          <w:trHeight w:val="303"/>
        </w:trPr>
        <w:tc>
          <w:tcPr>
            <w:tcW w:w="2127" w:type="dxa"/>
            <w:noWrap/>
          </w:tcPr>
          <w:p w14:paraId="298A9A3F" w14:textId="77777777" w:rsidR="008E79A3" w:rsidRPr="00537B39" w:rsidRDefault="008E79A3" w:rsidP="008E79A3">
            <w:pPr>
              <w:rPr>
                <w:b/>
              </w:rPr>
            </w:pPr>
            <w:r w:rsidRPr="00537B39">
              <w:rPr>
                <w:b/>
              </w:rPr>
              <w:t>Biosecurity</w:t>
            </w:r>
            <w:r>
              <w:rPr>
                <w:b/>
              </w:rPr>
              <w:t xml:space="preserve">/biodiversity programmes - </w:t>
            </w:r>
            <w:r w:rsidRPr="00537B39">
              <w:rPr>
                <w:b/>
              </w:rPr>
              <w:t>including predator control programmes</w:t>
            </w:r>
          </w:p>
        </w:tc>
        <w:tc>
          <w:tcPr>
            <w:tcW w:w="3545" w:type="dxa"/>
            <w:noWrap/>
          </w:tcPr>
          <w:p w14:paraId="454C3CF3" w14:textId="77777777" w:rsidR="008E79A3" w:rsidRPr="00362434" w:rsidRDefault="008E79A3" w:rsidP="008E79A3">
            <w:pPr>
              <w:pStyle w:val="ListParagraph"/>
              <w:numPr>
                <w:ilvl w:val="0"/>
                <w:numId w:val="2"/>
              </w:numPr>
              <w:spacing w:after="0" w:line="257" w:lineRule="auto"/>
              <w:ind w:left="414" w:hanging="357"/>
            </w:pPr>
            <w:r w:rsidRPr="00362434">
              <w:t xml:space="preserve">Essential service: </w:t>
            </w:r>
          </w:p>
          <w:p w14:paraId="18CB1CDB" w14:textId="77777777" w:rsidR="008E79A3" w:rsidRPr="00362434" w:rsidRDefault="008E79A3" w:rsidP="008E79A3">
            <w:pPr>
              <w:pStyle w:val="ListParagraph"/>
              <w:numPr>
                <w:ilvl w:val="0"/>
                <w:numId w:val="2"/>
              </w:numPr>
              <w:spacing w:after="0" w:line="257" w:lineRule="auto"/>
              <w:ind w:left="414" w:hanging="357"/>
            </w:pPr>
            <w:r w:rsidRPr="00362434">
              <w:t>Biosecurity incursion response and eradication</w:t>
            </w:r>
          </w:p>
        </w:tc>
        <w:tc>
          <w:tcPr>
            <w:tcW w:w="5106" w:type="dxa"/>
            <w:noWrap/>
          </w:tcPr>
          <w:p w14:paraId="431ECA96" w14:textId="77777777" w:rsidR="008E79A3" w:rsidRPr="00537B39" w:rsidRDefault="008E79A3" w:rsidP="008216AD">
            <w:pPr>
              <w:pStyle w:val="ListParagraph"/>
              <w:numPr>
                <w:ilvl w:val="0"/>
                <w:numId w:val="2"/>
              </w:numPr>
              <w:spacing w:after="0" w:line="257" w:lineRule="auto"/>
              <w:ind w:left="414" w:hanging="357"/>
            </w:pPr>
            <w:r w:rsidRPr="00537B39">
              <w:t xml:space="preserve">Normal </w:t>
            </w:r>
            <w:r>
              <w:t>o</w:t>
            </w:r>
            <w:r w:rsidRPr="00537B39">
              <w:t xml:space="preserve">peration </w:t>
            </w:r>
            <w:r>
              <w:t>with staff working remotely</w:t>
            </w:r>
          </w:p>
        </w:tc>
        <w:tc>
          <w:tcPr>
            <w:tcW w:w="4640" w:type="dxa"/>
          </w:tcPr>
          <w:p w14:paraId="0F4EABD8" w14:textId="77777777" w:rsidR="008E79A3" w:rsidRPr="00537B39" w:rsidRDefault="008E79A3" w:rsidP="008E79A3">
            <w:pPr>
              <w:pStyle w:val="ListParagraph"/>
              <w:numPr>
                <w:ilvl w:val="0"/>
                <w:numId w:val="2"/>
              </w:numPr>
              <w:spacing w:after="0" w:line="257" w:lineRule="auto"/>
              <w:ind w:left="414" w:hanging="357"/>
            </w:pPr>
            <w:r>
              <w:t>Normal operation</w:t>
            </w:r>
            <w:r w:rsidR="00C94DDB">
              <w:t xml:space="preserve">s resume with appropriate COVID-19 measures in place </w:t>
            </w:r>
          </w:p>
        </w:tc>
      </w:tr>
      <w:tr w:rsidR="00731F28" w:rsidRPr="00537B39" w14:paraId="54227C2F" w14:textId="77777777" w:rsidTr="00550082">
        <w:trPr>
          <w:trHeight w:val="303"/>
        </w:trPr>
        <w:tc>
          <w:tcPr>
            <w:tcW w:w="2127" w:type="dxa"/>
            <w:noWrap/>
          </w:tcPr>
          <w:p w14:paraId="5B278DEB" w14:textId="77777777" w:rsidR="008E79A3" w:rsidRPr="00537B39" w:rsidRDefault="008E79A3" w:rsidP="008E79A3">
            <w:pPr>
              <w:rPr>
                <w:b/>
              </w:rPr>
            </w:pPr>
            <w:r w:rsidRPr="00537B39">
              <w:rPr>
                <w:b/>
              </w:rPr>
              <w:t>Maritime navigational safety</w:t>
            </w:r>
          </w:p>
        </w:tc>
        <w:tc>
          <w:tcPr>
            <w:tcW w:w="3545" w:type="dxa"/>
            <w:noWrap/>
          </w:tcPr>
          <w:p w14:paraId="177C56E0" w14:textId="77777777" w:rsidR="008E79A3" w:rsidRPr="00362434" w:rsidRDefault="008E79A3" w:rsidP="008E79A3">
            <w:pPr>
              <w:pStyle w:val="ListParagraph"/>
              <w:numPr>
                <w:ilvl w:val="0"/>
                <w:numId w:val="2"/>
              </w:numPr>
              <w:spacing w:after="0" w:line="257" w:lineRule="auto"/>
              <w:ind w:left="414" w:hanging="357"/>
            </w:pPr>
            <w:r w:rsidRPr="00362434">
              <w:t xml:space="preserve">Essential service: </w:t>
            </w:r>
          </w:p>
          <w:p w14:paraId="181D9570" w14:textId="77777777" w:rsidR="008E79A3" w:rsidRPr="00362434" w:rsidRDefault="008E79A3" w:rsidP="008E79A3">
            <w:pPr>
              <w:pStyle w:val="ListParagraph"/>
              <w:numPr>
                <w:ilvl w:val="0"/>
                <w:numId w:val="2"/>
              </w:numPr>
              <w:spacing w:after="0" w:line="257" w:lineRule="auto"/>
              <w:ind w:left="414" w:hanging="357"/>
            </w:pPr>
            <w:r w:rsidRPr="00362434">
              <w:t>Ensuring maritime navigational safety</w:t>
            </w:r>
          </w:p>
        </w:tc>
        <w:tc>
          <w:tcPr>
            <w:tcW w:w="5106" w:type="dxa"/>
            <w:noWrap/>
          </w:tcPr>
          <w:p w14:paraId="41FA96CB" w14:textId="77777777" w:rsidR="008E79A3" w:rsidRDefault="008E79A3" w:rsidP="008E79A3">
            <w:pPr>
              <w:pStyle w:val="ListParagraph"/>
              <w:numPr>
                <w:ilvl w:val="0"/>
                <w:numId w:val="2"/>
              </w:numPr>
              <w:spacing w:after="0" w:line="257" w:lineRule="auto"/>
              <w:ind w:left="414" w:hanging="357"/>
            </w:pPr>
            <w:r w:rsidRPr="00537B39">
              <w:t xml:space="preserve">Normal </w:t>
            </w:r>
            <w:r>
              <w:t>o</w:t>
            </w:r>
            <w:r w:rsidRPr="00537B39">
              <w:t xml:space="preserve">peration </w:t>
            </w:r>
            <w:r>
              <w:t>with staff working remotely</w:t>
            </w:r>
          </w:p>
          <w:p w14:paraId="4577D0EC" w14:textId="77777777" w:rsidR="008E79A3" w:rsidRPr="00537B39" w:rsidRDefault="008E79A3" w:rsidP="008216AD">
            <w:pPr>
              <w:spacing w:line="257" w:lineRule="auto"/>
            </w:pPr>
          </w:p>
        </w:tc>
        <w:tc>
          <w:tcPr>
            <w:tcW w:w="4640" w:type="dxa"/>
          </w:tcPr>
          <w:p w14:paraId="2096CC25" w14:textId="77777777" w:rsidR="008E79A3" w:rsidRPr="00537B39"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10C95B4E" w14:textId="77777777" w:rsidTr="00550082">
        <w:trPr>
          <w:trHeight w:val="303"/>
        </w:trPr>
        <w:tc>
          <w:tcPr>
            <w:tcW w:w="2127" w:type="dxa"/>
            <w:noWrap/>
          </w:tcPr>
          <w:p w14:paraId="4A03019F" w14:textId="77777777" w:rsidR="008E79A3" w:rsidRPr="00537B39" w:rsidRDefault="008E79A3" w:rsidP="008E79A3">
            <w:pPr>
              <w:rPr>
                <w:b/>
              </w:rPr>
            </w:pPr>
            <w:r w:rsidRPr="00537B39">
              <w:rPr>
                <w:rFonts w:cstheme="minorHAnsi"/>
                <w:b/>
              </w:rPr>
              <w:t>Flood and drought management, flood protection and land drainage</w:t>
            </w:r>
          </w:p>
        </w:tc>
        <w:tc>
          <w:tcPr>
            <w:tcW w:w="3545" w:type="dxa"/>
            <w:noWrap/>
          </w:tcPr>
          <w:p w14:paraId="706215D6" w14:textId="77777777" w:rsidR="008E79A3" w:rsidRPr="00362434" w:rsidRDefault="008E79A3" w:rsidP="008E79A3">
            <w:pPr>
              <w:pStyle w:val="ListParagraph"/>
              <w:numPr>
                <w:ilvl w:val="0"/>
                <w:numId w:val="2"/>
              </w:numPr>
              <w:spacing w:after="0" w:line="257" w:lineRule="auto"/>
              <w:ind w:left="414" w:hanging="357"/>
            </w:pPr>
            <w:r w:rsidRPr="00362434">
              <w:t>Essential service:</w:t>
            </w:r>
          </w:p>
          <w:p w14:paraId="7DECB437" w14:textId="77777777" w:rsidR="008E79A3" w:rsidRPr="00362434" w:rsidRDefault="008E79A3" w:rsidP="008E79A3">
            <w:pPr>
              <w:pStyle w:val="ListParagraph"/>
              <w:numPr>
                <w:ilvl w:val="0"/>
                <w:numId w:val="2"/>
              </w:numPr>
              <w:spacing w:after="0" w:line="257" w:lineRule="auto"/>
              <w:ind w:left="414" w:hanging="357"/>
            </w:pPr>
            <w:r w:rsidRPr="00362434">
              <w:t>Flood and drought management, flood protection and land drainage</w:t>
            </w:r>
          </w:p>
        </w:tc>
        <w:tc>
          <w:tcPr>
            <w:tcW w:w="5106" w:type="dxa"/>
            <w:noWrap/>
          </w:tcPr>
          <w:p w14:paraId="7CCA9D62" w14:textId="77777777" w:rsidR="008E79A3" w:rsidRDefault="008E79A3" w:rsidP="008E79A3">
            <w:pPr>
              <w:pStyle w:val="ListParagraph"/>
              <w:numPr>
                <w:ilvl w:val="0"/>
                <w:numId w:val="2"/>
              </w:numPr>
              <w:spacing w:after="0" w:line="257" w:lineRule="auto"/>
              <w:ind w:left="414" w:hanging="357"/>
            </w:pPr>
            <w:r w:rsidRPr="00537B39">
              <w:t xml:space="preserve">Normal </w:t>
            </w:r>
            <w:r>
              <w:t>o</w:t>
            </w:r>
            <w:r w:rsidRPr="00537B39">
              <w:t xml:space="preserve">peration </w:t>
            </w:r>
            <w:r>
              <w:t>with staff working remotely</w:t>
            </w:r>
          </w:p>
          <w:p w14:paraId="0404BF1A" w14:textId="77777777" w:rsidR="008E79A3" w:rsidRPr="00537B39" w:rsidRDefault="008E79A3" w:rsidP="008216AD">
            <w:pPr>
              <w:spacing w:line="257" w:lineRule="auto"/>
            </w:pPr>
          </w:p>
        </w:tc>
        <w:tc>
          <w:tcPr>
            <w:tcW w:w="4640" w:type="dxa"/>
          </w:tcPr>
          <w:p w14:paraId="4523FDB8" w14:textId="77777777" w:rsidR="008E79A3" w:rsidRPr="00537B39"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37FCDEFF"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17C0828D" w14:textId="77777777" w:rsidR="008E79A3" w:rsidRPr="00537B39" w:rsidRDefault="008E79A3" w:rsidP="008E79A3">
            <w:pPr>
              <w:rPr>
                <w:b/>
              </w:rPr>
            </w:pPr>
            <w:r w:rsidRPr="00537B39">
              <w:rPr>
                <w:b/>
              </w:rPr>
              <w:t xml:space="preserve">Natural hazard event monitoring, response and recovery </w:t>
            </w:r>
          </w:p>
        </w:tc>
        <w:tc>
          <w:tcPr>
            <w:tcW w:w="3545" w:type="dxa"/>
            <w:noWrap/>
          </w:tcPr>
          <w:p w14:paraId="4F5D0C13" w14:textId="77777777" w:rsidR="008E79A3" w:rsidRPr="00362434" w:rsidRDefault="008E79A3" w:rsidP="008E79A3">
            <w:pPr>
              <w:pStyle w:val="ListParagraph"/>
              <w:numPr>
                <w:ilvl w:val="0"/>
                <w:numId w:val="2"/>
              </w:numPr>
              <w:spacing w:after="0" w:line="257" w:lineRule="auto"/>
              <w:ind w:left="414" w:hanging="357"/>
            </w:pPr>
            <w:r w:rsidRPr="00362434">
              <w:t>Essential service:</w:t>
            </w:r>
          </w:p>
          <w:p w14:paraId="3FA51F3A" w14:textId="77777777" w:rsidR="008E79A3" w:rsidRPr="00362434" w:rsidRDefault="008E79A3" w:rsidP="008E79A3">
            <w:pPr>
              <w:pStyle w:val="ListParagraph"/>
              <w:numPr>
                <w:ilvl w:val="0"/>
                <w:numId w:val="2"/>
              </w:numPr>
              <w:spacing w:after="0" w:line="257" w:lineRule="auto"/>
              <w:ind w:left="414" w:hanging="357"/>
            </w:pPr>
            <w:r w:rsidRPr="00362434">
              <w:t>Natural hazard event monitoring, response and recovery (including 24/7 flood monitoring programme)</w:t>
            </w:r>
          </w:p>
        </w:tc>
        <w:tc>
          <w:tcPr>
            <w:tcW w:w="5106" w:type="dxa"/>
            <w:noWrap/>
          </w:tcPr>
          <w:p w14:paraId="3CABC43E" w14:textId="77777777" w:rsidR="008E79A3" w:rsidRDefault="008E79A3" w:rsidP="008E79A3">
            <w:pPr>
              <w:pStyle w:val="ListParagraph"/>
              <w:numPr>
                <w:ilvl w:val="0"/>
                <w:numId w:val="2"/>
              </w:numPr>
              <w:spacing w:after="0" w:line="257" w:lineRule="auto"/>
              <w:ind w:left="414" w:hanging="357"/>
            </w:pPr>
            <w:r w:rsidRPr="00537B39">
              <w:t xml:space="preserve">Normal </w:t>
            </w:r>
            <w:r>
              <w:t>op</w:t>
            </w:r>
            <w:r w:rsidRPr="00537B39">
              <w:t xml:space="preserve">eration </w:t>
            </w:r>
            <w:r>
              <w:t>with staff working remotely</w:t>
            </w:r>
          </w:p>
          <w:p w14:paraId="24946600" w14:textId="77777777" w:rsidR="008E79A3" w:rsidRPr="00537B39" w:rsidRDefault="008E79A3" w:rsidP="008216AD">
            <w:pPr>
              <w:spacing w:line="257" w:lineRule="auto"/>
              <w:ind w:left="57"/>
            </w:pPr>
          </w:p>
        </w:tc>
        <w:tc>
          <w:tcPr>
            <w:tcW w:w="4640" w:type="dxa"/>
          </w:tcPr>
          <w:p w14:paraId="6C19E1EB" w14:textId="77777777" w:rsidR="008E79A3" w:rsidRPr="00537B39" w:rsidRDefault="00C94DDB" w:rsidP="008E79A3">
            <w:pPr>
              <w:pStyle w:val="ListParagraph"/>
              <w:numPr>
                <w:ilvl w:val="0"/>
                <w:numId w:val="2"/>
              </w:numPr>
              <w:spacing w:after="0" w:line="257" w:lineRule="auto"/>
              <w:ind w:left="414" w:hanging="357"/>
            </w:pPr>
            <w:r>
              <w:t>Normal operations resume with appropriate COVID-19 measures in place</w:t>
            </w:r>
            <w:r w:rsidR="008E79A3">
              <w:t>.</w:t>
            </w:r>
          </w:p>
        </w:tc>
      </w:tr>
      <w:tr w:rsidR="00731F28" w:rsidRPr="00537B39" w14:paraId="6C5D7F80"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7B03A264" w14:textId="77777777" w:rsidR="008E79A3" w:rsidRPr="00537B39" w:rsidRDefault="008E79A3" w:rsidP="008E79A3">
            <w:pPr>
              <w:rPr>
                <w:b/>
              </w:rPr>
            </w:pPr>
            <w:r w:rsidRPr="00537B39">
              <w:rPr>
                <w:b/>
              </w:rPr>
              <w:t xml:space="preserve">Incident/pollution response </w:t>
            </w:r>
          </w:p>
          <w:p w14:paraId="5579DAA7" w14:textId="77777777" w:rsidR="008E79A3" w:rsidRPr="00537B39" w:rsidRDefault="008E79A3" w:rsidP="008E79A3">
            <w:pPr>
              <w:rPr>
                <w:b/>
              </w:rPr>
            </w:pPr>
          </w:p>
        </w:tc>
        <w:tc>
          <w:tcPr>
            <w:tcW w:w="3545" w:type="dxa"/>
            <w:noWrap/>
          </w:tcPr>
          <w:p w14:paraId="3EC60A1E" w14:textId="77777777" w:rsidR="008E79A3" w:rsidRPr="00362434" w:rsidRDefault="008E79A3" w:rsidP="008E79A3">
            <w:pPr>
              <w:pStyle w:val="ListParagraph"/>
              <w:numPr>
                <w:ilvl w:val="0"/>
                <w:numId w:val="2"/>
              </w:numPr>
              <w:spacing w:after="0" w:line="257" w:lineRule="auto"/>
              <w:ind w:left="414" w:hanging="357"/>
            </w:pPr>
            <w:r w:rsidRPr="00362434">
              <w:t>Essential service: Incident/pollution response including related enforcement</w:t>
            </w:r>
          </w:p>
          <w:p w14:paraId="4E7EE562" w14:textId="77777777" w:rsidR="008E79A3" w:rsidRPr="00362434" w:rsidRDefault="008E79A3" w:rsidP="008E79A3"/>
        </w:tc>
        <w:tc>
          <w:tcPr>
            <w:tcW w:w="5106" w:type="dxa"/>
            <w:noWrap/>
          </w:tcPr>
          <w:p w14:paraId="7532BB30" w14:textId="77777777" w:rsidR="008E79A3" w:rsidRPr="00537B39" w:rsidRDefault="008E79A3" w:rsidP="008216AD">
            <w:pPr>
              <w:pStyle w:val="ListParagraph"/>
              <w:numPr>
                <w:ilvl w:val="0"/>
                <w:numId w:val="2"/>
              </w:numPr>
              <w:spacing w:after="0" w:line="257" w:lineRule="auto"/>
              <w:ind w:left="414" w:hanging="357"/>
            </w:pPr>
            <w:r w:rsidRPr="00537B39">
              <w:t xml:space="preserve">Normal </w:t>
            </w:r>
            <w:r>
              <w:t>o</w:t>
            </w:r>
            <w:r w:rsidRPr="00537B39">
              <w:t xml:space="preserve">peration </w:t>
            </w:r>
            <w:r>
              <w:t>with staff working remotely</w:t>
            </w:r>
          </w:p>
        </w:tc>
        <w:tc>
          <w:tcPr>
            <w:tcW w:w="4640" w:type="dxa"/>
          </w:tcPr>
          <w:p w14:paraId="3644116E" w14:textId="77777777" w:rsidR="008E79A3" w:rsidRPr="00537B39"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7E93F86A"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59F149D5" w14:textId="77777777" w:rsidR="008E79A3" w:rsidRPr="00537B39" w:rsidRDefault="008E79A3" w:rsidP="008E79A3">
            <w:pPr>
              <w:rPr>
                <w:b/>
              </w:rPr>
            </w:pPr>
            <w:r w:rsidRPr="00537B39">
              <w:rPr>
                <w:b/>
              </w:rPr>
              <w:t xml:space="preserve">Compliance monitoring programmes </w:t>
            </w:r>
          </w:p>
          <w:p w14:paraId="18AA65CB" w14:textId="77777777" w:rsidR="008E79A3" w:rsidRPr="00537B39" w:rsidRDefault="008E79A3" w:rsidP="008E79A3">
            <w:pPr>
              <w:rPr>
                <w:b/>
              </w:rPr>
            </w:pPr>
          </w:p>
        </w:tc>
        <w:tc>
          <w:tcPr>
            <w:tcW w:w="3545" w:type="dxa"/>
            <w:noWrap/>
          </w:tcPr>
          <w:p w14:paraId="5C0FE86C" w14:textId="77777777" w:rsidR="008E79A3" w:rsidRPr="00362434" w:rsidRDefault="008E79A3" w:rsidP="008E79A3">
            <w:pPr>
              <w:pStyle w:val="ListParagraph"/>
              <w:numPr>
                <w:ilvl w:val="0"/>
                <w:numId w:val="2"/>
              </w:numPr>
              <w:spacing w:after="0" w:line="257" w:lineRule="auto"/>
              <w:ind w:left="414" w:hanging="357"/>
            </w:pPr>
            <w:r w:rsidRPr="00362434">
              <w:t>Essential service:</w:t>
            </w:r>
          </w:p>
          <w:p w14:paraId="6954629B" w14:textId="77777777" w:rsidR="008E79A3" w:rsidRPr="00362434" w:rsidRDefault="008E79A3" w:rsidP="008E79A3">
            <w:pPr>
              <w:pStyle w:val="ListParagraph"/>
              <w:numPr>
                <w:ilvl w:val="0"/>
                <w:numId w:val="2"/>
              </w:numPr>
              <w:spacing w:after="0" w:line="257" w:lineRule="auto"/>
              <w:ind w:left="414" w:hanging="357"/>
            </w:pPr>
            <w:r w:rsidRPr="00362434">
              <w:t>Compliance monitoring programmes for high risk activities as they relate to human, aquatic and animal health</w:t>
            </w:r>
          </w:p>
        </w:tc>
        <w:tc>
          <w:tcPr>
            <w:tcW w:w="5106" w:type="dxa"/>
            <w:noWrap/>
          </w:tcPr>
          <w:p w14:paraId="6557B94F" w14:textId="77777777" w:rsidR="008E79A3" w:rsidRPr="00362434" w:rsidRDefault="008E79A3" w:rsidP="008216AD">
            <w:pPr>
              <w:pStyle w:val="ListParagraph"/>
              <w:numPr>
                <w:ilvl w:val="0"/>
                <w:numId w:val="2"/>
              </w:numPr>
              <w:spacing w:after="0" w:line="257" w:lineRule="auto"/>
              <w:ind w:left="414" w:hanging="357"/>
            </w:pPr>
            <w:r w:rsidRPr="00362434">
              <w:t>Normal operation with staff working remotely</w:t>
            </w:r>
          </w:p>
        </w:tc>
        <w:tc>
          <w:tcPr>
            <w:tcW w:w="4640" w:type="dxa"/>
          </w:tcPr>
          <w:p w14:paraId="716D0634" w14:textId="77777777" w:rsidR="008E79A3" w:rsidRPr="00362434"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0FD47762"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6"/>
        </w:trPr>
        <w:tc>
          <w:tcPr>
            <w:tcW w:w="2127" w:type="dxa"/>
            <w:noWrap/>
          </w:tcPr>
          <w:p w14:paraId="0DAE00B5" w14:textId="77777777" w:rsidR="008E79A3" w:rsidRPr="00537B39" w:rsidRDefault="008E79A3" w:rsidP="008E79A3">
            <w:pPr>
              <w:rPr>
                <w:b/>
              </w:rPr>
            </w:pPr>
            <w:r w:rsidRPr="00537B39">
              <w:rPr>
                <w:b/>
              </w:rPr>
              <w:t xml:space="preserve">Environmental science and monitoring  </w:t>
            </w:r>
          </w:p>
        </w:tc>
        <w:tc>
          <w:tcPr>
            <w:tcW w:w="3545" w:type="dxa"/>
            <w:noWrap/>
          </w:tcPr>
          <w:p w14:paraId="675DDF84" w14:textId="77777777" w:rsidR="008E79A3" w:rsidRPr="00362434" w:rsidRDefault="008E79A3" w:rsidP="008E79A3">
            <w:pPr>
              <w:pStyle w:val="ListParagraph"/>
              <w:numPr>
                <w:ilvl w:val="0"/>
                <w:numId w:val="2"/>
              </w:numPr>
              <w:spacing w:after="0" w:line="257" w:lineRule="auto"/>
              <w:ind w:left="414" w:hanging="357"/>
            </w:pPr>
            <w:r w:rsidRPr="00362434">
              <w:t>Essential service:</w:t>
            </w:r>
          </w:p>
          <w:p w14:paraId="1754BAE6" w14:textId="77777777" w:rsidR="008E79A3" w:rsidRPr="00362434" w:rsidRDefault="008E79A3" w:rsidP="008E79A3">
            <w:pPr>
              <w:pStyle w:val="ListParagraph"/>
              <w:numPr>
                <w:ilvl w:val="0"/>
                <w:numId w:val="2"/>
              </w:numPr>
              <w:spacing w:after="0" w:line="257" w:lineRule="auto"/>
              <w:ind w:left="414" w:hanging="357"/>
            </w:pPr>
            <w:r w:rsidRPr="00362434">
              <w:t>Sampling and analysing water quality for safe human activities including drinking water</w:t>
            </w:r>
          </w:p>
        </w:tc>
        <w:tc>
          <w:tcPr>
            <w:tcW w:w="5106" w:type="dxa"/>
            <w:noWrap/>
          </w:tcPr>
          <w:p w14:paraId="2892CB45" w14:textId="77777777" w:rsidR="008E79A3" w:rsidRPr="00362434" w:rsidRDefault="008E79A3" w:rsidP="008216AD">
            <w:pPr>
              <w:pStyle w:val="ListParagraph"/>
              <w:numPr>
                <w:ilvl w:val="0"/>
                <w:numId w:val="2"/>
              </w:numPr>
              <w:spacing w:after="0" w:line="257" w:lineRule="auto"/>
              <w:ind w:left="414" w:hanging="357"/>
            </w:pPr>
            <w:r w:rsidRPr="00362434">
              <w:t>Normal operation with staff working remotely</w:t>
            </w:r>
          </w:p>
        </w:tc>
        <w:tc>
          <w:tcPr>
            <w:tcW w:w="4640" w:type="dxa"/>
          </w:tcPr>
          <w:p w14:paraId="228CD502" w14:textId="77777777" w:rsidR="008E79A3" w:rsidRPr="00362434"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4AFBA281"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64F4B348" w14:textId="77777777" w:rsidR="000C648B" w:rsidRPr="00537B39" w:rsidRDefault="000C648B" w:rsidP="000C648B">
            <w:pPr>
              <w:rPr>
                <w:b/>
              </w:rPr>
            </w:pPr>
            <w:r>
              <w:rPr>
                <w:b/>
              </w:rPr>
              <w:t>Consenting functions (resource consents)</w:t>
            </w:r>
          </w:p>
        </w:tc>
        <w:tc>
          <w:tcPr>
            <w:tcW w:w="3545" w:type="dxa"/>
            <w:noWrap/>
          </w:tcPr>
          <w:p w14:paraId="1A8EB257" w14:textId="77777777" w:rsidR="000C648B" w:rsidRPr="00362434" w:rsidRDefault="000C648B" w:rsidP="000C648B">
            <w:pPr>
              <w:pStyle w:val="ListParagraph"/>
              <w:numPr>
                <w:ilvl w:val="0"/>
                <w:numId w:val="2"/>
              </w:numPr>
              <w:spacing w:after="0" w:line="257" w:lineRule="auto"/>
              <w:ind w:left="414" w:hanging="357"/>
            </w:pPr>
            <w:r w:rsidRPr="00362434">
              <w:t>Continuation of all consenting services which can be provided by staff working remotely at home</w:t>
            </w:r>
          </w:p>
          <w:p w14:paraId="6F5C7DA2" w14:textId="77777777" w:rsidR="000C648B" w:rsidRPr="00362434" w:rsidRDefault="000C648B" w:rsidP="000C648B">
            <w:pPr>
              <w:pStyle w:val="ListParagraph"/>
              <w:numPr>
                <w:ilvl w:val="0"/>
                <w:numId w:val="2"/>
              </w:numPr>
              <w:spacing w:after="0" w:line="257" w:lineRule="auto"/>
              <w:ind w:left="414" w:hanging="357"/>
            </w:pPr>
            <w:r w:rsidRPr="00362434">
              <w:rPr>
                <w:rFonts w:cstheme="minorHAnsi"/>
                <w:szCs w:val="27"/>
                <w:lang w:eastAsia="en-NZ"/>
              </w:rPr>
              <w:t xml:space="preserve">Virtual hearings for resource consents with </w:t>
            </w:r>
            <w:r w:rsidRPr="00362434">
              <w:rPr>
                <w:rFonts w:cstheme="minorHAnsi"/>
              </w:rPr>
              <w:t>remote appearances</w:t>
            </w:r>
            <w:r w:rsidRPr="00362434">
              <w:rPr>
                <w:rFonts w:ascii="Arial" w:hAnsi="Arial" w:cs="Arial"/>
              </w:rPr>
              <w:t> </w:t>
            </w:r>
          </w:p>
          <w:p w14:paraId="4A4C9B60" w14:textId="77777777" w:rsidR="000C648B" w:rsidRPr="00362434" w:rsidRDefault="000C648B" w:rsidP="000C648B">
            <w:pPr>
              <w:pStyle w:val="ListParagraph"/>
              <w:numPr>
                <w:ilvl w:val="0"/>
                <w:numId w:val="2"/>
              </w:numPr>
              <w:spacing w:after="0" w:line="257" w:lineRule="auto"/>
              <w:ind w:left="414" w:hanging="357"/>
              <w:rPr>
                <w:rFonts w:cstheme="minorHAnsi"/>
                <w:szCs w:val="27"/>
                <w:lang w:eastAsia="en-NZ"/>
              </w:rPr>
            </w:pPr>
            <w:r w:rsidRPr="00362434">
              <w:rPr>
                <w:rFonts w:cstheme="minorHAnsi"/>
                <w:szCs w:val="27"/>
                <w:lang w:eastAsia="en-NZ"/>
              </w:rPr>
              <w:t xml:space="preserve">Virtual inspections where feasible. </w:t>
            </w:r>
            <w:r w:rsidRPr="00362434">
              <w:rPr>
                <w:rFonts w:cstheme="minorHAnsi"/>
              </w:rPr>
              <w:t xml:space="preserve">Where council employees are entering buildings and other sites to complete inspections for essential services, </w:t>
            </w:r>
            <w:r w:rsidRPr="00362434">
              <w:t>COVID19 risk management practices applied</w:t>
            </w:r>
          </w:p>
        </w:tc>
        <w:tc>
          <w:tcPr>
            <w:tcW w:w="5106" w:type="dxa"/>
            <w:noWrap/>
          </w:tcPr>
          <w:p w14:paraId="77F17E86" w14:textId="77777777" w:rsidR="000C648B" w:rsidRPr="00362434" w:rsidRDefault="000C648B" w:rsidP="000C648B">
            <w:pPr>
              <w:pStyle w:val="ListParagraph"/>
              <w:numPr>
                <w:ilvl w:val="0"/>
                <w:numId w:val="2"/>
              </w:numPr>
              <w:spacing w:after="0" w:line="257" w:lineRule="auto"/>
              <w:ind w:left="414" w:hanging="357"/>
            </w:pPr>
            <w:r w:rsidRPr="00362434">
              <w:t>Continuation of all consenting services which can be provided by staff working remotely at home</w:t>
            </w:r>
          </w:p>
          <w:p w14:paraId="068FD3EB" w14:textId="77777777" w:rsidR="000C648B" w:rsidRPr="00362434" w:rsidRDefault="000C648B" w:rsidP="000C648B">
            <w:pPr>
              <w:pStyle w:val="ListParagraph"/>
              <w:numPr>
                <w:ilvl w:val="0"/>
                <w:numId w:val="2"/>
              </w:numPr>
              <w:spacing w:after="0" w:line="257" w:lineRule="auto"/>
              <w:ind w:left="414" w:hanging="357"/>
            </w:pPr>
            <w:r w:rsidRPr="00362434">
              <w:rPr>
                <w:rFonts w:cstheme="minorHAnsi"/>
                <w:szCs w:val="27"/>
                <w:lang w:eastAsia="en-NZ"/>
              </w:rPr>
              <w:t>Virtual hearings for resource consents</w:t>
            </w:r>
          </w:p>
          <w:p w14:paraId="56C18DF3" w14:textId="77777777" w:rsidR="000C648B" w:rsidRPr="00362434" w:rsidRDefault="000C648B" w:rsidP="000C648B">
            <w:pPr>
              <w:pStyle w:val="ListParagraph"/>
              <w:numPr>
                <w:ilvl w:val="0"/>
                <w:numId w:val="2"/>
              </w:numPr>
              <w:spacing w:after="0" w:line="257" w:lineRule="auto"/>
              <w:ind w:left="414" w:hanging="357"/>
            </w:pPr>
            <w:r w:rsidRPr="00362434">
              <w:t xml:space="preserve">Site inspections permitted provided arrangements made remotely with COVID19 risk management practices applied </w:t>
            </w:r>
          </w:p>
        </w:tc>
        <w:tc>
          <w:tcPr>
            <w:tcW w:w="4640" w:type="dxa"/>
          </w:tcPr>
          <w:p w14:paraId="5A6F8A3A" w14:textId="77777777" w:rsidR="000C648B" w:rsidRPr="00727A33" w:rsidRDefault="000C648B" w:rsidP="000C648B">
            <w:pPr>
              <w:pStyle w:val="ListParagraph"/>
              <w:numPr>
                <w:ilvl w:val="0"/>
                <w:numId w:val="2"/>
              </w:numPr>
              <w:spacing w:after="0" w:line="256" w:lineRule="auto"/>
              <w:ind w:left="414" w:hanging="357"/>
            </w:pPr>
            <w:r>
              <w:t>Flexible working practices</w:t>
            </w:r>
            <w:r w:rsidR="001D674B">
              <w:t xml:space="preserve"> as </w:t>
            </w:r>
            <w:proofErr w:type="gramStart"/>
            <w:r w:rsidR="001D674B">
              <w:t xml:space="preserve">appropriate </w:t>
            </w:r>
            <w:r>
              <w:t xml:space="preserve"> (</w:t>
            </w:r>
            <w:proofErr w:type="gramEnd"/>
            <w:r>
              <w:t xml:space="preserve">working </w:t>
            </w:r>
            <w:r w:rsidRPr="00727A33">
              <w:t xml:space="preserve">remotely, split shift) </w:t>
            </w:r>
          </w:p>
          <w:p w14:paraId="0416C2F1" w14:textId="77777777" w:rsidR="000C648B" w:rsidRDefault="000C648B" w:rsidP="000C648B">
            <w:pPr>
              <w:pStyle w:val="ListParagraph"/>
              <w:numPr>
                <w:ilvl w:val="0"/>
                <w:numId w:val="2"/>
              </w:numPr>
              <w:spacing w:after="0" w:line="256" w:lineRule="auto"/>
              <w:ind w:left="414" w:hanging="357"/>
            </w:pPr>
            <w:r>
              <w:t>Inspections and site visits to be arranged so physical distancing achieved with the public and good hygiene practices in place</w:t>
            </w:r>
          </w:p>
          <w:p w14:paraId="7841524B" w14:textId="77777777" w:rsidR="00751F5E" w:rsidRDefault="00751F5E" w:rsidP="00751F5E">
            <w:pPr>
              <w:pStyle w:val="ListParagraph"/>
              <w:numPr>
                <w:ilvl w:val="0"/>
                <w:numId w:val="21"/>
              </w:numPr>
              <w:spacing w:after="0" w:line="252" w:lineRule="auto"/>
              <w:ind w:left="414" w:hanging="357"/>
            </w:pPr>
            <w:r>
              <w:t>Physical meetings and hearings resumed where gathering restrictions can be met and can operate safely, and:</w:t>
            </w:r>
          </w:p>
          <w:p w14:paraId="7CFEF0AB" w14:textId="77777777" w:rsidR="00751F5E" w:rsidRDefault="00751F5E" w:rsidP="00751F5E">
            <w:pPr>
              <w:pStyle w:val="BalloonText"/>
              <w:numPr>
                <w:ilvl w:val="1"/>
                <w:numId w:val="22"/>
              </w:numPr>
              <w:ind w:left="849"/>
              <w:rPr>
                <w:rFonts w:ascii="Calibri" w:hAnsi="Calibri" w:cs="Calibri"/>
                <w:sz w:val="22"/>
                <w:szCs w:val="22"/>
              </w:rPr>
            </w:pPr>
            <w:r>
              <w:rPr>
                <w:rFonts w:ascii="Calibri" w:hAnsi="Calibri" w:cs="Calibri"/>
                <w:sz w:val="22"/>
                <w:szCs w:val="22"/>
              </w:rPr>
              <w:t>Physical distancing and infection prevention and control requirements must be met</w:t>
            </w:r>
          </w:p>
          <w:p w14:paraId="5B63BFD6" w14:textId="4986B674" w:rsidR="00751F5E" w:rsidRDefault="001B2433" w:rsidP="00751F5E">
            <w:pPr>
              <w:pStyle w:val="BalloonText"/>
              <w:numPr>
                <w:ilvl w:val="1"/>
                <w:numId w:val="22"/>
              </w:numPr>
              <w:ind w:left="849"/>
              <w:rPr>
                <w:rFonts w:ascii="Calibri" w:hAnsi="Calibri" w:cs="Calibri"/>
                <w:sz w:val="22"/>
                <w:szCs w:val="22"/>
              </w:rPr>
            </w:pPr>
            <w:r>
              <w:rPr>
                <w:rFonts w:ascii="Calibri" w:hAnsi="Calibri" w:cs="Calibri"/>
                <w:sz w:val="22"/>
                <w:szCs w:val="22"/>
              </w:rPr>
              <w:t>Should</w:t>
            </w:r>
            <w:r w:rsidR="00751F5E">
              <w:rPr>
                <w:rFonts w:ascii="Calibri" w:hAnsi="Calibri" w:cs="Calibri"/>
                <w:sz w:val="22"/>
                <w:szCs w:val="22"/>
              </w:rPr>
              <w:t xml:space="preserve"> record attendees to ensure contact tracing may be conducted if necessary</w:t>
            </w:r>
          </w:p>
          <w:p w14:paraId="1CC36E5A" w14:textId="3E27C12A" w:rsidR="00751F5E" w:rsidRDefault="00751F5E" w:rsidP="00751F5E">
            <w:pPr>
              <w:pStyle w:val="BalloonText"/>
              <w:numPr>
                <w:ilvl w:val="1"/>
                <w:numId w:val="22"/>
              </w:numPr>
              <w:ind w:left="849"/>
              <w:rPr>
                <w:rFonts w:ascii="Calibri" w:hAnsi="Calibri" w:cs="Calibri"/>
                <w:sz w:val="22"/>
                <w:szCs w:val="22"/>
              </w:rPr>
            </w:pPr>
            <w:r>
              <w:rPr>
                <w:rFonts w:ascii="Calibri" w:hAnsi="Calibri" w:cs="Calibri"/>
                <w:sz w:val="22"/>
                <w:szCs w:val="22"/>
              </w:rPr>
              <w:t xml:space="preserve">Arrangements will still be needed for participants who are </w:t>
            </w:r>
            <w:r w:rsidR="00207511" w:rsidRPr="00207511">
              <w:rPr>
                <w:rFonts w:ascii="Calibri" w:hAnsi="Calibri" w:cs="Calibri"/>
                <w:sz w:val="22"/>
                <w:szCs w:val="22"/>
              </w:rPr>
              <w:t>at risk of severe illness should they contract COVID-19</w:t>
            </w:r>
            <w:r>
              <w:rPr>
                <w:rFonts w:ascii="Calibri" w:hAnsi="Calibri" w:cs="Calibri"/>
                <w:sz w:val="22"/>
                <w:szCs w:val="22"/>
              </w:rPr>
              <w:t xml:space="preserve"> to participate remotely</w:t>
            </w:r>
            <w:r w:rsidR="00B71CB8">
              <w:rPr>
                <w:rFonts w:ascii="Calibri" w:hAnsi="Calibri" w:cs="Calibri"/>
                <w:sz w:val="22"/>
                <w:szCs w:val="22"/>
              </w:rPr>
              <w:t>, if required</w:t>
            </w:r>
            <w:r>
              <w:rPr>
                <w:rFonts w:ascii="Calibri" w:hAnsi="Calibri" w:cs="Calibri"/>
                <w:sz w:val="22"/>
                <w:szCs w:val="22"/>
              </w:rPr>
              <w:t xml:space="preserve"> (e.g. people aged 70 and over)</w:t>
            </w:r>
          </w:p>
          <w:p w14:paraId="106D44F8" w14:textId="77777777" w:rsidR="00B50FDC" w:rsidRPr="00187891" w:rsidRDefault="00751F5E" w:rsidP="00751F5E">
            <w:pPr>
              <w:pStyle w:val="ListParagraph"/>
              <w:numPr>
                <w:ilvl w:val="0"/>
                <w:numId w:val="2"/>
              </w:numPr>
              <w:spacing w:after="0" w:line="256" w:lineRule="auto"/>
              <w:ind w:left="414" w:hanging="357"/>
            </w:pPr>
            <w:r w:rsidRPr="00751F5E">
              <w:t>If hearings cannot be held safely they may be held remotely</w:t>
            </w:r>
          </w:p>
        </w:tc>
      </w:tr>
      <w:tr w:rsidR="00731F28" w14:paraId="02FC56F2"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hideMark/>
          </w:tcPr>
          <w:p w14:paraId="3296027C" w14:textId="77777777" w:rsidR="000C648B" w:rsidRDefault="000C648B" w:rsidP="000C648B">
            <w:pPr>
              <w:rPr>
                <w:rFonts w:ascii="Calibri" w:hAnsi="Calibri" w:cs="Calibri"/>
                <w:b/>
                <w:bCs/>
              </w:rPr>
            </w:pPr>
            <w:r>
              <w:rPr>
                <w:rFonts w:ascii="Calibri" w:hAnsi="Calibri" w:cs="Calibri"/>
                <w:b/>
                <w:bCs/>
              </w:rPr>
              <w:t xml:space="preserve">RMA plan making </w:t>
            </w:r>
          </w:p>
        </w:tc>
        <w:tc>
          <w:tcPr>
            <w:tcW w:w="3545" w:type="dxa"/>
            <w:noWrap/>
            <w:hideMark/>
          </w:tcPr>
          <w:p w14:paraId="3FEA1DCC" w14:textId="77777777" w:rsidR="000C648B" w:rsidRDefault="000C648B" w:rsidP="000C648B">
            <w:pPr>
              <w:pStyle w:val="ListParagraph"/>
              <w:numPr>
                <w:ilvl w:val="0"/>
                <w:numId w:val="17"/>
              </w:numPr>
              <w:spacing w:after="0" w:line="252" w:lineRule="auto"/>
              <w:ind w:left="414" w:hanging="357"/>
              <w:rPr>
                <w:rFonts w:ascii="Calibri" w:hAnsi="Calibri" w:cs="Calibri"/>
                <w:sz w:val="20"/>
                <w:szCs w:val="20"/>
              </w:rPr>
            </w:pPr>
            <w:r>
              <w:rPr>
                <w:rFonts w:ascii="Calibri" w:hAnsi="Calibri" w:cs="Calibri"/>
              </w:rPr>
              <w:t>Continuation of all plan making which can be provided by staff working remotely at home</w:t>
            </w:r>
          </w:p>
          <w:p w14:paraId="1385F148" w14:textId="77777777" w:rsidR="000C648B" w:rsidRDefault="000C648B" w:rsidP="000C648B">
            <w:pPr>
              <w:pStyle w:val="ListParagraph"/>
              <w:numPr>
                <w:ilvl w:val="0"/>
                <w:numId w:val="17"/>
              </w:numPr>
              <w:spacing w:after="0" w:line="252" w:lineRule="auto"/>
              <w:ind w:left="414" w:hanging="357"/>
              <w:rPr>
                <w:rFonts w:ascii="Calibri" w:hAnsi="Calibri" w:cs="Calibri"/>
              </w:rPr>
            </w:pPr>
            <w:r>
              <w:rPr>
                <w:rFonts w:ascii="Calibri" w:hAnsi="Calibri" w:cs="Calibri"/>
              </w:rPr>
              <w:t>Virtual hearings for hearings with remote appearances</w:t>
            </w:r>
            <w:r>
              <w:rPr>
                <w:rFonts w:ascii="Arial" w:hAnsi="Arial" w:cs="Arial"/>
              </w:rPr>
              <w:t> </w:t>
            </w:r>
          </w:p>
        </w:tc>
        <w:tc>
          <w:tcPr>
            <w:tcW w:w="5106" w:type="dxa"/>
            <w:noWrap/>
            <w:hideMark/>
          </w:tcPr>
          <w:p w14:paraId="1486064A" w14:textId="77777777" w:rsidR="000C648B" w:rsidRDefault="000C648B" w:rsidP="000C648B">
            <w:pPr>
              <w:pStyle w:val="ListParagraph"/>
              <w:numPr>
                <w:ilvl w:val="0"/>
                <w:numId w:val="17"/>
              </w:numPr>
              <w:spacing w:after="0" w:line="252" w:lineRule="auto"/>
              <w:ind w:left="414" w:hanging="357"/>
              <w:rPr>
                <w:rFonts w:ascii="Calibri" w:hAnsi="Calibri" w:cs="Calibri"/>
              </w:rPr>
            </w:pPr>
            <w:r>
              <w:rPr>
                <w:rFonts w:ascii="Calibri" w:hAnsi="Calibri" w:cs="Calibri"/>
              </w:rPr>
              <w:t>Continuation of all RMA plan making which can be provided by staff working remotely at home</w:t>
            </w:r>
          </w:p>
          <w:p w14:paraId="74AC0205" w14:textId="77777777" w:rsidR="000C648B" w:rsidRDefault="000C648B" w:rsidP="000C648B">
            <w:pPr>
              <w:pStyle w:val="ListParagraph"/>
              <w:numPr>
                <w:ilvl w:val="0"/>
                <w:numId w:val="17"/>
              </w:numPr>
              <w:spacing w:after="0" w:line="252" w:lineRule="auto"/>
              <w:ind w:left="414" w:hanging="357"/>
              <w:rPr>
                <w:rFonts w:ascii="Calibri" w:hAnsi="Calibri" w:cs="Calibri"/>
              </w:rPr>
            </w:pPr>
            <w:r>
              <w:rPr>
                <w:rFonts w:ascii="Calibri" w:hAnsi="Calibri" w:cs="Calibri"/>
              </w:rPr>
              <w:t>Virtual hearings for plan changes  </w:t>
            </w:r>
          </w:p>
        </w:tc>
        <w:tc>
          <w:tcPr>
            <w:tcW w:w="4640" w:type="dxa"/>
          </w:tcPr>
          <w:p w14:paraId="05D6826A" w14:textId="77777777" w:rsidR="000C648B" w:rsidRDefault="000C648B" w:rsidP="000C648B">
            <w:pPr>
              <w:pStyle w:val="ListParagraph"/>
              <w:numPr>
                <w:ilvl w:val="0"/>
                <w:numId w:val="2"/>
              </w:numPr>
              <w:spacing w:after="0" w:line="256" w:lineRule="auto"/>
              <w:ind w:left="414" w:hanging="357"/>
            </w:pPr>
            <w:r>
              <w:t>Flexible working practices</w:t>
            </w:r>
            <w:r w:rsidR="001D674B">
              <w:t xml:space="preserve"> as </w:t>
            </w:r>
            <w:proofErr w:type="gramStart"/>
            <w:r w:rsidR="001D674B">
              <w:t xml:space="preserve">appropriate </w:t>
            </w:r>
            <w:r>
              <w:t xml:space="preserve"> (</w:t>
            </w:r>
            <w:proofErr w:type="gramEnd"/>
            <w:r>
              <w:t xml:space="preserve">working remotely, split shift) </w:t>
            </w:r>
          </w:p>
          <w:p w14:paraId="1155D515" w14:textId="77777777" w:rsidR="00751F5E" w:rsidRDefault="00751F5E" w:rsidP="00751F5E">
            <w:pPr>
              <w:pStyle w:val="ListParagraph"/>
              <w:numPr>
                <w:ilvl w:val="0"/>
                <w:numId w:val="21"/>
              </w:numPr>
              <w:spacing w:after="0" w:line="252" w:lineRule="auto"/>
              <w:ind w:left="414" w:hanging="357"/>
            </w:pPr>
            <w:r>
              <w:t>Physical meetings and hearings resumed where gathering restrictions can be met and can operate safely, and:</w:t>
            </w:r>
          </w:p>
          <w:p w14:paraId="24DC3F6D" w14:textId="77777777" w:rsidR="00751F5E" w:rsidRDefault="00751F5E" w:rsidP="00751F5E">
            <w:pPr>
              <w:pStyle w:val="BalloonText"/>
              <w:numPr>
                <w:ilvl w:val="1"/>
                <w:numId w:val="22"/>
              </w:numPr>
              <w:ind w:left="849"/>
              <w:rPr>
                <w:rFonts w:ascii="Calibri" w:hAnsi="Calibri" w:cs="Calibri"/>
                <w:sz w:val="22"/>
                <w:szCs w:val="22"/>
              </w:rPr>
            </w:pPr>
            <w:r>
              <w:rPr>
                <w:rFonts w:ascii="Calibri" w:hAnsi="Calibri" w:cs="Calibri"/>
                <w:sz w:val="22"/>
                <w:szCs w:val="22"/>
              </w:rPr>
              <w:t>Physical distancing and infection prevention and control requirements must be met</w:t>
            </w:r>
          </w:p>
          <w:p w14:paraId="307A064D" w14:textId="4B0C150D" w:rsidR="00751F5E" w:rsidRDefault="001B2433" w:rsidP="00751F5E">
            <w:pPr>
              <w:pStyle w:val="BalloonText"/>
              <w:numPr>
                <w:ilvl w:val="1"/>
                <w:numId w:val="22"/>
              </w:numPr>
              <w:ind w:left="849"/>
              <w:rPr>
                <w:rFonts w:ascii="Calibri" w:hAnsi="Calibri" w:cs="Calibri"/>
                <w:sz w:val="22"/>
                <w:szCs w:val="22"/>
              </w:rPr>
            </w:pPr>
            <w:r>
              <w:rPr>
                <w:rFonts w:ascii="Calibri" w:hAnsi="Calibri" w:cs="Calibri"/>
                <w:sz w:val="22"/>
                <w:szCs w:val="22"/>
              </w:rPr>
              <w:t>Should</w:t>
            </w:r>
            <w:r w:rsidR="00751F5E">
              <w:rPr>
                <w:rFonts w:ascii="Calibri" w:hAnsi="Calibri" w:cs="Calibri"/>
                <w:sz w:val="22"/>
                <w:szCs w:val="22"/>
              </w:rPr>
              <w:t xml:space="preserve"> record attendees to ensure contact tracing may be conducted if necessary</w:t>
            </w:r>
          </w:p>
          <w:p w14:paraId="5450794F" w14:textId="1EC86940" w:rsidR="00751F5E" w:rsidRDefault="00751F5E" w:rsidP="00751F5E">
            <w:pPr>
              <w:pStyle w:val="BalloonText"/>
              <w:numPr>
                <w:ilvl w:val="1"/>
                <w:numId w:val="22"/>
              </w:numPr>
              <w:ind w:left="849"/>
              <w:rPr>
                <w:rFonts w:ascii="Calibri" w:hAnsi="Calibri" w:cs="Calibri"/>
                <w:sz w:val="22"/>
                <w:szCs w:val="22"/>
              </w:rPr>
            </w:pPr>
            <w:r>
              <w:rPr>
                <w:rFonts w:ascii="Calibri" w:hAnsi="Calibri" w:cs="Calibri"/>
                <w:sz w:val="22"/>
                <w:szCs w:val="22"/>
              </w:rPr>
              <w:t xml:space="preserve">Arrangements will still be needed for participants who are </w:t>
            </w:r>
            <w:r w:rsidR="00207511" w:rsidRPr="00207511">
              <w:rPr>
                <w:rFonts w:ascii="Calibri" w:hAnsi="Calibri" w:cs="Calibri"/>
                <w:sz w:val="22"/>
                <w:szCs w:val="22"/>
              </w:rPr>
              <w:t>at risk of severe illness should they contract COVID-19</w:t>
            </w:r>
            <w:r>
              <w:rPr>
                <w:rFonts w:ascii="Calibri" w:hAnsi="Calibri" w:cs="Calibri"/>
                <w:sz w:val="22"/>
                <w:szCs w:val="22"/>
              </w:rPr>
              <w:t xml:space="preserve"> to participate remotely</w:t>
            </w:r>
            <w:r w:rsidR="00B71CB8">
              <w:rPr>
                <w:rFonts w:ascii="Calibri" w:hAnsi="Calibri" w:cs="Calibri"/>
                <w:sz w:val="22"/>
                <w:szCs w:val="22"/>
              </w:rPr>
              <w:t>, if required</w:t>
            </w:r>
            <w:r>
              <w:rPr>
                <w:rFonts w:ascii="Calibri" w:hAnsi="Calibri" w:cs="Calibri"/>
                <w:sz w:val="22"/>
                <w:szCs w:val="22"/>
              </w:rPr>
              <w:t xml:space="preserve"> (e.g. people aged 70 and over)</w:t>
            </w:r>
          </w:p>
          <w:p w14:paraId="2E4AB486" w14:textId="77777777" w:rsidR="00B50FDC" w:rsidRPr="00751F5E" w:rsidRDefault="00751F5E" w:rsidP="00751F5E">
            <w:pPr>
              <w:pStyle w:val="ListParagraph"/>
              <w:numPr>
                <w:ilvl w:val="0"/>
                <w:numId w:val="2"/>
              </w:numPr>
              <w:spacing w:after="0" w:line="256" w:lineRule="auto"/>
              <w:ind w:left="414" w:hanging="357"/>
              <w:rPr>
                <w:rFonts w:ascii="Calibri" w:hAnsi="Calibri" w:cs="Calibri"/>
                <w:color w:val="1F497D"/>
              </w:rPr>
            </w:pPr>
            <w:r w:rsidRPr="00751F5E">
              <w:t>If hearings cannot be held safely they may be held</w:t>
            </w:r>
            <w:r>
              <w:rPr>
                <w:rFonts w:eastAsia="Times New Roman"/>
                <w:sz w:val="20"/>
                <w:szCs w:val="20"/>
              </w:rPr>
              <w:t xml:space="preserve"> remotely</w:t>
            </w:r>
          </w:p>
        </w:tc>
      </w:tr>
      <w:tr w:rsidR="00731F28" w:rsidRPr="00537B39" w14:paraId="36F66E0C"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4"/>
        </w:trPr>
        <w:tc>
          <w:tcPr>
            <w:tcW w:w="2127" w:type="dxa"/>
            <w:noWrap/>
          </w:tcPr>
          <w:p w14:paraId="25A0225C" w14:textId="77777777" w:rsidR="008E79A3" w:rsidRPr="00537B39" w:rsidRDefault="008E79A3" w:rsidP="008E79A3">
            <w:pPr>
              <w:rPr>
                <w:b/>
              </w:rPr>
            </w:pPr>
            <w:r>
              <w:rPr>
                <w:b/>
              </w:rPr>
              <w:t>Sustainable land and water management programmes</w:t>
            </w:r>
          </w:p>
        </w:tc>
        <w:tc>
          <w:tcPr>
            <w:tcW w:w="3545" w:type="dxa"/>
            <w:noWrap/>
          </w:tcPr>
          <w:p w14:paraId="0B52EFDB" w14:textId="77777777" w:rsidR="008E79A3" w:rsidRPr="00130012" w:rsidRDefault="008E79A3" w:rsidP="008E79A3">
            <w:pPr>
              <w:pStyle w:val="ListParagraph"/>
              <w:numPr>
                <w:ilvl w:val="0"/>
                <w:numId w:val="2"/>
              </w:numPr>
              <w:spacing w:after="0" w:line="257" w:lineRule="auto"/>
              <w:ind w:left="414" w:hanging="357"/>
            </w:pPr>
            <w:r w:rsidRPr="00E20439">
              <w:t>All staff working remotely – no field work undertaken</w:t>
            </w:r>
          </w:p>
        </w:tc>
        <w:tc>
          <w:tcPr>
            <w:tcW w:w="5106" w:type="dxa"/>
            <w:noWrap/>
          </w:tcPr>
          <w:p w14:paraId="07C8532B" w14:textId="77777777" w:rsidR="008E79A3" w:rsidRPr="00537B39" w:rsidRDefault="008E79A3" w:rsidP="008216AD">
            <w:pPr>
              <w:pStyle w:val="ListParagraph"/>
              <w:numPr>
                <w:ilvl w:val="0"/>
                <w:numId w:val="2"/>
              </w:numPr>
              <w:spacing w:after="0" w:line="257" w:lineRule="auto"/>
              <w:ind w:left="414" w:hanging="357"/>
            </w:pPr>
            <w:r w:rsidRPr="00537B39">
              <w:t xml:space="preserve">Normal </w:t>
            </w:r>
            <w:r>
              <w:t>o</w:t>
            </w:r>
            <w:r w:rsidRPr="00537B39">
              <w:t xml:space="preserve">peration </w:t>
            </w:r>
            <w:r>
              <w:t>with staff working remotely</w:t>
            </w:r>
          </w:p>
        </w:tc>
        <w:tc>
          <w:tcPr>
            <w:tcW w:w="4640" w:type="dxa"/>
          </w:tcPr>
          <w:p w14:paraId="2B2B4B59" w14:textId="77777777" w:rsidR="008E79A3" w:rsidRPr="00537B39" w:rsidRDefault="00C94DDB" w:rsidP="008E79A3">
            <w:pPr>
              <w:pStyle w:val="ListParagraph"/>
              <w:numPr>
                <w:ilvl w:val="0"/>
                <w:numId w:val="2"/>
              </w:numPr>
              <w:spacing w:after="0" w:line="257" w:lineRule="auto"/>
              <w:ind w:left="414" w:hanging="357"/>
            </w:pPr>
            <w:r>
              <w:t>Normal operations resume with appropriate COVID-19 measures in place</w:t>
            </w:r>
          </w:p>
        </w:tc>
      </w:tr>
      <w:tr w:rsidR="00731F28" w:rsidRPr="00537B39" w14:paraId="0AA359DE"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26E89E99" w14:textId="77777777" w:rsidR="008E79A3" w:rsidRPr="00537B39" w:rsidRDefault="008E79A3" w:rsidP="008E79A3">
            <w:pPr>
              <w:rPr>
                <w:b/>
              </w:rPr>
            </w:pPr>
            <w:r>
              <w:rPr>
                <w:b/>
              </w:rPr>
              <w:t>Regional parks/</w:t>
            </w:r>
            <w:r w:rsidR="00731F28">
              <w:rPr>
                <w:b/>
              </w:rPr>
              <w:t xml:space="preserve"> botanical </w:t>
            </w:r>
            <w:r>
              <w:rPr>
                <w:b/>
              </w:rPr>
              <w:t xml:space="preserve">gardens </w:t>
            </w:r>
          </w:p>
        </w:tc>
        <w:tc>
          <w:tcPr>
            <w:tcW w:w="3545" w:type="dxa"/>
            <w:noWrap/>
          </w:tcPr>
          <w:p w14:paraId="45191E10" w14:textId="77777777" w:rsidR="008E79A3" w:rsidRPr="00B51353" w:rsidRDefault="008E79A3" w:rsidP="008E79A3">
            <w:pPr>
              <w:pStyle w:val="ListParagraph"/>
              <w:numPr>
                <w:ilvl w:val="0"/>
                <w:numId w:val="2"/>
              </w:numPr>
              <w:spacing w:after="0" w:line="257" w:lineRule="auto"/>
              <w:ind w:left="414" w:hanging="357"/>
            </w:pPr>
            <w:r w:rsidRPr="00B51353">
              <w:t xml:space="preserve">Closed </w:t>
            </w:r>
          </w:p>
          <w:p w14:paraId="6FA3146A" w14:textId="77777777" w:rsidR="008E79A3" w:rsidRPr="00B51353" w:rsidRDefault="008E79A3" w:rsidP="008E79A3">
            <w:pPr>
              <w:pStyle w:val="ListParagraph"/>
              <w:numPr>
                <w:ilvl w:val="0"/>
                <w:numId w:val="2"/>
              </w:numPr>
              <w:spacing w:after="0" w:line="257" w:lineRule="auto"/>
              <w:ind w:left="414" w:hanging="357"/>
            </w:pPr>
            <w:r w:rsidRPr="00B51353">
              <w:t>Essential park/garden maintenance occurring</w:t>
            </w:r>
          </w:p>
        </w:tc>
        <w:tc>
          <w:tcPr>
            <w:tcW w:w="5106" w:type="dxa"/>
            <w:noWrap/>
          </w:tcPr>
          <w:p w14:paraId="5E532715" w14:textId="77777777" w:rsidR="00731F28" w:rsidRDefault="00731F28" w:rsidP="00731F28">
            <w:pPr>
              <w:pStyle w:val="ListParagraph"/>
              <w:numPr>
                <w:ilvl w:val="0"/>
                <w:numId w:val="2"/>
              </w:numPr>
              <w:spacing w:after="0" w:line="257" w:lineRule="auto"/>
              <w:ind w:left="414" w:hanging="357"/>
            </w:pPr>
            <w:r w:rsidRPr="00731F28">
              <w:t xml:space="preserve">May </w:t>
            </w:r>
            <w:r>
              <w:t xml:space="preserve">open </w:t>
            </w:r>
            <w:r w:rsidRPr="00731F28">
              <w:t xml:space="preserve">if they can operate safely </w:t>
            </w:r>
            <w:proofErr w:type="gramStart"/>
            <w:r w:rsidRPr="00731F28">
              <w:t xml:space="preserve">with regard </w:t>
            </w:r>
            <w:r>
              <w:t>to</w:t>
            </w:r>
            <w:proofErr w:type="gramEnd"/>
            <w:r>
              <w:t xml:space="preserve"> </w:t>
            </w:r>
            <w:r w:rsidRPr="00731F28">
              <w:t xml:space="preserve">physical distancing </w:t>
            </w:r>
          </w:p>
          <w:p w14:paraId="370F4525" w14:textId="77777777" w:rsidR="00731F28" w:rsidRPr="00731F28" w:rsidRDefault="00731F28" w:rsidP="00731F28">
            <w:pPr>
              <w:pStyle w:val="ListParagraph"/>
              <w:numPr>
                <w:ilvl w:val="0"/>
                <w:numId w:val="2"/>
              </w:numPr>
              <w:spacing w:after="0" w:line="257" w:lineRule="auto"/>
              <w:ind w:left="414" w:hanging="357"/>
            </w:pPr>
            <w:r>
              <w:t xml:space="preserve">Guidelines for safe practices e.g. physical distancing </w:t>
            </w:r>
            <w:r w:rsidRPr="00731F28">
              <w:t>may be placed at entry points</w:t>
            </w:r>
          </w:p>
          <w:p w14:paraId="5FDC6139" w14:textId="77777777" w:rsidR="00731F28" w:rsidRPr="00731F28" w:rsidRDefault="00731F28" w:rsidP="00731F28">
            <w:pPr>
              <w:pStyle w:val="ListParagraph"/>
              <w:numPr>
                <w:ilvl w:val="0"/>
                <w:numId w:val="2"/>
              </w:numPr>
              <w:spacing w:after="0" w:line="257" w:lineRule="auto"/>
              <w:ind w:left="414" w:hanging="357"/>
            </w:pPr>
            <w:r w:rsidRPr="00731F28">
              <w:t>Car parks and vehicle gates are only to operate if they can do so in a contactless manner and can maintain physical distancing measures</w:t>
            </w:r>
          </w:p>
          <w:p w14:paraId="248ABE2C" w14:textId="77777777" w:rsidR="00731F28" w:rsidRPr="00731F28" w:rsidRDefault="00731F28" w:rsidP="00731F28">
            <w:pPr>
              <w:pStyle w:val="ListParagraph"/>
              <w:numPr>
                <w:ilvl w:val="0"/>
                <w:numId w:val="2"/>
              </w:numPr>
              <w:spacing w:after="0" w:line="257" w:lineRule="auto"/>
              <w:ind w:left="414" w:hanging="357"/>
            </w:pPr>
            <w:r w:rsidRPr="00731F28">
              <w:t xml:space="preserve">Facilities and some on-park access will remain closed, e.g. camping and accommodation areas, motor sport area use, hunting permits, ranger stations, attractions and community buildings </w:t>
            </w:r>
          </w:p>
          <w:p w14:paraId="79AE5820" w14:textId="77777777" w:rsidR="00731F28" w:rsidRDefault="00731F28" w:rsidP="00731F28">
            <w:pPr>
              <w:pStyle w:val="ListParagraph"/>
              <w:numPr>
                <w:ilvl w:val="0"/>
                <w:numId w:val="2"/>
              </w:numPr>
              <w:spacing w:after="0" w:line="257" w:lineRule="auto"/>
              <w:ind w:left="414" w:hanging="357"/>
            </w:pPr>
            <w:r>
              <w:t xml:space="preserve">Essential park maintenance </w:t>
            </w:r>
          </w:p>
          <w:p w14:paraId="3077C208" w14:textId="77777777" w:rsidR="008E79A3" w:rsidRPr="00B51353" w:rsidRDefault="00731F28" w:rsidP="008E79A3">
            <w:pPr>
              <w:pStyle w:val="ListParagraph"/>
              <w:numPr>
                <w:ilvl w:val="0"/>
                <w:numId w:val="2"/>
              </w:numPr>
              <w:spacing w:after="0" w:line="257" w:lineRule="auto"/>
              <w:ind w:left="414" w:hanging="357"/>
            </w:pPr>
            <w:r>
              <w:t>Staff practising good physical distancing and COVID19 risk management practices</w:t>
            </w:r>
          </w:p>
        </w:tc>
        <w:tc>
          <w:tcPr>
            <w:tcW w:w="4640" w:type="dxa"/>
          </w:tcPr>
          <w:p w14:paraId="7D5B70DD" w14:textId="77777777" w:rsidR="008E79A3" w:rsidRDefault="00C94DDB" w:rsidP="008E79A3">
            <w:pPr>
              <w:pStyle w:val="ListParagraph"/>
              <w:numPr>
                <w:ilvl w:val="0"/>
                <w:numId w:val="2"/>
              </w:numPr>
              <w:spacing w:after="0" w:line="256" w:lineRule="auto"/>
              <w:ind w:left="414" w:hanging="357"/>
            </w:pPr>
            <w:r>
              <w:t>Normal operations resume with appropriate COVID-19 measures in place</w:t>
            </w:r>
          </w:p>
          <w:p w14:paraId="3805C4D3" w14:textId="77777777" w:rsidR="008E79A3" w:rsidRDefault="0076372E" w:rsidP="008E79A3">
            <w:pPr>
              <w:pStyle w:val="ListParagraph"/>
              <w:numPr>
                <w:ilvl w:val="0"/>
                <w:numId w:val="2"/>
              </w:numPr>
              <w:spacing w:after="0" w:line="256" w:lineRule="auto"/>
              <w:ind w:left="414" w:hanging="357"/>
            </w:pPr>
            <w:r>
              <w:t>Can o</w:t>
            </w:r>
            <w:r w:rsidR="008E79A3">
              <w:t xml:space="preserve">pen with </w:t>
            </w:r>
            <w:r w:rsidR="00C94DDB">
              <w:t>safe practice guidelines</w:t>
            </w:r>
          </w:p>
          <w:p w14:paraId="505C93EA" w14:textId="77777777" w:rsidR="008E79A3" w:rsidRPr="00B51353" w:rsidRDefault="00731F28" w:rsidP="008E79A3">
            <w:pPr>
              <w:pStyle w:val="ListParagraph"/>
              <w:numPr>
                <w:ilvl w:val="0"/>
                <w:numId w:val="2"/>
              </w:numPr>
              <w:spacing w:after="0" w:line="257" w:lineRule="auto"/>
              <w:ind w:left="414" w:hanging="357"/>
            </w:pPr>
            <w:r>
              <w:t>Wider p</w:t>
            </w:r>
            <w:r w:rsidR="008E79A3">
              <w:t xml:space="preserve">ark maintenance </w:t>
            </w:r>
            <w:r>
              <w:t xml:space="preserve">can </w:t>
            </w:r>
            <w:r w:rsidR="008E79A3">
              <w:t>resume</w:t>
            </w:r>
          </w:p>
        </w:tc>
      </w:tr>
      <w:tr w:rsidR="00731F28" w:rsidRPr="00537B39" w14:paraId="23E60DE4" w14:textId="77777777" w:rsidTr="00550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2127" w:type="dxa"/>
            <w:noWrap/>
          </w:tcPr>
          <w:p w14:paraId="37BB55AB" w14:textId="77777777" w:rsidR="008E79A3" w:rsidRDefault="008E79A3" w:rsidP="008E79A3">
            <w:pPr>
              <w:rPr>
                <w:b/>
              </w:rPr>
            </w:pPr>
            <w:r>
              <w:rPr>
                <w:b/>
              </w:rPr>
              <w:t>Education programmes</w:t>
            </w:r>
          </w:p>
        </w:tc>
        <w:tc>
          <w:tcPr>
            <w:tcW w:w="3545" w:type="dxa"/>
            <w:noWrap/>
          </w:tcPr>
          <w:p w14:paraId="28D2478E" w14:textId="77777777" w:rsidR="008E79A3" w:rsidRPr="00B51353" w:rsidRDefault="008E79A3" w:rsidP="008E79A3">
            <w:pPr>
              <w:pStyle w:val="ListParagraph"/>
              <w:numPr>
                <w:ilvl w:val="0"/>
                <w:numId w:val="2"/>
              </w:numPr>
              <w:spacing w:after="0" w:line="257" w:lineRule="auto"/>
              <w:ind w:left="414" w:hanging="357"/>
            </w:pPr>
            <w:r w:rsidRPr="00B51353">
              <w:t>All staff working remotely – no school visits, virtual delivery of programme</w:t>
            </w:r>
            <w:r>
              <w:t>s</w:t>
            </w:r>
          </w:p>
        </w:tc>
        <w:tc>
          <w:tcPr>
            <w:tcW w:w="5106" w:type="dxa"/>
            <w:noWrap/>
          </w:tcPr>
          <w:p w14:paraId="260FE289" w14:textId="77777777" w:rsidR="008E79A3" w:rsidRPr="00B51353" w:rsidRDefault="008E79A3" w:rsidP="008E79A3">
            <w:pPr>
              <w:pStyle w:val="ListParagraph"/>
              <w:numPr>
                <w:ilvl w:val="0"/>
                <w:numId w:val="2"/>
              </w:numPr>
              <w:spacing w:after="0" w:line="257" w:lineRule="auto"/>
              <w:ind w:left="414" w:hanging="357"/>
            </w:pPr>
            <w:r w:rsidRPr="00B51353">
              <w:t>All staff working remotely – no school visits, virtu</w:t>
            </w:r>
            <w:r>
              <w:t>al delivery of programm</w:t>
            </w:r>
            <w:r w:rsidRPr="00B51353">
              <w:t xml:space="preserve">es </w:t>
            </w:r>
          </w:p>
        </w:tc>
        <w:tc>
          <w:tcPr>
            <w:tcW w:w="4640" w:type="dxa"/>
          </w:tcPr>
          <w:p w14:paraId="4A727457" w14:textId="77777777" w:rsidR="008E79A3" w:rsidRPr="00B51353" w:rsidRDefault="00C94DDB" w:rsidP="008E79A3">
            <w:pPr>
              <w:pStyle w:val="ListParagraph"/>
              <w:numPr>
                <w:ilvl w:val="0"/>
                <w:numId w:val="2"/>
              </w:numPr>
              <w:spacing w:after="0" w:line="257" w:lineRule="auto"/>
              <w:ind w:left="414" w:hanging="357"/>
            </w:pPr>
            <w:r>
              <w:t xml:space="preserve">Normal operations resume with appropriate COVID-19 measures in </w:t>
            </w:r>
            <w:r w:rsidRPr="009B7D8B">
              <w:t xml:space="preserve">place </w:t>
            </w:r>
            <w:r w:rsidR="008E79A3" w:rsidRPr="009B7D8B">
              <w:t>– see Ministry of Education for up-to date guidance</w:t>
            </w:r>
          </w:p>
        </w:tc>
      </w:tr>
    </w:tbl>
    <w:p w14:paraId="4BAFA6F7" w14:textId="7FF5E88F" w:rsidR="004D4189" w:rsidRDefault="004D4189" w:rsidP="00382E09">
      <w:pPr>
        <w:rPr>
          <w:sz w:val="2"/>
        </w:rPr>
      </w:pPr>
    </w:p>
    <w:p w14:paraId="17E7B4BB" w14:textId="2F0D2A4C" w:rsidR="000D0D18" w:rsidRDefault="000D0D18" w:rsidP="00382E09">
      <w:pPr>
        <w:rPr>
          <w:sz w:val="2"/>
        </w:rPr>
      </w:pPr>
    </w:p>
    <w:tbl>
      <w:tblPr>
        <w:tblStyle w:val="TableGrid"/>
        <w:tblW w:w="5641" w:type="pct"/>
        <w:tblInd w:w="-572" w:type="dxa"/>
        <w:tblLook w:val="04A0" w:firstRow="1" w:lastRow="0" w:firstColumn="1" w:lastColumn="0" w:noHBand="0" w:noVBand="1"/>
      </w:tblPr>
      <w:tblGrid>
        <w:gridCol w:w="15736"/>
      </w:tblGrid>
      <w:tr w:rsidR="000D0D18" w:rsidRPr="00537B39" w14:paraId="7FEE1823" w14:textId="77777777" w:rsidTr="000D0D18">
        <w:trPr>
          <w:trHeight w:val="303"/>
        </w:trPr>
        <w:tc>
          <w:tcPr>
            <w:tcW w:w="5000" w:type="pct"/>
            <w:shd w:val="clear" w:color="auto" w:fill="002060"/>
            <w:noWrap/>
          </w:tcPr>
          <w:p w14:paraId="36EEBDA4" w14:textId="57464093" w:rsidR="000D0D18" w:rsidRDefault="000D0D18" w:rsidP="008F2602">
            <w:pPr>
              <w:pStyle w:val="ListParagraph"/>
              <w:spacing w:after="0" w:line="257" w:lineRule="auto"/>
              <w:ind w:left="414"/>
              <w:jc w:val="center"/>
            </w:pPr>
            <w:r>
              <w:rPr>
                <w:rStyle w:val="normaltextrun"/>
                <w:rFonts w:ascii="Calibri" w:hAnsi="Calibri" w:cs="Calibri"/>
                <w:b/>
                <w:bCs/>
                <w:sz w:val="32"/>
                <w:szCs w:val="32"/>
                <w:shd w:val="clear" w:color="auto" w:fill="17365D"/>
              </w:rPr>
              <w:t>ADVICE RE TRANSITIONING THROUGH ALERT LEVELS FOR CDEM</w:t>
            </w:r>
          </w:p>
        </w:tc>
      </w:tr>
    </w:tbl>
    <w:p w14:paraId="6C210108" w14:textId="77777777" w:rsidR="000D0D18" w:rsidRDefault="000D0D18" w:rsidP="000D0D18"/>
    <w:tbl>
      <w:tblPr>
        <w:tblStyle w:val="TableGrid"/>
        <w:tblW w:w="15593" w:type="dxa"/>
        <w:tblInd w:w="-572" w:type="dxa"/>
        <w:tblLayout w:type="fixed"/>
        <w:tblLook w:val="04A0" w:firstRow="1" w:lastRow="0" w:firstColumn="1" w:lastColumn="0" w:noHBand="0" w:noVBand="1"/>
      </w:tblPr>
      <w:tblGrid>
        <w:gridCol w:w="2410"/>
        <w:gridCol w:w="3544"/>
        <w:gridCol w:w="5103"/>
        <w:gridCol w:w="4536"/>
      </w:tblGrid>
      <w:tr w:rsidR="000D0D18" w:rsidRPr="00537B39" w14:paraId="76009EEC" w14:textId="77777777" w:rsidTr="000D0D18">
        <w:trPr>
          <w:trHeight w:val="458"/>
        </w:trPr>
        <w:tc>
          <w:tcPr>
            <w:tcW w:w="2410" w:type="dxa"/>
            <w:shd w:val="clear" w:color="auto" w:fill="002060"/>
            <w:noWrap/>
          </w:tcPr>
          <w:p w14:paraId="493175BC" w14:textId="77777777" w:rsidR="000D0D18" w:rsidRPr="00787B72" w:rsidRDefault="000D0D18" w:rsidP="008F2602">
            <w:pPr>
              <w:jc w:val="center"/>
              <w:rPr>
                <w:b/>
              </w:rPr>
            </w:pPr>
            <w:r>
              <w:rPr>
                <w:b/>
              </w:rPr>
              <w:t>Function</w:t>
            </w:r>
          </w:p>
        </w:tc>
        <w:tc>
          <w:tcPr>
            <w:tcW w:w="3544" w:type="dxa"/>
            <w:shd w:val="clear" w:color="auto" w:fill="FF0000"/>
            <w:noWrap/>
          </w:tcPr>
          <w:p w14:paraId="097E8172" w14:textId="77777777" w:rsidR="000D0D18" w:rsidRPr="00787B72" w:rsidRDefault="000D0D18" w:rsidP="008F2602">
            <w:pPr>
              <w:jc w:val="center"/>
              <w:rPr>
                <w:b/>
              </w:rPr>
            </w:pPr>
            <w:r w:rsidRPr="00787B72">
              <w:rPr>
                <w:b/>
              </w:rPr>
              <w:t>ALERT LEVEL 4</w:t>
            </w:r>
          </w:p>
          <w:p w14:paraId="5538A537" w14:textId="77777777" w:rsidR="000D0D18" w:rsidRPr="00787B72" w:rsidRDefault="000D0D18" w:rsidP="008F2602">
            <w:pPr>
              <w:jc w:val="center"/>
              <w:rPr>
                <w:b/>
              </w:rPr>
            </w:pPr>
            <w:r w:rsidRPr="00787B72">
              <w:rPr>
                <w:b/>
              </w:rPr>
              <w:t>Eliminate</w:t>
            </w:r>
          </w:p>
        </w:tc>
        <w:tc>
          <w:tcPr>
            <w:tcW w:w="5103" w:type="dxa"/>
            <w:shd w:val="clear" w:color="auto" w:fill="FFC000"/>
            <w:noWrap/>
          </w:tcPr>
          <w:p w14:paraId="79270EA9" w14:textId="77777777" w:rsidR="000D0D18" w:rsidRPr="00787B72" w:rsidRDefault="000D0D18" w:rsidP="008F2602">
            <w:pPr>
              <w:jc w:val="center"/>
              <w:rPr>
                <w:b/>
              </w:rPr>
            </w:pPr>
            <w:r w:rsidRPr="00787B72">
              <w:rPr>
                <w:b/>
              </w:rPr>
              <w:t>ALERT LEVEL 3</w:t>
            </w:r>
          </w:p>
          <w:p w14:paraId="6A6A67DF" w14:textId="77777777" w:rsidR="000D0D18" w:rsidRPr="00787B72" w:rsidRDefault="000D0D18" w:rsidP="008F2602">
            <w:pPr>
              <w:jc w:val="center"/>
              <w:rPr>
                <w:b/>
              </w:rPr>
            </w:pPr>
            <w:r w:rsidRPr="00787B72">
              <w:rPr>
                <w:b/>
              </w:rPr>
              <w:t>Restrict</w:t>
            </w:r>
          </w:p>
        </w:tc>
        <w:tc>
          <w:tcPr>
            <w:tcW w:w="4536" w:type="dxa"/>
            <w:shd w:val="clear" w:color="auto" w:fill="FFFF00"/>
          </w:tcPr>
          <w:p w14:paraId="0F1FC73B" w14:textId="77777777" w:rsidR="000D0D18" w:rsidRPr="00787B72" w:rsidRDefault="000D0D18" w:rsidP="008F2602">
            <w:pPr>
              <w:jc w:val="center"/>
              <w:rPr>
                <w:b/>
              </w:rPr>
            </w:pPr>
            <w:r w:rsidRPr="00787B72">
              <w:rPr>
                <w:b/>
              </w:rPr>
              <w:t>ALERT LEVEL 2</w:t>
            </w:r>
          </w:p>
          <w:p w14:paraId="512AE784" w14:textId="77777777" w:rsidR="000D0D18" w:rsidRPr="00787B72" w:rsidRDefault="000D0D18" w:rsidP="008F2602">
            <w:pPr>
              <w:jc w:val="center"/>
              <w:rPr>
                <w:b/>
              </w:rPr>
            </w:pPr>
            <w:r w:rsidRPr="00787B72">
              <w:rPr>
                <w:b/>
              </w:rPr>
              <w:t>Reduce</w:t>
            </w:r>
          </w:p>
        </w:tc>
      </w:tr>
      <w:tr w:rsidR="000D0D18" w:rsidRPr="00537B39" w14:paraId="563C60A0" w14:textId="77777777" w:rsidTr="000D0D18">
        <w:trPr>
          <w:trHeight w:val="458"/>
        </w:trPr>
        <w:tc>
          <w:tcPr>
            <w:tcW w:w="2410" w:type="dxa"/>
            <w:noWrap/>
          </w:tcPr>
          <w:p w14:paraId="10DDBA20" w14:textId="77777777" w:rsidR="000D0D18" w:rsidRDefault="000D0D18" w:rsidP="008F2602">
            <w:pPr>
              <w:pStyle w:val="paragraph"/>
              <w:spacing w:before="0" w:beforeAutospacing="0" w:after="0" w:afterAutospacing="0"/>
              <w:textAlignment w:val="baseline"/>
              <w:rPr>
                <w:rFonts w:ascii="Segoe UI" w:hAnsi="Segoe UI" w:cs="Segoe UI"/>
                <w:b/>
                <w:bCs/>
                <w:sz w:val="18"/>
                <w:szCs w:val="18"/>
              </w:rPr>
            </w:pPr>
            <w:r w:rsidRPr="3896D5C3">
              <w:rPr>
                <w:rStyle w:val="normaltextrun"/>
                <w:rFonts w:ascii="Calibri" w:hAnsi="Calibri" w:cs="Calibri"/>
                <w:b/>
                <w:bCs/>
                <w:i/>
                <w:iCs/>
                <w:sz w:val="22"/>
                <w:szCs w:val="22"/>
              </w:rPr>
              <w:t>Alert Level overview:</w:t>
            </w:r>
            <w:r w:rsidRPr="3896D5C3">
              <w:rPr>
                <w:rStyle w:val="eop"/>
                <w:rFonts w:ascii="Calibri" w:hAnsi="Calibri" w:cs="Calibri"/>
                <w:b/>
                <w:bCs/>
                <w:sz w:val="22"/>
                <w:szCs w:val="22"/>
              </w:rPr>
              <w:t> </w:t>
            </w:r>
          </w:p>
          <w:p w14:paraId="253A10CE" w14:textId="77777777" w:rsidR="000D0D18" w:rsidRDefault="000D0D18" w:rsidP="008F2602">
            <w:pPr>
              <w:pStyle w:val="paragraph"/>
              <w:spacing w:before="0" w:beforeAutospacing="0" w:after="0" w:afterAutospacing="0"/>
              <w:textAlignment w:val="baseline"/>
              <w:rPr>
                <w:rFonts w:ascii="Segoe UI" w:hAnsi="Segoe UI" w:cs="Segoe UI"/>
                <w:b/>
                <w:bCs/>
                <w:sz w:val="18"/>
                <w:szCs w:val="18"/>
              </w:rPr>
            </w:pPr>
            <w:r w:rsidRPr="3896D5C3">
              <w:rPr>
                <w:rStyle w:val="eop"/>
                <w:rFonts w:ascii="Calibri" w:hAnsi="Calibri" w:cs="Calibri"/>
                <w:b/>
                <w:bCs/>
                <w:sz w:val="22"/>
                <w:szCs w:val="22"/>
              </w:rPr>
              <w:t> </w:t>
            </w:r>
          </w:p>
          <w:p w14:paraId="3FA364A3" w14:textId="77777777" w:rsidR="000D0D18" w:rsidRDefault="000D0D18" w:rsidP="008F2602">
            <w:pPr>
              <w:rPr>
                <w:rStyle w:val="normaltextrun"/>
                <w:rFonts w:ascii="Calibri" w:hAnsi="Calibri" w:cs="Calibri"/>
                <w:b/>
                <w:bCs/>
                <w:i/>
                <w:iCs/>
              </w:rPr>
            </w:pPr>
            <w:r w:rsidRPr="3896D5C3">
              <w:rPr>
                <w:rStyle w:val="normaltextrun"/>
                <w:rFonts w:ascii="Calibri" w:hAnsi="Calibri" w:cs="Calibri"/>
                <w:b/>
                <w:bCs/>
                <w:i/>
                <w:iCs/>
              </w:rPr>
              <w:t>Outcome and Summary from: </w:t>
            </w:r>
          </w:p>
          <w:p w14:paraId="30E8A04C" w14:textId="77777777" w:rsidR="000D0D18" w:rsidRPr="006F63E2" w:rsidRDefault="008F2602" w:rsidP="008F2602">
            <w:hyperlink r:id="rId28" w:tgtFrame="_blank" w:history="1">
              <w:r w:rsidR="000D0D18" w:rsidRPr="006F63E2">
                <w:rPr>
                  <w:rStyle w:val="normaltextrun"/>
                  <w:rFonts w:ascii="Calibri" w:hAnsi="Calibri" w:cs="Calibri"/>
                  <w:i/>
                  <w:iCs/>
                  <w:color w:val="0000FF"/>
                  <w:sz w:val="12"/>
                  <w:u w:val="single"/>
                </w:rPr>
                <w:t>https://covid19.govt.nz/assets/resources/tables/COVID-19-alert-levels-detailed.pdf</w:t>
              </w:r>
            </w:hyperlink>
            <w:r w:rsidR="000D0D18">
              <w:rPr>
                <w:rStyle w:val="normaltextrun"/>
                <w:rFonts w:ascii="Calibri" w:hAnsi="Calibri" w:cs="Calibri"/>
                <w:i/>
                <w:iCs/>
              </w:rPr>
              <w:t> </w:t>
            </w:r>
            <w:r w:rsidR="000D0D18">
              <w:rPr>
                <w:rStyle w:val="eop"/>
                <w:rFonts w:ascii="Calibri" w:hAnsi="Calibri" w:cs="Calibri"/>
              </w:rPr>
              <w:t> </w:t>
            </w:r>
          </w:p>
        </w:tc>
        <w:tc>
          <w:tcPr>
            <w:tcW w:w="3544" w:type="dxa"/>
            <w:noWrap/>
          </w:tcPr>
          <w:p w14:paraId="675A5D72"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Strong restrictions to limit all people movement and contact to contain community transmission and outbreaks.</w:t>
            </w:r>
          </w:p>
          <w:p w14:paraId="10BFD674"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92D32B"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Stay at home, other than for essential personal movement and doing essential work. </w:t>
            </w:r>
          </w:p>
          <w:p w14:paraId="5DBBE6D8"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p>
          <w:p w14:paraId="0C93DE97"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Stay in immediate household bubble.</w:t>
            </w:r>
            <w:r>
              <w:rPr>
                <w:rStyle w:val="eop"/>
                <w:rFonts w:ascii="Calibri" w:hAnsi="Calibri" w:cs="Calibri"/>
                <w:sz w:val="22"/>
                <w:szCs w:val="22"/>
              </w:rPr>
              <w:t> </w:t>
            </w:r>
          </w:p>
          <w:p w14:paraId="1FCEEC79" w14:textId="77777777" w:rsidR="000D0D18" w:rsidRDefault="000D0D18" w:rsidP="008F2602">
            <w:pPr>
              <w:spacing w:line="257" w:lineRule="auto"/>
              <w:rPr>
                <w:rStyle w:val="normaltextrun"/>
                <w:rFonts w:ascii="Calibri" w:hAnsi="Calibri" w:cs="Calibri"/>
              </w:rPr>
            </w:pPr>
          </w:p>
          <w:p w14:paraId="60529879" w14:textId="77777777" w:rsidR="000D0D18" w:rsidRDefault="000D0D18" w:rsidP="008F2602">
            <w:pPr>
              <w:spacing w:line="257" w:lineRule="auto"/>
              <w:rPr>
                <w:rStyle w:val="normaltextrun"/>
                <w:rFonts w:ascii="Calibri" w:hAnsi="Calibri" w:cs="Calibri"/>
              </w:rPr>
            </w:pPr>
            <w:r w:rsidRPr="006F63E2">
              <w:rPr>
                <w:rStyle w:val="normaltextrun"/>
                <w:rFonts w:ascii="Calibri" w:hAnsi="Calibri" w:cs="Calibri"/>
              </w:rPr>
              <w:t>People </w:t>
            </w:r>
            <w:r w:rsidRPr="006F63E2">
              <w:rPr>
                <w:rStyle w:val="advancedproofingissue"/>
                <w:rFonts w:ascii="Calibri" w:hAnsi="Calibri" w:cs="Calibri"/>
              </w:rPr>
              <w:t xml:space="preserve">should keep 2 metres apart </w:t>
            </w:r>
            <w:proofErr w:type="gramStart"/>
            <w:r w:rsidRPr="006F63E2">
              <w:rPr>
                <w:rStyle w:val="advancedproofingissue"/>
                <w:rFonts w:ascii="Calibri" w:hAnsi="Calibri" w:cs="Calibri"/>
              </w:rPr>
              <w:t>at all times</w:t>
            </w:r>
            <w:proofErr w:type="gramEnd"/>
            <w:r w:rsidRPr="006F63E2">
              <w:rPr>
                <w:rStyle w:val="normaltextrun"/>
                <w:rFonts w:ascii="Calibri" w:hAnsi="Calibri" w:cs="Calibri"/>
              </w:rPr>
              <w:t xml:space="preserve"> outside home, including at workplaces. </w:t>
            </w:r>
          </w:p>
          <w:p w14:paraId="5BB054D7" w14:textId="77777777" w:rsidR="000D0D18" w:rsidRDefault="000D0D18" w:rsidP="008F2602">
            <w:pPr>
              <w:spacing w:line="257" w:lineRule="auto"/>
              <w:rPr>
                <w:rStyle w:val="normaltextrun"/>
                <w:rFonts w:ascii="Calibri" w:hAnsi="Calibri" w:cs="Calibri"/>
              </w:rPr>
            </w:pPr>
          </w:p>
          <w:p w14:paraId="16B391C0" w14:textId="77777777" w:rsidR="000D0D18" w:rsidRDefault="000D0D18" w:rsidP="008F2602">
            <w:pPr>
              <w:spacing w:line="257" w:lineRule="auto"/>
              <w:rPr>
                <w:rStyle w:val="normaltextrun"/>
                <w:rFonts w:ascii="Calibri" w:hAnsi="Calibri" w:cs="Calibri"/>
              </w:rPr>
            </w:pPr>
            <w:r w:rsidRPr="00B54F63">
              <w:rPr>
                <w:rStyle w:val="normaltextrun"/>
                <w:rFonts w:ascii="Calibri" w:hAnsi="Calibri" w:cs="Calibri"/>
              </w:rPr>
              <w:t xml:space="preserve">Emergency and frontline public services should have appropriate public health measures in place if 2 metre distancing cannot be maintained </w:t>
            </w:r>
            <w:r w:rsidRPr="002A548A">
              <w:rPr>
                <w:rStyle w:val="normaltextrun"/>
                <w:rFonts w:ascii="Calibri" w:hAnsi="Calibri" w:cs="Calibri"/>
              </w:rPr>
              <w:t>(e.g. healthcare</w:t>
            </w:r>
            <w:r w:rsidRPr="00B54F63">
              <w:rPr>
                <w:rStyle w:val="normaltextrun"/>
                <w:rFonts w:ascii="Calibri" w:hAnsi="Calibri" w:cs="Calibri"/>
              </w:rPr>
              <w:t xml:space="preserve"> workers using PPE</w:t>
            </w:r>
            <w:r w:rsidRPr="002A548A">
              <w:rPr>
                <w:rStyle w:val="normaltextrun"/>
                <w:rFonts w:ascii="Calibri" w:hAnsi="Calibri" w:cs="Calibri"/>
              </w:rPr>
              <w:t>).</w:t>
            </w:r>
          </w:p>
          <w:p w14:paraId="01EB3DD5" w14:textId="77777777" w:rsidR="000D0D18" w:rsidRDefault="000D0D18" w:rsidP="008F2602">
            <w:pPr>
              <w:spacing w:line="257" w:lineRule="auto"/>
              <w:rPr>
                <w:rStyle w:val="normaltextrun"/>
                <w:rFonts w:ascii="Calibri" w:hAnsi="Calibri" w:cs="Calibri"/>
              </w:rPr>
            </w:pPr>
          </w:p>
          <w:p w14:paraId="38AFC801" w14:textId="77777777" w:rsidR="000D0D18" w:rsidRPr="00B51353" w:rsidRDefault="000D0D18" w:rsidP="008F2602">
            <w:pPr>
              <w:spacing w:line="257" w:lineRule="auto"/>
            </w:pPr>
            <w:r>
              <w:rPr>
                <w:rStyle w:val="normaltextrun"/>
                <w:rFonts w:ascii="Calibri" w:hAnsi="Calibri" w:cs="Calibri"/>
              </w:rPr>
              <w:t xml:space="preserve">Business are closed except for </w:t>
            </w:r>
            <w:r>
              <w:rPr>
                <w:rStyle w:val="eop"/>
              </w:rPr>
              <w:t>those deemed essential services (e.g. supermarkets, pharmacies and petrol stations</w:t>
            </w:r>
            <w:r>
              <w:rPr>
                <w:rStyle w:val="eop"/>
                <w:rFonts w:ascii="Calibri" w:hAnsi="Calibri" w:cs="Calibri"/>
              </w:rPr>
              <w:t>) and lifeline utilities</w:t>
            </w:r>
          </w:p>
        </w:tc>
        <w:tc>
          <w:tcPr>
            <w:tcW w:w="5103" w:type="dxa"/>
            <w:noWrap/>
          </w:tcPr>
          <w:p w14:paraId="4A98ADF9" w14:textId="77777777" w:rsidR="000D0D18" w:rsidRDefault="000D0D18" w:rsidP="008F260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Stay at home, other than for essential personal movement, and going to work/school.</w:t>
            </w:r>
            <w:r>
              <w:rPr>
                <w:rStyle w:val="eop"/>
                <w:rFonts w:ascii="Calibri" w:hAnsi="Calibri" w:cs="Calibri"/>
                <w:sz w:val="22"/>
                <w:szCs w:val="22"/>
              </w:rPr>
              <w:t> </w:t>
            </w:r>
          </w:p>
          <w:p w14:paraId="5E57119B" w14:textId="77777777" w:rsidR="000D0D18" w:rsidRDefault="000D0D18" w:rsidP="008F2602">
            <w:pPr>
              <w:pStyle w:val="paragraph"/>
              <w:spacing w:before="0" w:beforeAutospacing="0" w:after="0" w:afterAutospacing="0"/>
              <w:textAlignment w:val="baseline"/>
              <w:rPr>
                <w:rStyle w:val="eop"/>
                <w:rFonts w:ascii="Calibri" w:hAnsi="Calibri" w:cs="Calibri"/>
                <w:sz w:val="22"/>
                <w:szCs w:val="22"/>
              </w:rPr>
            </w:pPr>
          </w:p>
          <w:p w14:paraId="4D4B5394" w14:textId="77777777" w:rsidR="000D0D18" w:rsidRDefault="000D0D18" w:rsidP="008F2602">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Regional travel restricted, except for essential workers. </w:t>
            </w:r>
          </w:p>
          <w:p w14:paraId="5DD240A9"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p>
          <w:p w14:paraId="660782D0" w14:textId="77777777" w:rsidR="000D0D18" w:rsidRPr="00FF68BE"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Public venues are closed. </w:t>
            </w:r>
            <w:r w:rsidRPr="00FF68BE">
              <w:rPr>
                <w:rStyle w:val="normaltextrun"/>
                <w:rFonts w:ascii="Calibri" w:hAnsi="Calibri" w:cs="Calibri"/>
                <w:sz w:val="22"/>
                <w:szCs w:val="22"/>
              </w:rPr>
              <w:t xml:space="preserve">Gatherings of up to 10 people are allowed but only for wedding services, funerals and tangihanga. Physical distancing and public health measures must be maintained. </w:t>
            </w:r>
          </w:p>
          <w:p w14:paraId="49324339" w14:textId="77777777" w:rsidR="000D0D18" w:rsidRPr="00FF68BE" w:rsidRDefault="000D0D18" w:rsidP="008F2602">
            <w:pPr>
              <w:pStyle w:val="paragraph"/>
              <w:spacing w:before="0" w:beforeAutospacing="0" w:after="0" w:afterAutospacing="0"/>
              <w:textAlignment w:val="baseline"/>
              <w:rPr>
                <w:rStyle w:val="normaltextrun"/>
              </w:rPr>
            </w:pPr>
            <w:r>
              <w:rPr>
                <w:rStyle w:val="normaltextrun"/>
                <w:rFonts w:ascii="Calibri" w:hAnsi="Calibri" w:cs="Calibri"/>
                <w:sz w:val="22"/>
                <w:szCs w:val="22"/>
              </w:rPr>
              <w:t>Stay in extended bubble, which can now include close family or caregivers.</w:t>
            </w:r>
            <w:r w:rsidRPr="00FF68BE">
              <w:rPr>
                <w:rStyle w:val="normaltextrun"/>
              </w:rPr>
              <w:t> </w:t>
            </w:r>
          </w:p>
          <w:p w14:paraId="2849BD7F"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p>
          <w:p w14:paraId="2FF7782C"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People should keep 2 metres apart outside home where possible (apart from with people within their extended bubble). </w:t>
            </w:r>
          </w:p>
          <w:p w14:paraId="43C9EAF4"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p>
          <w:p w14:paraId="34476A9C" w14:textId="77777777" w:rsidR="000D0D18" w:rsidRPr="00AF0C72" w:rsidRDefault="000D0D18" w:rsidP="008F2602">
            <w:pPr>
              <w:pStyle w:val="paragraph"/>
              <w:spacing w:before="0" w:beforeAutospacing="0" w:after="0" w:afterAutospacing="0"/>
              <w:textAlignment w:val="baseline"/>
              <w:rPr>
                <w:rStyle w:val="normaltextrun"/>
              </w:rPr>
            </w:pPr>
            <w:r w:rsidRPr="00AF0C72">
              <w:rPr>
                <w:rStyle w:val="normaltextrun"/>
                <w:rFonts w:ascii="Calibri" w:hAnsi="Calibri" w:cs="Calibri"/>
                <w:sz w:val="22"/>
                <w:szCs w:val="22"/>
              </w:rPr>
              <w:t xml:space="preserve">Emergency and frontline public services should have appropriate public health measures in place if 2 metre distancing cannot be maintained </w:t>
            </w:r>
            <w:r w:rsidRPr="002A548A">
              <w:rPr>
                <w:rStyle w:val="normaltextrun"/>
                <w:rFonts w:ascii="Calibri" w:hAnsi="Calibri" w:cs="Calibri"/>
                <w:sz w:val="22"/>
                <w:szCs w:val="22"/>
              </w:rPr>
              <w:t>(e.g. healthcare</w:t>
            </w:r>
            <w:r w:rsidRPr="00AF0C72">
              <w:rPr>
                <w:rStyle w:val="normaltextrun"/>
                <w:rFonts w:ascii="Calibri" w:hAnsi="Calibri" w:cs="Calibri"/>
                <w:sz w:val="22"/>
                <w:szCs w:val="22"/>
              </w:rPr>
              <w:t xml:space="preserve"> workers using PPE</w:t>
            </w:r>
            <w:r w:rsidRPr="002A548A">
              <w:rPr>
                <w:rStyle w:val="normaltextrun"/>
                <w:rFonts w:ascii="Calibri" w:hAnsi="Calibri" w:cs="Calibri"/>
                <w:sz w:val="22"/>
                <w:szCs w:val="22"/>
              </w:rPr>
              <w:t>).</w:t>
            </w:r>
          </w:p>
          <w:p w14:paraId="32D19F97" w14:textId="77777777" w:rsidR="000D0D18" w:rsidRPr="00AF0C72" w:rsidRDefault="000D0D18" w:rsidP="008F2602">
            <w:pPr>
              <w:pStyle w:val="paragraph"/>
              <w:spacing w:before="0" w:beforeAutospacing="0" w:after="0" w:afterAutospacing="0"/>
              <w:textAlignment w:val="baseline"/>
              <w:rPr>
                <w:rStyle w:val="normaltextrun"/>
                <w:rFonts w:ascii="Calibri" w:hAnsi="Calibri" w:cs="Calibri"/>
                <w:sz w:val="22"/>
                <w:szCs w:val="22"/>
              </w:rPr>
            </w:pPr>
          </w:p>
          <w:p w14:paraId="2EE4312F" w14:textId="77777777" w:rsidR="000D0D18" w:rsidRPr="00B51353" w:rsidRDefault="000D0D18" w:rsidP="008F2602">
            <w:pPr>
              <w:pStyle w:val="paragraph"/>
              <w:spacing w:before="0" w:beforeAutospacing="0" w:after="0" w:afterAutospacing="0"/>
              <w:textAlignment w:val="baseline"/>
            </w:pPr>
            <w:r w:rsidRPr="00AF0C72">
              <w:rPr>
                <w:rStyle w:val="normaltextrun"/>
                <w:rFonts w:ascii="Calibri" w:hAnsi="Calibri" w:cs="Calibri"/>
                <w:sz w:val="22"/>
                <w:szCs w:val="22"/>
              </w:rPr>
              <w:t>In a controlled environment such as a workplaces and schools, 1 metre distancing is required.</w:t>
            </w:r>
            <w:r w:rsidRPr="00EB7F9E">
              <w:rPr>
                <w:rStyle w:val="eop"/>
                <w:rFonts w:ascii="Calibri" w:hAnsi="Calibri" w:cs="Calibri"/>
              </w:rPr>
              <w:t> </w:t>
            </w:r>
          </w:p>
        </w:tc>
        <w:tc>
          <w:tcPr>
            <w:tcW w:w="4536" w:type="dxa"/>
          </w:tcPr>
          <w:p w14:paraId="033F9CF0" w14:textId="77777777" w:rsidR="000D0D18" w:rsidRDefault="000D0D18" w:rsidP="008F2602">
            <w:pPr>
              <w:rPr>
                <w:rFonts w:cstheme="minorHAnsi"/>
              </w:rPr>
            </w:pPr>
            <w:r>
              <w:rPr>
                <w:rFonts w:cstheme="minorHAnsi"/>
              </w:rPr>
              <w:t xml:space="preserve">Travel between regions is permitted. Some modes of transport will maintain physical distancing and contact tracing. </w:t>
            </w:r>
          </w:p>
          <w:p w14:paraId="3A7453E4" w14:textId="77777777" w:rsidR="000D0D18" w:rsidRDefault="000D0D18" w:rsidP="008F2602">
            <w:pPr>
              <w:rPr>
                <w:rFonts w:cstheme="minorHAnsi"/>
              </w:rPr>
            </w:pPr>
          </w:p>
          <w:p w14:paraId="1BC32E38" w14:textId="77777777" w:rsidR="000D0D18" w:rsidRDefault="000D0D18" w:rsidP="008F2602">
            <w:pPr>
              <w:spacing w:before="120" w:after="120"/>
              <w:rPr>
                <w:rFonts w:cstheme="minorHAnsi"/>
              </w:rPr>
            </w:pPr>
            <w:r>
              <w:rPr>
                <w:rFonts w:cstheme="minorHAnsi"/>
              </w:rPr>
              <w:t>P</w:t>
            </w:r>
            <w:r w:rsidRPr="00B54F63">
              <w:rPr>
                <w:rFonts w:cstheme="minorHAnsi"/>
              </w:rPr>
              <w:t>ublic venues open</w:t>
            </w:r>
            <w:r>
              <w:rPr>
                <w:rFonts w:cstheme="minorHAnsi"/>
              </w:rPr>
              <w:t xml:space="preserve"> can open but must comply with public health measures. </w:t>
            </w:r>
          </w:p>
          <w:p w14:paraId="29D0E367" w14:textId="77777777" w:rsidR="000D0D18" w:rsidRDefault="000D0D18" w:rsidP="008F2602">
            <w:pPr>
              <w:spacing w:before="120" w:after="120"/>
              <w:rPr>
                <w:rFonts w:cstheme="minorHAnsi"/>
              </w:rPr>
            </w:pPr>
          </w:p>
          <w:p w14:paraId="4DB09DB7" w14:textId="77777777" w:rsidR="000D0D18" w:rsidRDefault="000D0D18" w:rsidP="008F2602">
            <w:pPr>
              <w:spacing w:before="120" w:after="120"/>
              <w:rPr>
                <w:rFonts w:cstheme="minorHAnsi"/>
              </w:rPr>
            </w:pPr>
            <w:r w:rsidRPr="0013723D">
              <w:rPr>
                <w:rFonts w:cstheme="minorHAnsi"/>
              </w:rPr>
              <w:t xml:space="preserve">Businesses can open to the </w:t>
            </w:r>
            <w:proofErr w:type="gramStart"/>
            <w:r w:rsidRPr="0013723D">
              <w:rPr>
                <w:rFonts w:cstheme="minorHAnsi"/>
              </w:rPr>
              <w:t>public, but</w:t>
            </w:r>
            <w:proofErr w:type="gramEnd"/>
            <w:r w:rsidRPr="0013723D">
              <w:rPr>
                <w:rFonts w:cstheme="minorHAnsi"/>
              </w:rPr>
              <w:t xml:space="preserve"> must follow public health guidance including in relation to physical distancing and contact tracing. Alternative ways of working encouraged where possible (e.g. remote working, shift-based working, physical distancing, staggering meal breaks, flexible leave).</w:t>
            </w:r>
            <w:r w:rsidRPr="00B54F63">
              <w:rPr>
                <w:rFonts w:cstheme="minorHAnsi"/>
              </w:rPr>
              <w:t xml:space="preserve"> </w:t>
            </w:r>
          </w:p>
          <w:p w14:paraId="0B9F5145" w14:textId="77777777" w:rsidR="000D0D18" w:rsidRDefault="000D0D18" w:rsidP="008F2602">
            <w:pPr>
              <w:spacing w:before="120" w:after="120"/>
              <w:rPr>
                <w:rFonts w:cstheme="minorHAnsi"/>
              </w:rPr>
            </w:pPr>
          </w:p>
          <w:p w14:paraId="79FD8B18" w14:textId="77777777" w:rsidR="000D0D18" w:rsidRDefault="000D0D18" w:rsidP="008F2602">
            <w:pPr>
              <w:rPr>
                <w:rFonts w:cstheme="minorHAnsi"/>
              </w:rPr>
            </w:pPr>
            <w:r w:rsidRPr="0013723D">
              <w:rPr>
                <w:rFonts w:cstheme="minorHAnsi"/>
              </w:rPr>
              <w:t>No more than 100 people at indoor or outdoor gatherings</w:t>
            </w:r>
            <w:r>
              <w:rPr>
                <w:rFonts w:cstheme="minorHAnsi"/>
              </w:rPr>
              <w:t>. Indoor events must be seated, separated and use single servers. Small private gatherings are permitted.</w:t>
            </w:r>
          </w:p>
          <w:p w14:paraId="0ECE1F6B" w14:textId="77777777" w:rsidR="000D0D18" w:rsidRDefault="000D0D18" w:rsidP="008F2602">
            <w:pPr>
              <w:rPr>
                <w:rFonts w:cstheme="minorHAnsi"/>
              </w:rPr>
            </w:pPr>
          </w:p>
          <w:p w14:paraId="1497FD8D" w14:textId="77777777" w:rsidR="000D0D18" w:rsidRDefault="000D0D18" w:rsidP="008F2602">
            <w:pPr>
              <w:rPr>
                <w:rFonts w:cstheme="minorHAnsi"/>
              </w:rPr>
            </w:pPr>
            <w:r w:rsidRPr="00FF68BE">
              <w:rPr>
                <w:rFonts w:cstheme="minorHAnsi"/>
              </w:rPr>
              <w:t>Physical distancing of two meters from people you don’t know when out in public and one metre physical distancing in controlled environments like workplaces</w:t>
            </w:r>
            <w:r>
              <w:rPr>
                <w:rFonts w:cstheme="minorHAnsi"/>
              </w:rPr>
              <w:t xml:space="preserve"> with appropriate contact tracing</w:t>
            </w:r>
            <w:r w:rsidRPr="00FF68BE">
              <w:rPr>
                <w:rFonts w:cstheme="minorHAnsi"/>
              </w:rPr>
              <w:t>.</w:t>
            </w:r>
          </w:p>
          <w:p w14:paraId="25E6CE1C" w14:textId="77777777" w:rsidR="000D0D18" w:rsidRDefault="000D0D18" w:rsidP="008F2602">
            <w:pPr>
              <w:rPr>
                <w:rFonts w:cstheme="minorHAnsi"/>
              </w:rPr>
            </w:pPr>
          </w:p>
          <w:p w14:paraId="227DD161" w14:textId="77777777" w:rsidR="000D0D18" w:rsidRDefault="000D0D18" w:rsidP="008F2602">
            <w:pPr>
              <w:rPr>
                <w:rFonts w:cstheme="minorHAnsi"/>
              </w:rPr>
            </w:pPr>
            <w:r>
              <w:rPr>
                <w:rFonts w:cstheme="minorHAnsi"/>
              </w:rPr>
              <w:t>Physical distancing of u</w:t>
            </w:r>
            <w:r w:rsidRPr="005A2C9B">
              <w:rPr>
                <w:rFonts w:cstheme="minorHAnsi"/>
              </w:rPr>
              <w:t>nder one metre</w:t>
            </w:r>
            <w:r>
              <w:rPr>
                <w:rFonts w:cstheme="minorHAnsi"/>
              </w:rPr>
              <w:t xml:space="preserve"> can take place for</w:t>
            </w:r>
            <w:r w:rsidRPr="005A2C9B">
              <w:rPr>
                <w:rFonts w:cstheme="minorHAnsi"/>
              </w:rPr>
              <w:t xml:space="preserve"> controlled situations where one to one contact is common, for example, hairdressers</w:t>
            </w:r>
            <w:r>
              <w:rPr>
                <w:rFonts w:cstheme="minorHAnsi"/>
              </w:rPr>
              <w:t>, with appropriate contact tracing and health precautions guided by industry guidelines.</w:t>
            </w:r>
          </w:p>
          <w:p w14:paraId="4FD63B79" w14:textId="77777777" w:rsidR="000D0D18" w:rsidRPr="00FF68BE" w:rsidRDefault="000D0D18" w:rsidP="008F2602">
            <w:pPr>
              <w:rPr>
                <w:rFonts w:cstheme="minorHAnsi"/>
              </w:rPr>
            </w:pPr>
            <w:r w:rsidRPr="00FF68BE">
              <w:rPr>
                <w:rFonts w:cstheme="minorHAnsi"/>
              </w:rPr>
              <w:t xml:space="preserve"> </w:t>
            </w:r>
          </w:p>
          <w:p w14:paraId="68B46480" w14:textId="77777777" w:rsidR="000D0D18" w:rsidRPr="00FF68BE" w:rsidRDefault="000D0D18" w:rsidP="008F2602">
            <w:pPr>
              <w:spacing w:before="120" w:after="120"/>
              <w:rPr>
                <w:rFonts w:cstheme="minorHAnsi"/>
              </w:rPr>
            </w:pPr>
            <w:r w:rsidRPr="00FF68BE">
              <w:rPr>
                <w:rFonts w:cstheme="minorHAnsi"/>
              </w:rPr>
              <w:t xml:space="preserve">Schools, early learning services and tertiary education are open with appropriate health and safety measures in place. </w:t>
            </w:r>
          </w:p>
          <w:p w14:paraId="6B8070A4" w14:textId="77777777" w:rsidR="000D0D18" w:rsidRPr="00FF68BE" w:rsidRDefault="000D0D18" w:rsidP="008F2602">
            <w:pPr>
              <w:spacing w:line="257" w:lineRule="auto"/>
              <w:rPr>
                <w:rFonts w:cstheme="minorHAnsi"/>
              </w:rPr>
            </w:pPr>
          </w:p>
          <w:p w14:paraId="396E443B" w14:textId="77777777" w:rsidR="000D0D18" w:rsidRPr="007B5A68" w:rsidRDefault="000D0D18" w:rsidP="008F2602">
            <w:pPr>
              <w:spacing w:line="257" w:lineRule="auto"/>
              <w:ind w:left="57"/>
            </w:pPr>
            <w:r w:rsidRPr="007B5A68">
              <w:rPr>
                <w:rFonts w:cs="Arial"/>
              </w:rPr>
              <w:t>People at higher-risk of severe illness from COVID-19 are encouraged to take additional precautions when leaving home</w:t>
            </w:r>
          </w:p>
        </w:tc>
      </w:tr>
      <w:tr w:rsidR="000D0D18" w14:paraId="34CE0A82" w14:textId="77777777" w:rsidTr="000D0D18">
        <w:trPr>
          <w:trHeight w:val="458"/>
        </w:trPr>
        <w:tc>
          <w:tcPr>
            <w:tcW w:w="2410" w:type="dxa"/>
            <w:noWrap/>
          </w:tcPr>
          <w:p w14:paraId="6553C81E" w14:textId="77777777" w:rsidR="000D0D18" w:rsidRDefault="000D0D18" w:rsidP="008F2602">
            <w:pPr>
              <w:rPr>
                <w:rStyle w:val="normaltextrun"/>
                <w:rFonts w:ascii="Calibri" w:hAnsi="Calibri" w:cs="Calibri"/>
                <w:b/>
                <w:bCs/>
              </w:rPr>
            </w:pPr>
            <w:r w:rsidRPr="3896D5C3">
              <w:rPr>
                <w:rStyle w:val="normaltextrun"/>
                <w:rFonts w:ascii="Calibri" w:hAnsi="Calibri" w:cs="Calibri"/>
                <w:b/>
                <w:bCs/>
              </w:rPr>
              <w:t>Health and Safety</w:t>
            </w:r>
          </w:p>
          <w:p w14:paraId="5A31199D" w14:textId="77777777" w:rsidR="000D0D18" w:rsidRDefault="000D0D18" w:rsidP="008F2602">
            <w:pPr>
              <w:rPr>
                <w:rStyle w:val="normaltextrun"/>
                <w:rFonts w:ascii="Calibri" w:hAnsi="Calibri" w:cs="Calibri"/>
                <w:b/>
                <w:bCs/>
              </w:rPr>
            </w:pPr>
          </w:p>
        </w:tc>
        <w:tc>
          <w:tcPr>
            <w:tcW w:w="13183" w:type="dxa"/>
            <w:gridSpan w:val="3"/>
            <w:noWrap/>
          </w:tcPr>
          <w:p w14:paraId="28B07966" w14:textId="77777777" w:rsidR="000D0D18" w:rsidRDefault="000D0D18" w:rsidP="008F2602">
            <w:pPr>
              <w:spacing w:line="256" w:lineRule="auto"/>
            </w:pPr>
            <w:r>
              <w:t xml:space="preserve">This section repeats the general guidance at the top of this table. It is referenced here for ease of use within the CDEM section.   </w:t>
            </w:r>
          </w:p>
          <w:p w14:paraId="152DFDF9" w14:textId="77777777" w:rsidR="000D0D18" w:rsidRDefault="000D0D18" w:rsidP="008F2602">
            <w:pPr>
              <w:spacing w:line="256" w:lineRule="auto"/>
            </w:pPr>
            <w:r>
              <w:t xml:space="preserve">At all Alert Levels, councils are reminded of their duties toward employees and contractors as PCBUs under the Health and Safety at Work Act 2015, and their broader duty of care to the public. Health and safety plans which take all reasonably practicable steps to reduce or eliminate COVID-19 transmission risks are essential </w:t>
            </w:r>
            <w:proofErr w:type="gramStart"/>
            <w:r>
              <w:t>in order to</w:t>
            </w:r>
            <w:proofErr w:type="gramEnd"/>
            <w:r>
              <w:t xml:space="preserve"> protect officers and the members of the public with whom they interact.</w:t>
            </w:r>
          </w:p>
          <w:p w14:paraId="2074EA9D" w14:textId="77777777" w:rsidR="000D0D18" w:rsidRDefault="000D0D18" w:rsidP="000D0D18">
            <w:pPr>
              <w:pStyle w:val="ListParagraph"/>
              <w:numPr>
                <w:ilvl w:val="0"/>
                <w:numId w:val="2"/>
              </w:numPr>
              <w:spacing w:after="0" w:line="256" w:lineRule="auto"/>
              <w:ind w:left="414" w:hanging="357"/>
            </w:pPr>
            <w:r>
              <w:t xml:space="preserve">Staff and customers should not participate in council services/operations if they have COVID-19 symptoms or who need to be in isolation/quarantine for any reason. Staff should be reminded to stay home if they are sick. </w:t>
            </w:r>
          </w:p>
          <w:p w14:paraId="40594281" w14:textId="77777777" w:rsidR="000D0D18" w:rsidRDefault="000D0D18" w:rsidP="000D0D18">
            <w:pPr>
              <w:pStyle w:val="ListParagraph"/>
              <w:numPr>
                <w:ilvl w:val="0"/>
                <w:numId w:val="2"/>
              </w:numPr>
              <w:spacing w:after="0" w:line="256" w:lineRule="auto"/>
              <w:ind w:left="414" w:hanging="357"/>
            </w:pPr>
            <w:r>
              <w:t>Health and safety plans must incorporate protocols for, at a minimum:</w:t>
            </w:r>
          </w:p>
          <w:p w14:paraId="3B5934EB" w14:textId="77777777" w:rsidR="000D0D18" w:rsidRDefault="000D0D18" w:rsidP="000D0D18">
            <w:pPr>
              <w:pStyle w:val="ListParagraph"/>
              <w:numPr>
                <w:ilvl w:val="1"/>
                <w:numId w:val="2"/>
              </w:numPr>
              <w:spacing w:after="0" w:line="256" w:lineRule="auto"/>
              <w:ind w:left="713"/>
            </w:pPr>
            <w:r>
              <w:t>Physical distancing – minimise, or eliminate where practical, physical interactions among staff and with the public</w:t>
            </w:r>
          </w:p>
          <w:p w14:paraId="684FDDFB" w14:textId="77777777" w:rsidR="000D0D18" w:rsidRDefault="000D0D18" w:rsidP="000D0D18">
            <w:pPr>
              <w:pStyle w:val="ListParagraph"/>
              <w:numPr>
                <w:ilvl w:val="1"/>
                <w:numId w:val="2"/>
              </w:numPr>
              <w:spacing w:after="0" w:line="256" w:lineRule="auto"/>
              <w:ind w:left="713"/>
            </w:pPr>
            <w:r>
              <w:t>One officer per vehicle</w:t>
            </w:r>
          </w:p>
          <w:p w14:paraId="5B03D261" w14:textId="77777777" w:rsidR="000D0D18" w:rsidRDefault="000D0D18" w:rsidP="000D0D18">
            <w:pPr>
              <w:pStyle w:val="ListParagraph"/>
              <w:numPr>
                <w:ilvl w:val="1"/>
                <w:numId w:val="2"/>
              </w:numPr>
              <w:spacing w:after="0" w:line="256" w:lineRule="auto"/>
              <w:ind w:left="713"/>
            </w:pPr>
            <w:r>
              <w:t xml:space="preserve">If officers work in teams or pairs, these should be kept consistent (a ‘work group’) </w:t>
            </w:r>
          </w:p>
          <w:p w14:paraId="3CAAB82B" w14:textId="77777777" w:rsidR="000D0D18" w:rsidRDefault="000D0D18" w:rsidP="000D0D18">
            <w:pPr>
              <w:pStyle w:val="ListParagraph"/>
              <w:numPr>
                <w:ilvl w:val="1"/>
                <w:numId w:val="2"/>
              </w:numPr>
              <w:spacing w:after="0" w:line="256" w:lineRule="auto"/>
              <w:ind w:left="713"/>
            </w:pPr>
            <w:r>
              <w:t xml:space="preserve">Appropriate PPE </w:t>
            </w:r>
          </w:p>
          <w:p w14:paraId="7C6816CB" w14:textId="77777777" w:rsidR="000D0D18" w:rsidRDefault="000D0D18" w:rsidP="008F2602">
            <w:pPr>
              <w:rPr>
                <w:i/>
                <w:iCs/>
              </w:rPr>
            </w:pPr>
            <w:r w:rsidRPr="35648959">
              <w:rPr>
                <w:i/>
                <w:iCs/>
              </w:rPr>
              <w:t xml:space="preserve">For most up to date guidance please refer to </w:t>
            </w:r>
            <w:hyperlink r:id="rId29">
              <w:r w:rsidRPr="35648959">
                <w:rPr>
                  <w:rStyle w:val="Hyperlink"/>
                  <w:i/>
                  <w:iCs/>
                </w:rPr>
                <w:t>https://worksafe.govt.nz/</w:t>
              </w:r>
            </w:hyperlink>
            <w:r w:rsidRPr="35648959">
              <w:rPr>
                <w:i/>
                <w:iCs/>
              </w:rPr>
              <w:t xml:space="preserve"> and </w:t>
            </w:r>
            <w:hyperlink r:id="rId30">
              <w:r w:rsidRPr="35648959">
                <w:rPr>
                  <w:rStyle w:val="Hyperlink"/>
                  <w:i/>
                  <w:iCs/>
                </w:rPr>
                <w:t>https://www.business.govt.nz/covid-19/workplace-operations-covid-19-alert-levels/</w:t>
              </w:r>
            </w:hyperlink>
            <w:r w:rsidRPr="35648959">
              <w:rPr>
                <w:i/>
                <w:iCs/>
              </w:rPr>
              <w:t xml:space="preserve"> </w:t>
            </w:r>
          </w:p>
          <w:p w14:paraId="403F6D65" w14:textId="77777777" w:rsidR="000D0D18" w:rsidRDefault="000D0D18" w:rsidP="008F2602">
            <w:pPr>
              <w:pStyle w:val="ListParagraph"/>
              <w:spacing w:after="0" w:line="257" w:lineRule="auto"/>
              <w:ind w:left="0"/>
            </w:pPr>
            <w:r w:rsidRPr="35648959">
              <w:rPr>
                <w:i/>
                <w:iCs/>
              </w:rPr>
              <w:t xml:space="preserve">See also construction protocols guidance here: </w:t>
            </w:r>
            <w:hyperlink r:id="rId31">
              <w:r w:rsidRPr="35648959">
                <w:rPr>
                  <w:rStyle w:val="Hyperlink"/>
                </w:rPr>
                <w:t>https://www.sitesafe.org.nz/guides--resources/covid-19-protocols/new-zealand-construction-covid-19-protocols/</w:t>
              </w:r>
            </w:hyperlink>
          </w:p>
          <w:p w14:paraId="5C549B13" w14:textId="77777777" w:rsidR="000D0D18" w:rsidRDefault="000D0D18" w:rsidP="008F2602">
            <w:pPr>
              <w:pStyle w:val="paragraph"/>
              <w:rPr>
                <w:rStyle w:val="normaltextrun"/>
                <w:rFonts w:ascii="Calibri" w:hAnsi="Calibri" w:cs="Calibri"/>
                <w:sz w:val="22"/>
                <w:szCs w:val="22"/>
              </w:rPr>
            </w:pPr>
          </w:p>
        </w:tc>
      </w:tr>
      <w:tr w:rsidR="000D0D18" w:rsidRPr="00537B39" w14:paraId="0B27D281" w14:textId="77777777" w:rsidTr="000D0D18">
        <w:trPr>
          <w:trHeight w:val="458"/>
        </w:trPr>
        <w:tc>
          <w:tcPr>
            <w:tcW w:w="2410" w:type="dxa"/>
            <w:noWrap/>
          </w:tcPr>
          <w:p w14:paraId="5F75F890" w14:textId="77777777" w:rsidR="000D0D18" w:rsidRDefault="000D0D18" w:rsidP="008F2602">
            <w:pPr>
              <w:spacing w:after="200" w:line="276" w:lineRule="auto"/>
              <w:rPr>
                <w:rStyle w:val="normaltextrun"/>
                <w:rFonts w:ascii="Calibri" w:hAnsi="Calibri" w:cs="Calibri"/>
                <w:b/>
                <w:bCs/>
              </w:rPr>
            </w:pPr>
            <w:r w:rsidRPr="3896D5C3">
              <w:rPr>
                <w:rStyle w:val="normaltextrun"/>
                <w:rFonts w:ascii="Calibri" w:hAnsi="Calibri" w:cs="Calibri"/>
                <w:b/>
                <w:bCs/>
              </w:rPr>
              <w:t>Response coordination.</w:t>
            </w:r>
          </w:p>
        </w:tc>
        <w:tc>
          <w:tcPr>
            <w:tcW w:w="3544" w:type="dxa"/>
            <w:noWrap/>
          </w:tcPr>
          <w:p w14:paraId="4BCD9643"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Full resourcing (remote and on-site) in order give effect to the Direction of the Director National Controller issued 25 March to:</w:t>
            </w:r>
            <w:r>
              <w:rPr>
                <w:rStyle w:val="eop"/>
                <w:rFonts w:ascii="Calibri" w:hAnsi="Calibri" w:cs="Calibri"/>
                <w:sz w:val="22"/>
                <w:szCs w:val="22"/>
              </w:rPr>
              <w:t> </w:t>
            </w:r>
          </w:p>
          <w:p w14:paraId="290A5C09" w14:textId="77777777" w:rsidR="000D0D18" w:rsidRDefault="000D0D18" w:rsidP="000D0D18">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activate CDEM Arrangements,</w:t>
            </w:r>
            <w:r>
              <w:rPr>
                <w:rStyle w:val="eop"/>
                <w:rFonts w:ascii="Calibri" w:hAnsi="Calibri" w:cs="Calibri"/>
                <w:sz w:val="22"/>
                <w:szCs w:val="22"/>
              </w:rPr>
              <w:t> </w:t>
            </w:r>
          </w:p>
          <w:p w14:paraId="0D799AFE" w14:textId="77777777" w:rsidR="000D0D18" w:rsidRDefault="000D0D18" w:rsidP="000D0D18">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resource Coordination Centres on a sustainable basis for the next three months on a 7-day a week basis (where required),</w:t>
            </w:r>
            <w:r>
              <w:rPr>
                <w:rStyle w:val="eop"/>
                <w:rFonts w:ascii="Calibri" w:hAnsi="Calibri" w:cs="Calibri"/>
                <w:sz w:val="22"/>
                <w:szCs w:val="22"/>
              </w:rPr>
              <w:t> </w:t>
            </w:r>
          </w:p>
          <w:p w14:paraId="0D3BADF6" w14:textId="77777777" w:rsidR="000D0D18" w:rsidRDefault="000D0D18" w:rsidP="000D0D18">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CDEM Groups to coordinate the management on non-health related consequences of COVID-19.</w:t>
            </w:r>
            <w:r>
              <w:rPr>
                <w:rStyle w:val="eop"/>
                <w:rFonts w:ascii="Calibri" w:hAnsi="Calibri" w:cs="Calibri"/>
                <w:sz w:val="22"/>
                <w:szCs w:val="22"/>
              </w:rPr>
              <w:t> </w:t>
            </w:r>
          </w:p>
          <w:p w14:paraId="458D65DF"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p>
          <w:p w14:paraId="5C89FBFE"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Resourcing will reflect operational tempo but will include Welfare escalation points when Welfare 0800 lines are open, as well as out-of-hours duty arrangements. This may include remote working or duty manager/officer arrangements at the weekend.</w:t>
            </w:r>
            <w:r>
              <w:rPr>
                <w:rStyle w:val="eop"/>
                <w:rFonts w:ascii="Calibri" w:hAnsi="Calibri" w:cs="Calibri"/>
                <w:sz w:val="22"/>
                <w:szCs w:val="22"/>
              </w:rPr>
              <w:t> </w:t>
            </w:r>
          </w:p>
          <w:p w14:paraId="34953343"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p>
          <w:p w14:paraId="5ADC7212"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Coordination Centres will be operating in ‘Activation status 3 (coordinates) / Activation status 4 (Direct)’</w:t>
            </w:r>
          </w:p>
          <w:p w14:paraId="5611097C"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[Response Management: Directors Guideline for CDEM Group and Local Controllers DGL06/08]</w:t>
            </w:r>
            <w:r>
              <w:rPr>
                <w:rStyle w:val="eop"/>
                <w:rFonts w:ascii="Calibri" w:hAnsi="Calibri" w:cs="Calibri"/>
                <w:sz w:val="22"/>
                <w:szCs w:val="22"/>
              </w:rPr>
              <w:t> </w:t>
            </w:r>
          </w:p>
          <w:p w14:paraId="66A5B7EE" w14:textId="77777777" w:rsidR="000D0D18" w:rsidRPr="000D6C7D" w:rsidRDefault="000D0D18" w:rsidP="008F2602">
            <w:pPr>
              <w:jc w:val="right"/>
              <w:rPr>
                <w:lang w:eastAsia="en-NZ"/>
              </w:rPr>
            </w:pPr>
          </w:p>
          <w:p w14:paraId="7E8E1626" w14:textId="77777777" w:rsidR="000D0D18" w:rsidRDefault="000D0D18" w:rsidP="000D0D18">
            <w:pPr>
              <w:pStyle w:val="ListParagraph"/>
              <w:numPr>
                <w:ilvl w:val="0"/>
                <w:numId w:val="33"/>
              </w:numPr>
              <w:spacing w:after="0" w:line="257" w:lineRule="auto"/>
              <w:rPr>
                <w:rFonts w:eastAsiaTheme="minorEastAsia"/>
              </w:rPr>
            </w:pPr>
            <w:r w:rsidRPr="35648959">
              <w:rPr>
                <w:rStyle w:val="normaltextrun"/>
                <w:rFonts w:ascii="Calibri" w:hAnsi="Calibri" w:cs="Calibri"/>
              </w:rPr>
              <w:t>Coordination Centres will need to be established with enhanced infection prevention control protocols in place. </w:t>
            </w:r>
            <w:r w:rsidRPr="35648959">
              <w:rPr>
                <w:rStyle w:val="eop"/>
                <w:rFonts w:ascii="Calibri" w:hAnsi="Calibri" w:cs="Calibri"/>
              </w:rPr>
              <w:t> </w:t>
            </w:r>
          </w:p>
          <w:p w14:paraId="2BF4B734" w14:textId="77777777" w:rsidR="000D0D18" w:rsidRDefault="000D0D18" w:rsidP="008F2602">
            <w:pPr>
              <w:pStyle w:val="paragraph"/>
              <w:tabs>
                <w:tab w:val="right" w:pos="3939"/>
              </w:tabs>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should include:</w:t>
            </w:r>
            <w:r>
              <w:rPr>
                <w:rStyle w:val="normaltextrun"/>
                <w:rFonts w:ascii="Calibri" w:hAnsi="Calibri" w:cs="Calibri"/>
                <w:sz w:val="22"/>
                <w:szCs w:val="22"/>
              </w:rPr>
              <w:tab/>
            </w:r>
          </w:p>
          <w:p w14:paraId="6625020E"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remote working wherever possible,</w:t>
            </w:r>
            <w:r>
              <w:rPr>
                <w:rStyle w:val="eop"/>
                <w:rFonts w:ascii="Calibri" w:hAnsi="Calibri" w:cs="Calibri"/>
                <w:sz w:val="22"/>
                <w:szCs w:val="22"/>
              </w:rPr>
              <w:t> </w:t>
            </w:r>
          </w:p>
          <w:p w14:paraId="34CCCDD2"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health declaration and messaging to ensure staff do not attend coordination centre if ill,</w:t>
            </w:r>
            <w:r>
              <w:rPr>
                <w:rStyle w:val="eop"/>
                <w:rFonts w:ascii="Calibri" w:hAnsi="Calibri" w:cs="Calibri"/>
                <w:sz w:val="22"/>
                <w:szCs w:val="22"/>
              </w:rPr>
              <w:t> </w:t>
            </w:r>
          </w:p>
          <w:p w14:paraId="3000B8FF"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increased physical distancing between workstations and meeting room spaces (2m gap),</w:t>
            </w:r>
            <w:r>
              <w:rPr>
                <w:rStyle w:val="eop"/>
                <w:rFonts w:ascii="Calibri" w:hAnsi="Calibri" w:cs="Calibri"/>
                <w:sz w:val="22"/>
                <w:szCs w:val="22"/>
              </w:rPr>
              <w:t> </w:t>
            </w:r>
          </w:p>
          <w:p w14:paraId="26C5E1F5"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allocated workstation/IT hardware </w:t>
            </w:r>
            <w:r>
              <w:rPr>
                <w:rStyle w:val="eop"/>
                <w:rFonts w:ascii="Calibri" w:hAnsi="Calibri" w:cs="Calibri"/>
                <w:sz w:val="22"/>
                <w:szCs w:val="22"/>
              </w:rPr>
              <w:t> </w:t>
            </w:r>
          </w:p>
          <w:p w14:paraId="107A4D3F"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increased surface cleaning,</w:t>
            </w:r>
            <w:r>
              <w:rPr>
                <w:rStyle w:val="eop"/>
                <w:rFonts w:ascii="Calibri" w:hAnsi="Calibri" w:cs="Calibri"/>
                <w:sz w:val="22"/>
                <w:szCs w:val="22"/>
              </w:rPr>
              <w:t> </w:t>
            </w:r>
          </w:p>
          <w:p w14:paraId="3EF22A2D" w14:textId="77777777" w:rsidR="000D0D18" w:rsidRDefault="000D0D18" w:rsidP="000D0D18">
            <w:pPr>
              <w:pStyle w:val="paragraph"/>
              <w:numPr>
                <w:ilvl w:val="0"/>
                <w:numId w:val="3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promotion/requirement for Seasonal Influenza vaccine to reduce likelihood of staff stand-down due to Influenza Like Illness.</w:t>
            </w:r>
          </w:p>
          <w:p w14:paraId="6B48D457" w14:textId="77777777" w:rsidR="000D0D18" w:rsidRPr="00B51353" w:rsidRDefault="000D0D18" w:rsidP="008F2602">
            <w:pPr>
              <w:spacing w:line="257" w:lineRule="auto"/>
              <w:ind w:left="-300"/>
              <w:rPr>
                <w:rStyle w:val="eop"/>
                <w:rFonts w:ascii="Calibri" w:hAnsi="Calibri" w:cs="Calibri"/>
              </w:rPr>
            </w:pPr>
          </w:p>
        </w:tc>
        <w:tc>
          <w:tcPr>
            <w:tcW w:w="5103" w:type="dxa"/>
            <w:noWrap/>
          </w:tcPr>
          <w:p w14:paraId="6406FF32" w14:textId="77777777" w:rsidR="000D0D18" w:rsidRPr="000D6C7D" w:rsidRDefault="000D0D18" w:rsidP="008F2602">
            <w:pPr>
              <w:pStyle w:val="paragraph"/>
              <w:spacing w:before="0" w:beforeAutospacing="0" w:after="0" w:afterAutospacing="0"/>
              <w:textAlignment w:val="baseline"/>
              <w:rPr>
                <w:rFonts w:ascii="Segoe UI" w:hAnsi="Segoe UI" w:cs="Segoe UI"/>
                <w:sz w:val="18"/>
                <w:szCs w:val="18"/>
              </w:rPr>
            </w:pPr>
            <w:r w:rsidRPr="000D6C7D">
              <w:rPr>
                <w:rStyle w:val="normaltextrun"/>
                <w:rFonts w:ascii="Calibri" w:hAnsi="Calibri" w:cs="Calibri"/>
                <w:sz w:val="22"/>
                <w:szCs w:val="22"/>
              </w:rPr>
              <w:t>Nil change </w:t>
            </w:r>
            <w:r w:rsidRPr="000D6C7D">
              <w:rPr>
                <w:rStyle w:val="eop"/>
                <w:rFonts w:ascii="Calibri" w:hAnsi="Calibri" w:cs="Calibri"/>
                <w:sz w:val="22"/>
                <w:szCs w:val="22"/>
              </w:rPr>
              <w:t> </w:t>
            </w:r>
          </w:p>
          <w:p w14:paraId="7B790916" w14:textId="77777777" w:rsidR="000D0D18" w:rsidRPr="000D6C7D" w:rsidRDefault="000D0D18" w:rsidP="008F2602">
            <w:pPr>
              <w:pStyle w:val="paragraph"/>
              <w:spacing w:before="0" w:beforeAutospacing="0" w:after="0" w:afterAutospacing="0"/>
              <w:textAlignment w:val="baseline"/>
              <w:rPr>
                <w:rFonts w:ascii="Segoe UI" w:hAnsi="Segoe UI" w:cs="Segoe UI"/>
                <w:sz w:val="18"/>
                <w:szCs w:val="18"/>
              </w:rPr>
            </w:pPr>
            <w:r w:rsidRPr="000D6C7D">
              <w:rPr>
                <w:rStyle w:val="eop"/>
                <w:rFonts w:ascii="Calibri" w:hAnsi="Calibri" w:cs="Calibri"/>
                <w:sz w:val="22"/>
                <w:szCs w:val="22"/>
              </w:rPr>
              <w:t> </w:t>
            </w:r>
          </w:p>
          <w:p w14:paraId="6D5E8EB8" w14:textId="77777777" w:rsidR="000D0D18" w:rsidRPr="000D6C7D" w:rsidRDefault="000D0D18" w:rsidP="008F2602">
            <w:pPr>
              <w:pStyle w:val="paragraph"/>
              <w:spacing w:before="0" w:beforeAutospacing="0" w:after="0" w:afterAutospacing="0"/>
              <w:textAlignment w:val="baseline"/>
              <w:rPr>
                <w:rStyle w:val="normaltextrun"/>
                <w:rFonts w:ascii="Calibri" w:hAnsi="Calibri" w:cs="Calibri"/>
                <w:sz w:val="22"/>
                <w:szCs w:val="22"/>
              </w:rPr>
            </w:pPr>
            <w:r w:rsidRPr="000D6C7D">
              <w:rPr>
                <w:rStyle w:val="normaltextrun"/>
                <w:rFonts w:ascii="Calibri" w:hAnsi="Calibri" w:cs="Calibri"/>
                <w:sz w:val="22"/>
                <w:szCs w:val="22"/>
              </w:rPr>
              <w:t xml:space="preserve">CDEM Groups should review staffing requirements on an ongoing basis cognisant of </w:t>
            </w:r>
            <w:r>
              <w:rPr>
                <w:rStyle w:val="normaltextrun"/>
                <w:rFonts w:ascii="Calibri" w:hAnsi="Calibri" w:cs="Calibri"/>
                <w:sz w:val="22"/>
                <w:szCs w:val="22"/>
              </w:rPr>
              <w:t>local government</w:t>
            </w:r>
            <w:r w:rsidRPr="000D6C7D">
              <w:rPr>
                <w:rStyle w:val="normaltextrun"/>
                <w:rFonts w:ascii="Calibri" w:hAnsi="Calibri" w:cs="Calibri"/>
                <w:sz w:val="22"/>
                <w:szCs w:val="22"/>
              </w:rPr>
              <w:t xml:space="preserve"> activity to recommence non-essential services.</w:t>
            </w:r>
          </w:p>
          <w:p w14:paraId="5F962140" w14:textId="77777777" w:rsidR="000D0D18" w:rsidRPr="000D6C7D" w:rsidRDefault="000D0D18" w:rsidP="008F2602">
            <w:pPr>
              <w:pStyle w:val="paragraph"/>
              <w:spacing w:before="0" w:beforeAutospacing="0" w:after="0" w:afterAutospacing="0"/>
              <w:textAlignment w:val="baseline"/>
              <w:rPr>
                <w:rFonts w:ascii="Segoe UI" w:hAnsi="Segoe UI" w:cs="Segoe UI"/>
                <w:sz w:val="18"/>
                <w:szCs w:val="18"/>
              </w:rPr>
            </w:pPr>
          </w:p>
          <w:p w14:paraId="1D86908F" w14:textId="77777777" w:rsidR="000D0D18" w:rsidRPr="000D6C7D" w:rsidRDefault="000D0D18" w:rsidP="008F2602">
            <w:pPr>
              <w:pStyle w:val="paragraph"/>
              <w:spacing w:before="0" w:beforeAutospacing="0" w:after="0" w:afterAutospacing="0"/>
              <w:textAlignment w:val="baseline"/>
              <w:rPr>
                <w:rFonts w:ascii="Segoe UI" w:hAnsi="Segoe UI" w:cs="Segoe UI"/>
                <w:i/>
                <w:sz w:val="18"/>
                <w:szCs w:val="18"/>
              </w:rPr>
            </w:pPr>
            <w:r w:rsidRPr="000D6C7D">
              <w:rPr>
                <w:rStyle w:val="normaltextrun"/>
                <w:rFonts w:ascii="Calibri" w:hAnsi="Calibri" w:cs="Calibri"/>
                <w:i/>
                <w:sz w:val="22"/>
                <w:szCs w:val="22"/>
              </w:rPr>
              <w:t>Note the planning assumption that a State of National Emergency continues to exist complementary to Health Orders in Alert Level 3 will require appropriate support to Group and Local Controllers.</w:t>
            </w:r>
          </w:p>
          <w:p w14:paraId="4E647E89" w14:textId="77777777" w:rsidR="000D0D18" w:rsidRPr="000D6C7D" w:rsidRDefault="000D0D18" w:rsidP="008F2602">
            <w:pPr>
              <w:pStyle w:val="paragraph"/>
              <w:spacing w:before="0" w:beforeAutospacing="0" w:after="0" w:afterAutospacing="0"/>
              <w:textAlignment w:val="baseline"/>
              <w:rPr>
                <w:rStyle w:val="eop"/>
                <w:rFonts w:ascii="Calibri" w:hAnsi="Calibri" w:cs="Calibri"/>
                <w:sz w:val="22"/>
                <w:szCs w:val="22"/>
              </w:rPr>
            </w:pPr>
          </w:p>
        </w:tc>
        <w:tc>
          <w:tcPr>
            <w:tcW w:w="4536" w:type="dxa"/>
          </w:tcPr>
          <w:p w14:paraId="00573DA4" w14:textId="77777777" w:rsidR="000D0D18" w:rsidRPr="000D6C7D" w:rsidRDefault="000D0D18" w:rsidP="008F2602">
            <w:pPr>
              <w:textAlignment w:val="baseline"/>
            </w:pPr>
            <w:r w:rsidRPr="000D6C7D">
              <w:t>CDEM Groups should continue to be able to deliver their statutory responsibilities.</w:t>
            </w:r>
          </w:p>
          <w:p w14:paraId="2DE47753" w14:textId="77777777" w:rsidR="000D0D18" w:rsidRDefault="000D0D18" w:rsidP="008F2602">
            <w:pPr>
              <w:textAlignment w:val="baseline"/>
            </w:pPr>
            <w:r w:rsidRPr="000D6C7D">
              <w:t>Where a State of National Emergency remains in place this includes implementing the directives of the National Controller.</w:t>
            </w:r>
          </w:p>
          <w:p w14:paraId="30C26E37" w14:textId="77777777" w:rsidR="000D0D18" w:rsidRPr="000D6C7D" w:rsidRDefault="000D0D18" w:rsidP="008F2602">
            <w:pPr>
              <w:textAlignment w:val="baseline"/>
            </w:pPr>
          </w:p>
          <w:p w14:paraId="2E0B0BA6" w14:textId="77777777" w:rsidR="000D0D18" w:rsidRPr="000D6C7D" w:rsidRDefault="000D0D18" w:rsidP="008F2602">
            <w:pPr>
              <w:textAlignment w:val="baseline"/>
              <w:rPr>
                <w:b/>
                <w:bCs/>
                <w:u w:val="single"/>
              </w:rPr>
            </w:pPr>
            <w:r w:rsidRPr="000D6C7D">
              <w:rPr>
                <w:b/>
                <w:bCs/>
                <w:u w:val="single"/>
              </w:rPr>
              <w:t>Operating model for Response:</w:t>
            </w:r>
          </w:p>
          <w:p w14:paraId="78CAA6B5" w14:textId="77777777" w:rsidR="000D0D18" w:rsidRPr="000D6C7D" w:rsidRDefault="000D0D18" w:rsidP="000D0D18">
            <w:pPr>
              <w:pStyle w:val="ListParagraph"/>
              <w:numPr>
                <w:ilvl w:val="0"/>
                <w:numId w:val="28"/>
              </w:numPr>
              <w:rPr>
                <w:rFonts w:eastAsiaTheme="minorEastAsia"/>
                <w:color w:val="000000" w:themeColor="text1"/>
              </w:rPr>
            </w:pPr>
            <w:r w:rsidRPr="000D6C7D">
              <w:rPr>
                <w:i/>
                <w:iCs/>
              </w:rPr>
              <w:t xml:space="preserve">General aim:  </w:t>
            </w:r>
            <w:r w:rsidRPr="000D6C7D">
              <w:t xml:space="preserve">CDEM Groups should aim to withdraw from response activity by Alert Level 2 plus two weeks (AL2+2) but retaining flexibility to continue or re-start response operations according to local risk and need.  </w:t>
            </w:r>
          </w:p>
          <w:p w14:paraId="116A71EE" w14:textId="77777777" w:rsidR="000D0D18" w:rsidRPr="000D6C7D" w:rsidRDefault="000D0D18" w:rsidP="000D0D18">
            <w:pPr>
              <w:pStyle w:val="ListParagraph"/>
              <w:numPr>
                <w:ilvl w:val="0"/>
                <w:numId w:val="28"/>
              </w:numPr>
              <w:rPr>
                <w:color w:val="000000" w:themeColor="text1"/>
              </w:rPr>
            </w:pPr>
            <w:r w:rsidRPr="000D6C7D">
              <w:rPr>
                <w:rFonts w:ascii="Calibri" w:eastAsia="Calibri" w:hAnsi="Calibri" w:cs="Calibri"/>
                <w:i/>
                <w:iCs/>
                <w:color w:val="000000" w:themeColor="text1"/>
              </w:rPr>
              <w:t xml:space="preserve">Implementation:  </w:t>
            </w:r>
            <w:r w:rsidRPr="000D6C7D">
              <w:rPr>
                <w:rFonts w:ascii="Calibri" w:eastAsia="Calibri" w:hAnsi="Calibri" w:cs="Calibri"/>
                <w:color w:val="000000" w:themeColor="text1"/>
              </w:rPr>
              <w:t xml:space="preserve">Groups should prepare a plan to reduce their ECC/EOC Activation Status </w:t>
            </w:r>
            <w:r w:rsidRPr="000D6C7D">
              <w:rPr>
                <w:rFonts w:ascii="Calibri" w:eastAsia="Calibri" w:hAnsi="Calibri" w:cs="Calibri"/>
                <w:i/>
                <w:iCs/>
                <w:color w:val="000000" w:themeColor="text1"/>
              </w:rPr>
              <w:t>depending on local response activity required and assessment of risk</w:t>
            </w:r>
            <w:r w:rsidRPr="000D6C7D">
              <w:rPr>
                <w:rFonts w:ascii="Calibri" w:eastAsia="Calibri" w:hAnsi="Calibri" w:cs="Calibri"/>
                <w:color w:val="000000" w:themeColor="text1"/>
              </w:rPr>
              <w:t xml:space="preserve">. See DGL06 Table 6 (attached as an appendix). </w:t>
            </w:r>
          </w:p>
          <w:p w14:paraId="3BA17AD2" w14:textId="77777777" w:rsidR="000D0D18" w:rsidRPr="000D6C7D" w:rsidRDefault="000D0D18" w:rsidP="000D0D18">
            <w:pPr>
              <w:pStyle w:val="ListParagraph"/>
              <w:numPr>
                <w:ilvl w:val="0"/>
                <w:numId w:val="28"/>
              </w:numPr>
              <w:rPr>
                <w:rFonts w:eastAsiaTheme="minorEastAsia"/>
                <w:color w:val="000000" w:themeColor="text1"/>
              </w:rPr>
            </w:pPr>
            <w:r w:rsidRPr="000D6C7D">
              <w:rPr>
                <w:rFonts w:ascii="Calibri" w:eastAsia="Calibri" w:hAnsi="Calibri" w:cs="Calibri"/>
                <w:color w:val="000000" w:themeColor="text1"/>
              </w:rPr>
              <w:t xml:space="preserve">Where there is </w:t>
            </w:r>
            <w:r w:rsidRPr="000D6C7D">
              <w:rPr>
                <w:rFonts w:ascii="Calibri" w:eastAsia="Calibri" w:hAnsi="Calibri" w:cs="Calibri"/>
                <w:color w:val="000000" w:themeColor="text1"/>
                <w:u w:val="single"/>
              </w:rPr>
              <w:t>no ongoing response activity</w:t>
            </w:r>
            <w:r w:rsidRPr="000D6C7D">
              <w:rPr>
                <w:rFonts w:ascii="Calibri" w:eastAsia="Calibri" w:hAnsi="Calibri" w:cs="Calibri"/>
                <w:color w:val="000000" w:themeColor="text1"/>
              </w:rPr>
              <w:t xml:space="preserve"> required beyond engagement with Caring for our Community transition planning, Groups should plan on transitioning ECC/EOC Activation to Status 1 within two weeks of Alert Level 2 (AL2+2).  </w:t>
            </w:r>
          </w:p>
          <w:p w14:paraId="3CF1AF71" w14:textId="77777777" w:rsidR="000D0D18" w:rsidRPr="000D6C7D" w:rsidRDefault="000D0D18" w:rsidP="000D0D18">
            <w:pPr>
              <w:pStyle w:val="ListParagraph"/>
              <w:numPr>
                <w:ilvl w:val="0"/>
                <w:numId w:val="28"/>
              </w:numPr>
              <w:rPr>
                <w:rFonts w:eastAsiaTheme="minorEastAsia"/>
                <w:color w:val="000000" w:themeColor="text1"/>
              </w:rPr>
            </w:pPr>
            <w:r w:rsidRPr="000D6C7D">
              <w:rPr>
                <w:rFonts w:ascii="Calibri" w:eastAsia="Calibri" w:hAnsi="Calibri" w:cs="Calibri"/>
                <w:color w:val="000000" w:themeColor="text1"/>
              </w:rPr>
              <w:t xml:space="preserve">Groups will need to resource ongoing status reporting to inform national coordination in accordance with the National CDEM Intelligence Collection Model. </w:t>
            </w:r>
          </w:p>
          <w:p w14:paraId="1EE46422" w14:textId="77777777" w:rsidR="000D0D18" w:rsidRPr="000D6C7D" w:rsidRDefault="000D0D18" w:rsidP="000D0D18">
            <w:pPr>
              <w:pStyle w:val="ListParagraph"/>
              <w:numPr>
                <w:ilvl w:val="0"/>
                <w:numId w:val="28"/>
              </w:numPr>
              <w:rPr>
                <w:rFonts w:eastAsiaTheme="minorEastAsia"/>
                <w:color w:val="000000" w:themeColor="text1"/>
              </w:rPr>
            </w:pPr>
            <w:r w:rsidRPr="000D6C7D">
              <w:rPr>
                <w:rFonts w:ascii="Calibri" w:eastAsia="Calibri" w:hAnsi="Calibri" w:cs="Calibri"/>
                <w:color w:val="000000" w:themeColor="text1"/>
              </w:rPr>
              <w:t>Groups should be able to re-escalate activation status if required in response to an emerging need or an issue.</w:t>
            </w:r>
          </w:p>
          <w:p w14:paraId="3AE23D46" w14:textId="77777777" w:rsidR="000D0D18" w:rsidRPr="000D6C7D" w:rsidRDefault="000D0D18" w:rsidP="000D0D18">
            <w:pPr>
              <w:pStyle w:val="ListParagraph"/>
              <w:numPr>
                <w:ilvl w:val="0"/>
                <w:numId w:val="28"/>
              </w:numPr>
              <w:rPr>
                <w:color w:val="000000" w:themeColor="text1"/>
              </w:rPr>
            </w:pPr>
            <w:r w:rsidRPr="000D6C7D">
              <w:rPr>
                <w:rFonts w:ascii="Calibri" w:eastAsia="Calibri" w:hAnsi="Calibri" w:cs="Calibri"/>
                <w:color w:val="000000" w:themeColor="text1"/>
              </w:rPr>
              <w:t>Groups should maintain the capacity to respond to concurrent emergencies.</w:t>
            </w:r>
          </w:p>
          <w:p w14:paraId="145586DE" w14:textId="77777777" w:rsidR="000D0D18" w:rsidRPr="000D6C7D" w:rsidRDefault="000D0D18" w:rsidP="008F2602"/>
          <w:p w14:paraId="30239D5C" w14:textId="77777777" w:rsidR="000D0D18" w:rsidRPr="000D6C7D" w:rsidRDefault="000D0D18" w:rsidP="008F2602">
            <w:pPr>
              <w:textAlignment w:val="baseline"/>
            </w:pPr>
            <w:r w:rsidRPr="000D6C7D">
              <w:rPr>
                <w:b/>
                <w:bCs/>
                <w:u w:val="single"/>
              </w:rPr>
              <w:t>Operating model for transition towards Recovery:</w:t>
            </w:r>
            <w:r w:rsidRPr="000D6C7D">
              <w:t xml:space="preserve"> </w:t>
            </w:r>
          </w:p>
          <w:p w14:paraId="61589A6D" w14:textId="77777777" w:rsidR="000D0D18" w:rsidRPr="000D6C7D" w:rsidRDefault="000D0D18" w:rsidP="008F2602">
            <w:pPr>
              <w:pStyle w:val="paragraph"/>
              <w:spacing w:before="0" w:beforeAutospacing="0" w:after="0" w:afterAutospacing="0"/>
              <w:textAlignment w:val="baseline"/>
              <w:rPr>
                <w:rStyle w:val="normaltextrun"/>
                <w:rFonts w:ascii="Calibri" w:hAnsi="Calibri" w:cs="Calibri"/>
                <w:sz w:val="22"/>
                <w:szCs w:val="22"/>
              </w:rPr>
            </w:pPr>
            <w:r w:rsidRPr="000D6C7D">
              <w:rPr>
                <w:rStyle w:val="normaltextrun"/>
                <w:rFonts w:ascii="Calibri" w:hAnsi="Calibri" w:cs="Calibri"/>
                <w:sz w:val="22"/>
                <w:szCs w:val="22"/>
              </w:rPr>
              <w:t>CDEM Group Offices should review staffing requirements and stakeholder engagement on an ongoing basis to meet local need including Recovery. See guidance below</w:t>
            </w:r>
          </w:p>
          <w:p w14:paraId="1F2936CB" w14:textId="77777777" w:rsidR="000D0D18" w:rsidRPr="000D6C7D" w:rsidRDefault="000D0D18" w:rsidP="008F2602">
            <w:pPr>
              <w:rPr>
                <w:rStyle w:val="normaltextrun"/>
                <w:rFonts w:ascii="Calibri" w:hAnsi="Calibri" w:cs="Calibri"/>
              </w:rPr>
            </w:pPr>
          </w:p>
        </w:tc>
      </w:tr>
      <w:tr w:rsidR="000D0D18" w:rsidRPr="00537B39" w14:paraId="3DEDD4C6" w14:textId="77777777" w:rsidTr="000D0D18">
        <w:trPr>
          <w:trHeight w:val="458"/>
        </w:trPr>
        <w:tc>
          <w:tcPr>
            <w:tcW w:w="2410" w:type="dxa"/>
            <w:noWrap/>
          </w:tcPr>
          <w:p w14:paraId="11C360A7" w14:textId="77777777" w:rsidR="000D0D18" w:rsidRDefault="000D0D18" w:rsidP="008F2602">
            <w:pPr>
              <w:rPr>
                <w:rStyle w:val="eop"/>
              </w:rPr>
            </w:pPr>
            <w:r w:rsidRPr="3896D5C3">
              <w:rPr>
                <w:rStyle w:val="normaltextrun"/>
                <w:rFonts w:ascii="Calibri" w:hAnsi="Calibri" w:cs="Calibri"/>
                <w:b/>
                <w:bCs/>
              </w:rPr>
              <w:t>Welfare / Caring for our Communities (C4C)</w:t>
            </w:r>
          </w:p>
          <w:p w14:paraId="0F5FAC94" w14:textId="77777777" w:rsidR="000D0D18" w:rsidRDefault="000D0D18" w:rsidP="008F2602">
            <w:pPr>
              <w:rPr>
                <w:color w:val="1F497D" w:themeColor="text2"/>
              </w:rPr>
            </w:pPr>
          </w:p>
        </w:tc>
        <w:tc>
          <w:tcPr>
            <w:tcW w:w="3544" w:type="dxa"/>
            <w:noWrap/>
          </w:tcPr>
          <w:p w14:paraId="646C6F4C"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Full resourcing (remote and on site) to give effect to the Direction of the Director / National Controller CDEM (25 March)</w:t>
            </w:r>
            <w:r>
              <w:rPr>
                <w:rStyle w:val="eop"/>
                <w:rFonts w:ascii="Calibri" w:hAnsi="Calibri" w:cs="Calibri"/>
                <w:sz w:val="22"/>
                <w:szCs w:val="22"/>
              </w:rPr>
              <w:t> </w:t>
            </w:r>
          </w:p>
          <w:p w14:paraId="2EF6A607" w14:textId="77777777" w:rsidR="000D0D18" w:rsidRDefault="000D0D18" w:rsidP="000D0D18">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Coordinate provision and delivery of household goods and services and other essential items</w:t>
            </w:r>
            <w:r>
              <w:rPr>
                <w:rStyle w:val="eop"/>
                <w:rFonts w:ascii="Calibri" w:hAnsi="Calibri" w:cs="Calibri"/>
                <w:sz w:val="22"/>
                <w:szCs w:val="22"/>
              </w:rPr>
              <w:t> </w:t>
            </w:r>
          </w:p>
          <w:p w14:paraId="474C3834" w14:textId="77777777" w:rsidR="000D0D18" w:rsidRDefault="000D0D18" w:rsidP="000D0D18">
            <w:pPr>
              <w:pStyle w:val="paragraph"/>
              <w:numPr>
                <w:ilvl w:val="0"/>
                <w:numId w:val="3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Resource 0800 helpline and triage enquiries</w:t>
            </w:r>
            <w:r>
              <w:rPr>
                <w:rStyle w:val="eop"/>
                <w:rFonts w:ascii="Calibri" w:hAnsi="Calibri" w:cs="Calibri"/>
                <w:sz w:val="22"/>
                <w:szCs w:val="22"/>
              </w:rPr>
              <w:t> </w:t>
            </w:r>
          </w:p>
          <w:p w14:paraId="5214FEAD" w14:textId="77777777" w:rsidR="000D0D18" w:rsidRDefault="000D0D18" w:rsidP="000D0D18">
            <w:pPr>
              <w:pStyle w:val="paragraph"/>
              <w:numPr>
                <w:ilvl w:val="0"/>
                <w:numId w:val="37"/>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Implement COVID-19 </w:t>
            </w:r>
            <w:proofErr w:type="spellStart"/>
            <w:r>
              <w:rPr>
                <w:rStyle w:val="spellingerror"/>
                <w:rFonts w:ascii="Calibri" w:hAnsi="Calibri" w:cs="Calibri"/>
                <w:sz w:val="22"/>
                <w:szCs w:val="22"/>
              </w:rPr>
              <w:t>Āwhina</w:t>
            </w:r>
            <w:proofErr w:type="spellEnd"/>
            <w:r>
              <w:rPr>
                <w:rStyle w:val="normaltextrun"/>
                <w:rFonts w:ascii="Calibri" w:hAnsi="Calibri" w:cs="Calibri"/>
                <w:sz w:val="22"/>
                <w:szCs w:val="22"/>
              </w:rPr>
              <w:t> Welfare Needs Assessment system to identify and manage needs assessment process</w:t>
            </w:r>
            <w:r>
              <w:rPr>
                <w:rStyle w:val="eop"/>
                <w:rFonts w:ascii="Calibri" w:hAnsi="Calibri" w:cs="Calibri"/>
                <w:sz w:val="22"/>
                <w:szCs w:val="22"/>
              </w:rPr>
              <w:t> </w:t>
            </w:r>
          </w:p>
          <w:p w14:paraId="0A7B203F" w14:textId="77777777" w:rsidR="000D0D18" w:rsidRDefault="000D0D18" w:rsidP="008F2602">
            <w:pPr>
              <w:pStyle w:val="paragraph"/>
              <w:spacing w:before="0" w:beforeAutospacing="0" w:after="0" w:afterAutospacing="0"/>
              <w:textAlignment w:val="baseline"/>
              <w:rPr>
                <w:rFonts w:ascii="Calibri" w:hAnsi="Calibri" w:cs="Calibri"/>
                <w:sz w:val="22"/>
                <w:szCs w:val="22"/>
              </w:rPr>
            </w:pPr>
          </w:p>
          <w:p w14:paraId="3090CBDB" w14:textId="77777777" w:rsidR="000D0D18" w:rsidRPr="00097956" w:rsidRDefault="000D0D18" w:rsidP="008F2602">
            <w:pPr>
              <w:pStyle w:val="paragraph"/>
              <w:spacing w:before="0" w:beforeAutospacing="0" w:after="0" w:afterAutospacing="0"/>
              <w:textAlignment w:val="baseline"/>
              <w:rPr>
                <w:rFonts w:ascii="Segoe UI" w:hAnsi="Segoe UI" w:cs="Segoe UI"/>
                <w:sz w:val="22"/>
                <w:szCs w:val="22"/>
              </w:rPr>
            </w:pPr>
            <w:r w:rsidRPr="00097956">
              <w:rPr>
                <w:rStyle w:val="normaltextrun"/>
                <w:rFonts w:ascii="Calibri" w:hAnsi="Calibri" w:cs="Calibri"/>
                <w:sz w:val="22"/>
                <w:szCs w:val="22"/>
              </w:rPr>
              <w:t>Implement Regional Operating Model for Caring for our Communities with effect from 12 April onwards.</w:t>
            </w:r>
            <w:r w:rsidRPr="00097956">
              <w:rPr>
                <w:rStyle w:val="eop"/>
                <w:rFonts w:ascii="Calibri" w:hAnsi="Calibri" w:cs="Calibri"/>
                <w:sz w:val="22"/>
                <w:szCs w:val="22"/>
              </w:rPr>
              <w:t> </w:t>
            </w:r>
          </w:p>
        </w:tc>
        <w:tc>
          <w:tcPr>
            <w:tcW w:w="5103" w:type="dxa"/>
            <w:noWrap/>
          </w:tcPr>
          <w:p w14:paraId="3DE96886" w14:textId="77777777" w:rsidR="000D0D18" w:rsidRPr="00B51353" w:rsidRDefault="000D0D18" w:rsidP="008F2602">
            <w:pPr>
              <w:pStyle w:val="ListParagraph"/>
              <w:spacing w:after="0" w:line="257" w:lineRule="auto"/>
              <w:ind w:left="414" w:hanging="357"/>
              <w:rPr>
                <w:rStyle w:val="eop"/>
                <w:rFonts w:ascii="Calibri" w:hAnsi="Calibri" w:cs="Calibri"/>
              </w:rPr>
            </w:pPr>
          </w:p>
        </w:tc>
        <w:tc>
          <w:tcPr>
            <w:tcW w:w="4536" w:type="dxa"/>
          </w:tcPr>
          <w:p w14:paraId="3E5BBFF6" w14:textId="77777777" w:rsidR="000D0D18" w:rsidRPr="000005C6" w:rsidRDefault="000D0D18" w:rsidP="000D0D18">
            <w:pPr>
              <w:pStyle w:val="ListParagraph"/>
              <w:numPr>
                <w:ilvl w:val="0"/>
                <w:numId w:val="40"/>
              </w:numPr>
              <w:spacing w:after="0" w:line="257" w:lineRule="auto"/>
              <w:ind w:left="342"/>
              <w:rPr>
                <w:i/>
                <w:iCs/>
              </w:rPr>
            </w:pPr>
            <w:r w:rsidRPr="53EEA92A">
              <w:t xml:space="preserve">General aim:  </w:t>
            </w:r>
            <w:r w:rsidRPr="000005C6">
              <w:rPr>
                <w:rStyle w:val="eop"/>
                <w:rFonts w:ascii="Calibri" w:hAnsi="Calibri" w:cs="Calibri"/>
              </w:rPr>
              <w:t>T</w:t>
            </w:r>
            <w:r w:rsidRPr="53EEA92A">
              <w:t xml:space="preserve">ransition out of CDEM Emergency Welfare services (such as 0800 welfare numbers, provision of emergency shelter, delivery of food parcels, support to </w:t>
            </w:r>
            <w:proofErr w:type="gramStart"/>
            <w:r w:rsidRPr="53EEA92A">
              <w:t>foodbanks,  etc.</w:t>
            </w:r>
            <w:proofErr w:type="gramEnd"/>
            <w:r w:rsidRPr="53EEA92A">
              <w:t xml:space="preserve"> by AL2+2 weeks.</w:t>
            </w:r>
          </w:p>
          <w:p w14:paraId="60E00DB1" w14:textId="77777777" w:rsidR="000D0D18" w:rsidRPr="000005C6" w:rsidRDefault="000D0D18" w:rsidP="000D0D18">
            <w:pPr>
              <w:pStyle w:val="ListParagraph"/>
              <w:numPr>
                <w:ilvl w:val="0"/>
                <w:numId w:val="40"/>
              </w:numPr>
              <w:spacing w:after="0" w:line="257" w:lineRule="auto"/>
              <w:ind w:left="342"/>
              <w:rPr>
                <w:i/>
                <w:iCs/>
              </w:rPr>
            </w:pPr>
            <w:r w:rsidRPr="53EEA92A">
              <w:t>CDEM Groups may continue to provide some CDEM Welfare Services where they assess there is a need, in coordination with C4C regional partners. The aim is to ensure there is no welfare services gaps or unmet need due to policy of funding gaps as we transition (acknowledging CDEM Groups cannot be expected to cover such gaps) e.g. ongoing assistance provided for migrant workers and foreign nationals not eligible for MSD financial assistance</w:t>
            </w:r>
          </w:p>
          <w:p w14:paraId="0E7A2A87" w14:textId="77777777" w:rsidR="000D0D18" w:rsidRPr="000005C6" w:rsidRDefault="000D0D18" w:rsidP="000D0D18">
            <w:pPr>
              <w:pStyle w:val="ListParagraph"/>
              <w:numPr>
                <w:ilvl w:val="0"/>
                <w:numId w:val="40"/>
              </w:numPr>
              <w:spacing w:after="0" w:line="257" w:lineRule="auto"/>
              <w:ind w:left="342"/>
              <w:rPr>
                <w:rStyle w:val="eop"/>
                <w:i/>
                <w:iCs/>
              </w:rPr>
            </w:pPr>
            <w:r w:rsidRPr="53EEA92A">
              <w:t>Facilitating processes to capture and manage financial regional and if required, local council claims against the “Enhanced Criteria for Financial Support to CDEM Groups to Provide Welfare Assistance in Response to COVID-19".</w:t>
            </w:r>
            <w:r w:rsidRPr="000005C6">
              <w:rPr>
                <w:rStyle w:val="eop"/>
                <w:rFonts w:ascii="Calibri" w:hAnsi="Calibri" w:cs="Calibri"/>
              </w:rPr>
              <w:t xml:space="preserve"> </w:t>
            </w:r>
          </w:p>
          <w:p w14:paraId="7FBE2DBE" w14:textId="77777777" w:rsidR="000D0D18" w:rsidRDefault="000D0D18" w:rsidP="008F2602">
            <w:pPr>
              <w:pStyle w:val="ListParagraph"/>
              <w:spacing w:after="0" w:line="257" w:lineRule="auto"/>
              <w:ind w:left="342" w:hanging="357"/>
              <w:rPr>
                <w:rStyle w:val="eop"/>
                <w:rFonts w:ascii="Calibri" w:hAnsi="Calibri" w:cs="Calibri"/>
              </w:rPr>
            </w:pPr>
          </w:p>
        </w:tc>
      </w:tr>
      <w:tr w:rsidR="000D0D18" w:rsidRPr="00537B39" w14:paraId="2D8D1CF4" w14:textId="77777777" w:rsidTr="000D0D18">
        <w:trPr>
          <w:trHeight w:val="458"/>
        </w:trPr>
        <w:tc>
          <w:tcPr>
            <w:tcW w:w="2410" w:type="dxa"/>
            <w:noWrap/>
          </w:tcPr>
          <w:p w14:paraId="6808886B" w14:textId="77777777" w:rsidR="000D0D18" w:rsidRDefault="000D0D18" w:rsidP="008F2602">
            <w:pPr>
              <w:rPr>
                <w:rStyle w:val="normaltextrun"/>
                <w:rFonts w:ascii="Calibri" w:hAnsi="Calibri" w:cs="Calibri"/>
                <w:b/>
                <w:bCs/>
              </w:rPr>
            </w:pPr>
            <w:r w:rsidRPr="3896D5C3">
              <w:rPr>
                <w:rStyle w:val="normaltextrun"/>
                <w:rFonts w:ascii="Calibri" w:hAnsi="Calibri" w:cs="Calibri"/>
                <w:b/>
                <w:bCs/>
              </w:rPr>
              <w:t xml:space="preserve">Quarantine and Isolation </w:t>
            </w:r>
          </w:p>
          <w:p w14:paraId="2A665E91" w14:textId="77777777" w:rsidR="000D0D18" w:rsidRDefault="000D0D18" w:rsidP="008F2602">
            <w:pPr>
              <w:rPr>
                <w:rStyle w:val="normaltextrun"/>
                <w:rFonts w:ascii="Calibri" w:hAnsi="Calibri" w:cs="Calibri"/>
                <w:b/>
                <w:bCs/>
              </w:rPr>
            </w:pPr>
          </w:p>
          <w:p w14:paraId="3446B785" w14:textId="77777777" w:rsidR="000D0D18" w:rsidRDefault="000D0D18" w:rsidP="008F2602">
            <w:pPr>
              <w:rPr>
                <w:rStyle w:val="eop"/>
                <w:rFonts w:ascii="Calibri" w:hAnsi="Calibri" w:cs="Calibri"/>
                <w:i/>
                <w:iCs/>
                <w:color w:val="FF0000"/>
              </w:rPr>
            </w:pPr>
          </w:p>
        </w:tc>
        <w:tc>
          <w:tcPr>
            <w:tcW w:w="3544" w:type="dxa"/>
            <w:noWrap/>
          </w:tcPr>
          <w:p w14:paraId="17FB30CD" w14:textId="77777777" w:rsidR="000D0D18" w:rsidRDefault="000D0D18" w:rsidP="008F26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Plan for and coordinate (where appropriate) the delivery of regional isolation and quarantine facilities.</w:t>
            </w:r>
            <w:r>
              <w:rPr>
                <w:rStyle w:val="eop"/>
                <w:rFonts w:ascii="Calibri" w:hAnsi="Calibri" w:cs="Calibri"/>
                <w:sz w:val="22"/>
                <w:szCs w:val="22"/>
              </w:rPr>
              <w:t> </w:t>
            </w:r>
          </w:p>
          <w:p w14:paraId="1A8BE6E4" w14:textId="77777777" w:rsidR="000D0D18" w:rsidRPr="00B51353" w:rsidRDefault="000D0D18" w:rsidP="000D0D18">
            <w:pPr>
              <w:pStyle w:val="ListParagraph"/>
              <w:numPr>
                <w:ilvl w:val="0"/>
                <w:numId w:val="2"/>
              </w:numPr>
              <w:spacing w:after="0" w:line="257" w:lineRule="auto"/>
              <w:ind w:left="414" w:hanging="357"/>
            </w:pPr>
            <w:r w:rsidRPr="7A9DAEED">
              <w:rPr>
                <w:rStyle w:val="normaltextrun"/>
                <w:rFonts w:ascii="Calibri" w:hAnsi="Calibri" w:cs="Calibri"/>
              </w:rPr>
              <w:t>Regional Isolation &amp; Quarantine for returning travellers currently required in Auckland and Canterbury (Christchurch) with contingency planning for Wellington. </w:t>
            </w:r>
            <w:r w:rsidRPr="7A9DAEED">
              <w:rPr>
                <w:rStyle w:val="eop"/>
                <w:rFonts w:ascii="Calibri" w:hAnsi="Calibri" w:cs="Calibri"/>
              </w:rPr>
              <w:t> </w:t>
            </w:r>
          </w:p>
        </w:tc>
        <w:tc>
          <w:tcPr>
            <w:tcW w:w="5103" w:type="dxa"/>
            <w:noWrap/>
          </w:tcPr>
          <w:p w14:paraId="04257812" w14:textId="77777777" w:rsidR="000D0D18" w:rsidRPr="00B51353" w:rsidRDefault="000D0D18" w:rsidP="008F2602">
            <w:pPr>
              <w:spacing w:line="257" w:lineRule="auto"/>
              <w:ind w:left="57"/>
            </w:pPr>
            <w:r w:rsidRPr="00097956">
              <w:rPr>
                <w:rStyle w:val="normaltextrun"/>
                <w:rFonts w:ascii="Calibri" w:hAnsi="Calibri" w:cs="Calibri"/>
              </w:rPr>
              <w:t xml:space="preserve">Work underway to confirm with the National Health Coordination Centre the requirements to support DHB on community-level Quarantine and Isolation facilities </w:t>
            </w:r>
            <w:proofErr w:type="gramStart"/>
            <w:r w:rsidRPr="00097956">
              <w:rPr>
                <w:rStyle w:val="normaltextrun"/>
                <w:rFonts w:ascii="Calibri" w:hAnsi="Calibri" w:cs="Calibri"/>
              </w:rPr>
              <w:t>in order to</w:t>
            </w:r>
            <w:proofErr w:type="gramEnd"/>
            <w:r w:rsidRPr="00097956">
              <w:rPr>
                <w:rStyle w:val="normaltextrun"/>
                <w:rFonts w:ascii="Calibri" w:hAnsi="Calibri" w:cs="Calibri"/>
              </w:rPr>
              <w:t xml:space="preserve"> support cluster-responses. </w:t>
            </w:r>
            <w:r w:rsidRPr="00097956">
              <w:rPr>
                <w:rStyle w:val="eop"/>
                <w:rFonts w:ascii="Calibri" w:hAnsi="Calibri" w:cs="Calibri"/>
              </w:rPr>
              <w:t> </w:t>
            </w:r>
          </w:p>
        </w:tc>
        <w:tc>
          <w:tcPr>
            <w:tcW w:w="4536" w:type="dxa"/>
          </w:tcPr>
          <w:p w14:paraId="2C7C09B5" w14:textId="77777777" w:rsidR="000D0D18" w:rsidRDefault="000D0D18" w:rsidP="000D0D18">
            <w:pPr>
              <w:pStyle w:val="ListParagraph"/>
              <w:numPr>
                <w:ilvl w:val="0"/>
                <w:numId w:val="40"/>
              </w:numPr>
              <w:spacing w:after="0" w:line="257" w:lineRule="auto"/>
              <w:ind w:left="342"/>
            </w:pPr>
            <w:r>
              <w:t xml:space="preserve">CDEM Groups may continue to provide coordination of Regional Isolation &amp; Quarantine where they assess there is a need, in support of and in coordination with border and health agencies. The aim is to ensure there is no service gap or unmet need during transition.  </w:t>
            </w:r>
          </w:p>
        </w:tc>
      </w:tr>
      <w:tr w:rsidR="000D0D18" w14:paraId="2A026D0D" w14:textId="77777777" w:rsidTr="000D0D18">
        <w:trPr>
          <w:trHeight w:val="458"/>
        </w:trPr>
        <w:tc>
          <w:tcPr>
            <w:tcW w:w="2410" w:type="dxa"/>
            <w:noWrap/>
          </w:tcPr>
          <w:p w14:paraId="199C78F6" w14:textId="77777777" w:rsidR="000D0D18" w:rsidRDefault="000D0D18" w:rsidP="008F2602">
            <w:pPr>
              <w:rPr>
                <w:rStyle w:val="normaltextrun"/>
                <w:rFonts w:ascii="Calibri" w:hAnsi="Calibri" w:cs="Calibri"/>
                <w:b/>
                <w:bCs/>
              </w:rPr>
            </w:pPr>
            <w:r>
              <w:rPr>
                <w:rStyle w:val="normaltextrun"/>
                <w:rFonts w:ascii="Calibri" w:hAnsi="Calibri" w:cs="Calibri"/>
                <w:b/>
                <w:bCs/>
              </w:rPr>
              <w:t>Checkpoints / roadblocks</w:t>
            </w:r>
          </w:p>
          <w:p w14:paraId="22D93150" w14:textId="77777777" w:rsidR="000D0D18" w:rsidRPr="00DA28F2" w:rsidRDefault="000D0D18" w:rsidP="008F2602">
            <w:pPr>
              <w:rPr>
                <w:rStyle w:val="normaltextrun"/>
                <w:rFonts w:ascii="Calibri" w:hAnsi="Calibri" w:cs="Calibri"/>
                <w:b/>
                <w:bCs/>
              </w:rPr>
            </w:pPr>
          </w:p>
        </w:tc>
        <w:tc>
          <w:tcPr>
            <w:tcW w:w="3544" w:type="dxa"/>
            <w:noWrap/>
          </w:tcPr>
          <w:p w14:paraId="01458988" w14:textId="77777777" w:rsidR="000D0D18" w:rsidRDefault="000D0D18" w:rsidP="008F2602">
            <w:pPr>
              <w:pStyle w:val="paragraph"/>
              <w:spacing w:before="0" w:beforeAutospacing="0" w:after="0" w:afterAutospacing="0"/>
              <w:rPr>
                <w:rFonts w:ascii="Segoe UI" w:hAnsi="Segoe UI" w:cs="Segoe UI"/>
                <w:sz w:val="18"/>
                <w:szCs w:val="18"/>
              </w:rPr>
            </w:pPr>
            <w:r w:rsidRPr="35648959">
              <w:rPr>
                <w:rStyle w:val="normaltextrun"/>
                <w:rFonts w:ascii="Calibri" w:hAnsi="Calibri" w:cs="Calibri"/>
                <w:sz w:val="22"/>
                <w:szCs w:val="22"/>
              </w:rPr>
              <w:t>Plan and coordinated with Police Districts a risk-based approach to intra-regional movement.  </w:t>
            </w:r>
          </w:p>
          <w:p w14:paraId="63B9D41C" w14:textId="77777777" w:rsidR="000D0D18" w:rsidRDefault="000D0D18" w:rsidP="000D0D18">
            <w:pPr>
              <w:pStyle w:val="paragraph"/>
              <w:numPr>
                <w:ilvl w:val="0"/>
                <w:numId w:val="38"/>
              </w:numPr>
              <w:spacing w:before="0" w:beforeAutospacing="0" w:after="0" w:afterAutospacing="0"/>
              <w:rPr>
                <w:rFonts w:ascii="Segoe UI" w:hAnsi="Segoe UI" w:cs="Segoe UI"/>
                <w:sz w:val="18"/>
                <w:szCs w:val="18"/>
              </w:rPr>
            </w:pPr>
            <w:r w:rsidRPr="35648959">
              <w:rPr>
                <w:rStyle w:val="normaltextrun"/>
                <w:rFonts w:ascii="Calibri" w:hAnsi="Calibri" w:cs="Calibri"/>
                <w:sz w:val="22"/>
                <w:szCs w:val="22"/>
              </w:rPr>
              <w:t>This may include enhanced PIM as well as intelligence led checkpoints led by New Zealand Police. Roadblocks need to be discussed and agreed thorough the National Controller.  </w:t>
            </w:r>
          </w:p>
          <w:p w14:paraId="6B0B2EBB" w14:textId="77777777" w:rsidR="000D0D18" w:rsidRDefault="000D0D18" w:rsidP="000D0D18">
            <w:pPr>
              <w:pStyle w:val="ListParagraph"/>
              <w:numPr>
                <w:ilvl w:val="0"/>
                <w:numId w:val="38"/>
              </w:numPr>
              <w:rPr>
                <w:rStyle w:val="eop"/>
              </w:rPr>
            </w:pPr>
            <w:r w:rsidRPr="35648959">
              <w:rPr>
                <w:rStyle w:val="normaltextrun"/>
                <w:rFonts w:ascii="Calibri" w:hAnsi="Calibri" w:cs="Calibri"/>
              </w:rPr>
              <w:t>Community checkpoints, while not condoned and in contravention of the S.70 Health Order, are recognised as a community response which will need to be considered locally. In some cases, they will need to be supported or integrated into the official response.</w:t>
            </w:r>
          </w:p>
        </w:tc>
        <w:tc>
          <w:tcPr>
            <w:tcW w:w="5103" w:type="dxa"/>
            <w:noWrap/>
          </w:tcPr>
          <w:p w14:paraId="270CAB34" w14:textId="77777777" w:rsidR="000D0D18" w:rsidRPr="00336A51" w:rsidRDefault="000D0D18" w:rsidP="008F2602">
            <w:pPr>
              <w:spacing w:line="257" w:lineRule="auto"/>
              <w:rPr>
                <w:rFonts w:eastAsiaTheme="minorEastAsia"/>
              </w:rPr>
            </w:pPr>
            <w:r>
              <w:t xml:space="preserve">Limited inter-regional </w:t>
            </w:r>
            <w:proofErr w:type="gramStart"/>
            <w:r>
              <w:t>travel..</w:t>
            </w:r>
            <w:proofErr w:type="gramEnd"/>
            <w:r w:rsidRPr="00336A51" w:rsidDel="00EB7F9E">
              <w:t xml:space="preserve"> </w:t>
            </w:r>
            <w:r w:rsidRPr="00336A51">
              <w:t>Contingency planning is being developed for Groups on a Regional approach if required.  </w:t>
            </w:r>
          </w:p>
          <w:p w14:paraId="2C10B9B1" w14:textId="77777777" w:rsidR="000D0D18" w:rsidRPr="00336A51" w:rsidRDefault="000D0D18" w:rsidP="000D0D18">
            <w:pPr>
              <w:pStyle w:val="ListParagraph"/>
              <w:numPr>
                <w:ilvl w:val="0"/>
                <w:numId w:val="2"/>
              </w:numPr>
              <w:spacing w:after="0" w:line="257" w:lineRule="auto"/>
              <w:ind w:left="414" w:hanging="357"/>
              <w:rPr>
                <w:rFonts w:eastAsiaTheme="minorEastAsia"/>
              </w:rPr>
            </w:pPr>
            <w:r w:rsidRPr="00336A51">
              <w:t>This may need to be adapted for a more localised approach in response to an outbreak.  </w:t>
            </w:r>
          </w:p>
          <w:p w14:paraId="18B07FF0" w14:textId="77777777" w:rsidR="000D0D18" w:rsidRPr="00336A51" w:rsidRDefault="000D0D18" w:rsidP="008F2602">
            <w:pPr>
              <w:pStyle w:val="ListParagraph"/>
              <w:spacing w:line="257" w:lineRule="auto"/>
              <w:rPr>
                <w:rStyle w:val="normaltextrun"/>
                <w:rFonts w:ascii="Calibri" w:hAnsi="Calibri" w:cs="Calibri"/>
              </w:rPr>
            </w:pPr>
          </w:p>
        </w:tc>
        <w:tc>
          <w:tcPr>
            <w:tcW w:w="4536" w:type="dxa"/>
          </w:tcPr>
          <w:p w14:paraId="4628DC59" w14:textId="77777777" w:rsidR="000D0D18" w:rsidRPr="00FF68BE" w:rsidRDefault="000D0D18" w:rsidP="000D0D18">
            <w:pPr>
              <w:pStyle w:val="ListParagraph"/>
              <w:numPr>
                <w:ilvl w:val="0"/>
                <w:numId w:val="40"/>
              </w:numPr>
              <w:spacing w:after="0" w:line="257" w:lineRule="auto"/>
              <w:ind w:left="342"/>
              <w:rPr>
                <w:rFonts w:ascii="Calibri" w:eastAsia="Calibri" w:hAnsi="Calibri" w:cs="Calibri"/>
                <w:color w:val="231F20"/>
              </w:rPr>
            </w:pPr>
            <w:r>
              <w:rPr>
                <w:rFonts w:ascii="Calibri" w:eastAsia="Calibri" w:hAnsi="Calibri" w:cs="Calibri"/>
                <w:color w:val="231F20"/>
              </w:rPr>
              <w:t xml:space="preserve">Inter-regional travel is permitted. </w:t>
            </w:r>
          </w:p>
          <w:p w14:paraId="289A2B15" w14:textId="77777777" w:rsidR="000D0D18" w:rsidRPr="00FF68BE" w:rsidRDefault="000D0D18" w:rsidP="000D0D18">
            <w:pPr>
              <w:pStyle w:val="ListParagraph"/>
              <w:numPr>
                <w:ilvl w:val="0"/>
                <w:numId w:val="40"/>
              </w:numPr>
              <w:spacing w:after="0" w:line="257" w:lineRule="auto"/>
              <w:ind w:left="342"/>
              <w:rPr>
                <w:rFonts w:ascii="Calibri" w:eastAsia="Calibri" w:hAnsi="Calibri" w:cs="Calibri"/>
                <w:color w:val="231F20"/>
              </w:rPr>
            </w:pPr>
            <w:r w:rsidRPr="00336A51">
              <w:rPr>
                <w:rFonts w:ascii="Calibri" w:eastAsia="Calibri" w:hAnsi="Calibri" w:cs="Calibri"/>
                <w:color w:val="231F20"/>
              </w:rPr>
              <w:t>CDEM Groups may need to work with partners such as Police and Iwi to provide additional assurance to any community who continue or seek to implement checkpoints</w:t>
            </w:r>
          </w:p>
          <w:p w14:paraId="3D739BEC" w14:textId="77777777" w:rsidR="000D0D18" w:rsidRDefault="000D0D18" w:rsidP="000D0D18">
            <w:pPr>
              <w:pStyle w:val="ListParagraph"/>
              <w:numPr>
                <w:ilvl w:val="0"/>
                <w:numId w:val="40"/>
              </w:numPr>
              <w:spacing w:after="0" w:line="257" w:lineRule="auto"/>
              <w:ind w:left="342"/>
              <w:rPr>
                <w:rFonts w:ascii="Calibri" w:eastAsia="Calibri" w:hAnsi="Calibri" w:cs="Calibri"/>
                <w:color w:val="231F20"/>
              </w:rPr>
            </w:pPr>
            <w:r w:rsidRPr="00336A51">
              <w:rPr>
                <w:rFonts w:ascii="Calibri" w:eastAsia="Calibri" w:hAnsi="Calibri" w:cs="Calibri"/>
                <w:color w:val="231F20"/>
              </w:rPr>
              <w:t xml:space="preserve">CDEM Groups to maintain contingency plans with partners including Police to re-escalate. </w:t>
            </w:r>
          </w:p>
          <w:p w14:paraId="173177AA" w14:textId="77777777" w:rsidR="000D0D18" w:rsidRPr="00FF68BE" w:rsidRDefault="000D0D18" w:rsidP="008F2602">
            <w:pPr>
              <w:pStyle w:val="ListParagraph"/>
              <w:rPr>
                <w:rFonts w:ascii="Calibri" w:eastAsia="Calibri" w:hAnsi="Calibri" w:cs="Calibri"/>
                <w:color w:val="231F20"/>
              </w:rPr>
            </w:pPr>
          </w:p>
          <w:p w14:paraId="5FC880CF" w14:textId="77777777" w:rsidR="000D0D18" w:rsidRPr="00FF68BE" w:rsidRDefault="000D0D18" w:rsidP="008F2602">
            <w:pPr>
              <w:spacing w:line="257" w:lineRule="auto"/>
              <w:rPr>
                <w:rFonts w:ascii="Calibri" w:eastAsia="Calibri" w:hAnsi="Calibri" w:cs="Calibri"/>
                <w:color w:val="231F20"/>
              </w:rPr>
            </w:pPr>
          </w:p>
        </w:tc>
      </w:tr>
      <w:tr w:rsidR="000D0D18" w:rsidRPr="00537B39" w14:paraId="70FC9DA1" w14:textId="77777777" w:rsidTr="000D0D18">
        <w:trPr>
          <w:trHeight w:val="458"/>
        </w:trPr>
        <w:tc>
          <w:tcPr>
            <w:tcW w:w="2410" w:type="dxa"/>
            <w:noWrap/>
          </w:tcPr>
          <w:p w14:paraId="3A1E5C1F" w14:textId="77777777" w:rsidR="000D0D18" w:rsidRDefault="000D0D18" w:rsidP="008F2602">
            <w:pPr>
              <w:rPr>
                <w:bCs/>
                <w:i/>
                <w:color w:val="FF0000"/>
              </w:rPr>
            </w:pPr>
            <w:r w:rsidRPr="3896D5C3">
              <w:rPr>
                <w:rStyle w:val="normaltextrun"/>
                <w:rFonts w:ascii="Calibri" w:hAnsi="Calibri" w:cs="Calibri"/>
                <w:b/>
                <w:bCs/>
              </w:rPr>
              <w:t>Recovery</w:t>
            </w:r>
            <w:r w:rsidRPr="000621C2">
              <w:rPr>
                <w:bCs/>
                <w:i/>
                <w:color w:val="FF0000"/>
              </w:rPr>
              <w:t xml:space="preserve"> </w:t>
            </w:r>
          </w:p>
          <w:p w14:paraId="39C0E748" w14:textId="77777777" w:rsidR="000D0D18" w:rsidRDefault="000D0D18" w:rsidP="008F2602">
            <w:pPr>
              <w:rPr>
                <w:bCs/>
                <w:i/>
                <w:color w:val="FF0000"/>
              </w:rPr>
            </w:pPr>
          </w:p>
          <w:p w14:paraId="38757CB7" w14:textId="77777777" w:rsidR="000D0D18" w:rsidRPr="00097956" w:rsidRDefault="000D0D18" w:rsidP="008F2602">
            <w:pPr>
              <w:rPr>
                <w:b/>
                <w:bCs/>
              </w:rPr>
            </w:pPr>
          </w:p>
        </w:tc>
        <w:tc>
          <w:tcPr>
            <w:tcW w:w="3544" w:type="dxa"/>
            <w:noWrap/>
          </w:tcPr>
          <w:p w14:paraId="0E3E3DDE" w14:textId="77777777" w:rsidR="000D0D18" w:rsidRPr="00097956" w:rsidRDefault="000D0D18" w:rsidP="008F2602">
            <w:pPr>
              <w:spacing w:line="257" w:lineRule="auto"/>
              <w:ind w:left="57"/>
              <w:rPr>
                <w:rStyle w:val="normaltextrun"/>
                <w:rFonts w:ascii="Calibri" w:hAnsi="Calibri" w:cs="Calibri"/>
              </w:rPr>
            </w:pPr>
            <w:r w:rsidRPr="00097956">
              <w:rPr>
                <w:rStyle w:val="normaltextrun"/>
                <w:rFonts w:ascii="Calibri" w:hAnsi="Calibri" w:cs="Calibri"/>
              </w:rPr>
              <w:t>Work to prepare for and identify micro recovery opportunities noting that Recovery will be centrally led addressing social, economic and cultural consequences </w:t>
            </w:r>
          </w:p>
          <w:p w14:paraId="04D828C5" w14:textId="77777777" w:rsidR="000D0D18" w:rsidRPr="00097956" w:rsidRDefault="000D0D18" w:rsidP="000D0D18">
            <w:pPr>
              <w:pStyle w:val="ListParagraph"/>
              <w:numPr>
                <w:ilvl w:val="0"/>
                <w:numId w:val="39"/>
              </w:numPr>
              <w:spacing w:after="0" w:line="257" w:lineRule="auto"/>
            </w:pPr>
            <w:r w:rsidRPr="00097956">
              <w:rPr>
                <w:rStyle w:val="normaltextrun"/>
                <w:rFonts w:ascii="Calibri" w:hAnsi="Calibri" w:cs="Calibri"/>
              </w:rPr>
              <w:t>Locally led delivery will need to be integrated with national macro recovery activity. </w:t>
            </w:r>
            <w:r w:rsidRPr="00097956">
              <w:rPr>
                <w:rStyle w:val="eop"/>
                <w:rFonts w:ascii="Calibri" w:hAnsi="Calibri" w:cs="Calibri"/>
              </w:rPr>
              <w:t> </w:t>
            </w:r>
          </w:p>
        </w:tc>
        <w:tc>
          <w:tcPr>
            <w:tcW w:w="5103" w:type="dxa"/>
            <w:noWrap/>
          </w:tcPr>
          <w:p w14:paraId="73A0CD1A" w14:textId="77777777" w:rsidR="000D0D18" w:rsidRDefault="000D0D18" w:rsidP="000D0D18">
            <w:pPr>
              <w:pStyle w:val="ListParagraph"/>
              <w:numPr>
                <w:ilvl w:val="0"/>
                <w:numId w:val="2"/>
              </w:numPr>
              <w:spacing w:after="0" w:line="257" w:lineRule="auto"/>
              <w:ind w:left="414" w:hanging="357"/>
              <w:rPr>
                <w:rStyle w:val="normaltextrun"/>
                <w:rFonts w:eastAsiaTheme="minorEastAsia"/>
              </w:rPr>
            </w:pPr>
            <w:r w:rsidRPr="2A3B4145">
              <w:rPr>
                <w:rStyle w:val="normaltextrun"/>
                <w:rFonts w:ascii="Calibri" w:hAnsi="Calibri" w:cs="Calibri"/>
              </w:rPr>
              <w:t>Engagement with local and regional recovery leadership on economic and social recovery.</w:t>
            </w:r>
          </w:p>
          <w:p w14:paraId="7AE95FD8" w14:textId="77777777" w:rsidR="000D0D18" w:rsidRPr="00097956" w:rsidRDefault="000D0D18" w:rsidP="000D0D18">
            <w:pPr>
              <w:pStyle w:val="ListParagraph"/>
              <w:numPr>
                <w:ilvl w:val="0"/>
                <w:numId w:val="2"/>
              </w:numPr>
              <w:spacing w:after="0" w:line="257" w:lineRule="auto"/>
              <w:ind w:left="414" w:hanging="357"/>
              <w:rPr>
                <w:rStyle w:val="normaltextrun"/>
                <w:rFonts w:eastAsiaTheme="minorEastAsia"/>
              </w:rPr>
            </w:pPr>
            <w:r w:rsidRPr="7A9DAEED">
              <w:rPr>
                <w:rStyle w:val="normaltextrun"/>
                <w:rFonts w:ascii="Calibri" w:hAnsi="Calibri" w:cs="Calibri"/>
              </w:rPr>
              <w:t>Ensure iwi partners and key stakeholders are engaged and connected as part of recovery planning.</w:t>
            </w:r>
          </w:p>
          <w:p w14:paraId="660ED5FB" w14:textId="4185BCAB" w:rsidR="000D0D18" w:rsidRPr="00097956" w:rsidRDefault="000D0D18" w:rsidP="000D0D18">
            <w:pPr>
              <w:pStyle w:val="ListParagraph"/>
              <w:numPr>
                <w:ilvl w:val="0"/>
                <w:numId w:val="2"/>
              </w:numPr>
              <w:spacing w:after="0" w:line="257" w:lineRule="auto"/>
              <w:ind w:left="414" w:hanging="357"/>
              <w:rPr>
                <w:rStyle w:val="normaltextrun"/>
                <w:rFonts w:eastAsiaTheme="minorEastAsia"/>
              </w:rPr>
            </w:pPr>
            <w:r w:rsidRPr="7A9DAEED">
              <w:rPr>
                <w:rStyle w:val="normaltextrun"/>
                <w:rFonts w:ascii="Calibri" w:hAnsi="Calibri" w:cs="Calibri"/>
              </w:rPr>
              <w:t xml:space="preserve">Build a detailed intelligence picture of regional impacts from COVID-19, with a focus on community (especially </w:t>
            </w:r>
            <w:r w:rsidR="00207511">
              <w:rPr>
                <w:rStyle w:val="normaltextrun"/>
                <w:rFonts w:ascii="Calibri" w:hAnsi="Calibri" w:cs="Calibri"/>
              </w:rPr>
              <w:t xml:space="preserve">those </w:t>
            </w:r>
            <w:r w:rsidR="00207511">
              <w:t>at risk of severe illness should they contract COVID-19</w:t>
            </w:r>
            <w:r w:rsidRPr="7A9DAEED">
              <w:rPr>
                <w:rStyle w:val="normaltextrun"/>
                <w:rFonts w:ascii="Calibri" w:hAnsi="Calibri" w:cs="Calibri"/>
              </w:rPr>
              <w:t xml:space="preserve">) and economic recovery. </w:t>
            </w:r>
          </w:p>
          <w:p w14:paraId="6233E967" w14:textId="77777777" w:rsidR="000D0D18" w:rsidRPr="00097956" w:rsidRDefault="000D0D18" w:rsidP="000D0D18">
            <w:pPr>
              <w:pStyle w:val="ListParagraph"/>
              <w:numPr>
                <w:ilvl w:val="0"/>
                <w:numId w:val="2"/>
              </w:numPr>
              <w:spacing w:after="0" w:line="257" w:lineRule="auto"/>
              <w:ind w:left="414" w:hanging="357"/>
              <w:rPr>
                <w:rStyle w:val="normaltextrun"/>
                <w:rFonts w:eastAsiaTheme="minorEastAsia"/>
              </w:rPr>
            </w:pPr>
            <w:r w:rsidRPr="7A9DAEED">
              <w:rPr>
                <w:rStyle w:val="normaltextrun"/>
                <w:rFonts w:ascii="Calibri" w:hAnsi="Calibri" w:cs="Calibri"/>
              </w:rPr>
              <w:t>Establish key regional recovery priorities in consultation with partners and stakeholders.</w:t>
            </w:r>
          </w:p>
        </w:tc>
        <w:tc>
          <w:tcPr>
            <w:tcW w:w="4536" w:type="dxa"/>
          </w:tcPr>
          <w:p w14:paraId="7C8E11D8" w14:textId="77777777" w:rsidR="000D0D18" w:rsidRPr="00AF0C72" w:rsidRDefault="000D0D18" w:rsidP="000D0D18">
            <w:pPr>
              <w:pStyle w:val="Heading1"/>
              <w:numPr>
                <w:ilvl w:val="0"/>
                <w:numId w:val="2"/>
              </w:numPr>
              <w:spacing w:line="276" w:lineRule="auto"/>
              <w:ind w:left="334"/>
              <w:outlineLvl w:val="0"/>
              <w:rPr>
                <w:rFonts w:asciiTheme="minorHAnsi" w:eastAsiaTheme="minorEastAsia" w:hAnsiTheme="minorHAnsi" w:cstheme="minorBidi"/>
                <w:color w:val="auto"/>
                <w:sz w:val="22"/>
                <w:szCs w:val="22"/>
              </w:rPr>
            </w:pPr>
            <w:r w:rsidRPr="00AF0C72">
              <w:rPr>
                <w:rFonts w:asciiTheme="minorHAnsi" w:eastAsiaTheme="minorEastAsia" w:hAnsiTheme="minorHAnsi" w:cstheme="minorBidi"/>
                <w:color w:val="auto"/>
                <w:sz w:val="22"/>
                <w:szCs w:val="22"/>
              </w:rPr>
              <w:t xml:space="preserve">CDEM Groups to work together with agencies, organisations, </w:t>
            </w:r>
            <w:r>
              <w:rPr>
                <w:rFonts w:asciiTheme="minorHAnsi" w:eastAsiaTheme="minorEastAsia" w:hAnsiTheme="minorHAnsi" w:cstheme="minorBidi"/>
                <w:color w:val="auto"/>
                <w:sz w:val="22"/>
                <w:szCs w:val="22"/>
              </w:rPr>
              <w:t>local government</w:t>
            </w:r>
            <w:r w:rsidRPr="00AF0C72">
              <w:rPr>
                <w:rFonts w:asciiTheme="minorHAnsi" w:eastAsiaTheme="minorEastAsia" w:hAnsiTheme="minorHAnsi" w:cstheme="minorBidi"/>
                <w:color w:val="auto"/>
                <w:sz w:val="22"/>
                <w:szCs w:val="22"/>
              </w:rPr>
              <w:t xml:space="preserve">, CDEM Groups and communities to establish and achieve </w:t>
            </w:r>
            <w:r w:rsidRPr="00AF0C72">
              <w:rPr>
                <w:rFonts w:asciiTheme="minorHAnsi" w:eastAsiaTheme="minorEastAsia" w:hAnsiTheme="minorHAnsi" w:cstheme="minorBidi"/>
                <w:b/>
                <w:bCs/>
                <w:color w:val="auto"/>
                <w:sz w:val="22"/>
                <w:szCs w:val="22"/>
              </w:rPr>
              <w:t>shared goals, priorities, and national strategies, and deliver community development activities and services</w:t>
            </w:r>
            <w:r w:rsidRPr="00AF0C72">
              <w:rPr>
                <w:rFonts w:asciiTheme="minorHAnsi" w:eastAsiaTheme="minorEastAsia" w:hAnsiTheme="minorHAnsi" w:cstheme="minorBidi"/>
                <w:color w:val="auto"/>
                <w:sz w:val="22"/>
                <w:szCs w:val="22"/>
              </w:rPr>
              <w:t xml:space="preserve">. </w:t>
            </w:r>
          </w:p>
          <w:p w14:paraId="714F8E37" w14:textId="77777777" w:rsidR="000D0D18" w:rsidRPr="00AF0C72" w:rsidRDefault="000D0D18" w:rsidP="000D0D18">
            <w:pPr>
              <w:pStyle w:val="Heading1"/>
              <w:numPr>
                <w:ilvl w:val="0"/>
                <w:numId w:val="2"/>
              </w:numPr>
              <w:spacing w:line="276" w:lineRule="auto"/>
              <w:ind w:left="334"/>
              <w:outlineLvl w:val="0"/>
              <w:rPr>
                <w:rFonts w:asciiTheme="minorHAnsi" w:eastAsiaTheme="minorEastAsia" w:hAnsiTheme="minorHAnsi" w:cstheme="minorBidi"/>
                <w:color w:val="auto"/>
                <w:sz w:val="22"/>
                <w:szCs w:val="22"/>
              </w:rPr>
            </w:pPr>
            <w:r w:rsidRPr="00AF0C72">
              <w:rPr>
                <w:rFonts w:asciiTheme="minorHAnsi" w:eastAsiaTheme="minorEastAsia" w:hAnsiTheme="minorHAnsi" w:cstheme="minorBidi"/>
                <w:color w:val="auto"/>
                <w:sz w:val="22"/>
                <w:szCs w:val="22"/>
              </w:rPr>
              <w:t xml:space="preserve">Supporting and enabling New Zealand to regenerate from the effects of COVID-19 needs to be in partnership with Iwi and Māori. </w:t>
            </w:r>
          </w:p>
          <w:p w14:paraId="140FD2D6" w14:textId="77777777" w:rsidR="000D0D18" w:rsidRPr="00AF0C72" w:rsidRDefault="000D0D18" w:rsidP="000D0D18">
            <w:pPr>
              <w:pStyle w:val="Heading1"/>
              <w:numPr>
                <w:ilvl w:val="0"/>
                <w:numId w:val="2"/>
              </w:numPr>
              <w:spacing w:line="276" w:lineRule="auto"/>
              <w:ind w:left="334"/>
              <w:outlineLvl w:val="0"/>
              <w:rPr>
                <w:rFonts w:eastAsiaTheme="minorEastAsia"/>
              </w:rPr>
            </w:pPr>
            <w:r w:rsidRPr="00AF0C72">
              <w:rPr>
                <w:rFonts w:asciiTheme="minorHAnsi" w:eastAsiaTheme="minorEastAsia" w:hAnsiTheme="minorHAnsi" w:cstheme="minorBidi"/>
                <w:color w:val="auto"/>
                <w:sz w:val="22"/>
                <w:szCs w:val="22"/>
              </w:rPr>
              <w:t xml:space="preserve">Community rebuilding activities should </w:t>
            </w:r>
            <w:r w:rsidRPr="00AF0C72">
              <w:rPr>
                <w:rFonts w:asciiTheme="minorHAnsi" w:eastAsiaTheme="minorEastAsia" w:hAnsiTheme="minorHAnsi" w:cstheme="minorBidi"/>
                <w:b/>
                <w:bCs/>
                <w:color w:val="auto"/>
                <w:sz w:val="22"/>
                <w:szCs w:val="22"/>
              </w:rPr>
              <w:t>consider all aspects of the local community (social, economic, natural and built environments)</w:t>
            </w:r>
            <w:r w:rsidRPr="00AF0C72">
              <w:rPr>
                <w:rFonts w:asciiTheme="minorHAnsi" w:eastAsiaTheme="minorEastAsia" w:hAnsiTheme="minorHAnsi" w:cstheme="minorBidi"/>
                <w:color w:val="auto"/>
                <w:sz w:val="22"/>
                <w:szCs w:val="22"/>
              </w:rPr>
              <w:t xml:space="preserve">. </w:t>
            </w:r>
            <w:r w:rsidRPr="00AF0C72">
              <w:rPr>
                <w:rFonts w:asciiTheme="minorHAnsi" w:eastAsiaTheme="minorEastAsia" w:hAnsiTheme="minorHAnsi" w:cstheme="minorBidi"/>
                <w:b/>
                <w:bCs/>
                <w:color w:val="auto"/>
                <w:sz w:val="22"/>
                <w:szCs w:val="22"/>
              </w:rPr>
              <w:t>Culture, cultural practices and tikanga need to be considered and factored into all aspects of community regeneration and enhancement</w:t>
            </w:r>
            <w:r w:rsidRPr="00AF0C72">
              <w:rPr>
                <w:rFonts w:asciiTheme="minorHAnsi" w:eastAsiaTheme="minorEastAsia" w:hAnsiTheme="minorHAnsi" w:cstheme="minorBidi"/>
                <w:color w:val="auto"/>
                <w:sz w:val="22"/>
                <w:szCs w:val="22"/>
              </w:rPr>
              <w:t xml:space="preserve">. Activity needs to be </w:t>
            </w:r>
            <w:r w:rsidRPr="00AF0C72">
              <w:rPr>
                <w:rFonts w:asciiTheme="minorHAnsi" w:eastAsiaTheme="minorEastAsia" w:hAnsiTheme="minorHAnsi" w:cstheme="minorBidi"/>
                <w:b/>
                <w:bCs/>
                <w:color w:val="auto"/>
                <w:sz w:val="22"/>
                <w:szCs w:val="22"/>
              </w:rPr>
              <w:t>flexible and scalable to meet the needs of all communities</w:t>
            </w:r>
            <w:r w:rsidRPr="00AF0C72">
              <w:rPr>
                <w:rFonts w:asciiTheme="minorHAnsi" w:eastAsiaTheme="minorEastAsia" w:hAnsiTheme="minorHAnsi" w:cstheme="minorBidi"/>
                <w:color w:val="auto"/>
                <w:sz w:val="22"/>
                <w:szCs w:val="22"/>
              </w:rPr>
              <w:t xml:space="preserve">. </w:t>
            </w:r>
          </w:p>
          <w:p w14:paraId="3E182326" w14:textId="77777777" w:rsidR="000D0D18" w:rsidRPr="00AF0C72" w:rsidRDefault="000D0D18" w:rsidP="000D0D18">
            <w:pPr>
              <w:pStyle w:val="Heading1"/>
              <w:numPr>
                <w:ilvl w:val="0"/>
                <w:numId w:val="2"/>
              </w:numPr>
              <w:spacing w:line="276" w:lineRule="auto"/>
              <w:ind w:left="334"/>
              <w:outlineLvl w:val="0"/>
              <w:rPr>
                <w:rFonts w:asciiTheme="minorHAnsi" w:eastAsiaTheme="minorEastAsia" w:hAnsiTheme="minorHAnsi" w:cstheme="minorBidi"/>
                <w:color w:val="auto"/>
                <w:sz w:val="22"/>
                <w:szCs w:val="22"/>
              </w:rPr>
            </w:pPr>
            <w:r w:rsidRPr="00AF0C72">
              <w:rPr>
                <w:rFonts w:asciiTheme="minorHAnsi" w:eastAsiaTheme="minorEastAsia" w:hAnsiTheme="minorHAnsi" w:cstheme="minorBidi"/>
                <w:color w:val="auto"/>
                <w:sz w:val="22"/>
                <w:szCs w:val="22"/>
              </w:rPr>
              <w:t xml:space="preserve">CDEM Groups should work </w:t>
            </w:r>
            <w:proofErr w:type="gramStart"/>
            <w:r w:rsidRPr="00AF0C72">
              <w:rPr>
                <w:rFonts w:asciiTheme="minorHAnsi" w:eastAsiaTheme="minorEastAsia" w:hAnsiTheme="minorHAnsi" w:cstheme="minorBidi"/>
                <w:color w:val="auto"/>
                <w:sz w:val="22"/>
                <w:szCs w:val="22"/>
              </w:rPr>
              <w:t xml:space="preserve">with  </w:t>
            </w:r>
            <w:r>
              <w:rPr>
                <w:rFonts w:asciiTheme="minorHAnsi" w:eastAsiaTheme="minorEastAsia" w:hAnsiTheme="minorHAnsi" w:cstheme="minorBidi"/>
                <w:color w:val="auto"/>
                <w:sz w:val="22"/>
                <w:szCs w:val="22"/>
              </w:rPr>
              <w:t>local</w:t>
            </w:r>
            <w:proofErr w:type="gramEnd"/>
            <w:r>
              <w:rPr>
                <w:rFonts w:asciiTheme="minorHAnsi" w:eastAsiaTheme="minorEastAsia" w:hAnsiTheme="minorHAnsi" w:cstheme="minorBidi"/>
                <w:color w:val="auto"/>
                <w:sz w:val="22"/>
                <w:szCs w:val="22"/>
              </w:rPr>
              <w:t xml:space="preserve"> government</w:t>
            </w:r>
            <w:r w:rsidRPr="00AF0C72">
              <w:rPr>
                <w:rFonts w:asciiTheme="minorHAnsi" w:eastAsiaTheme="minorEastAsia" w:hAnsiTheme="minorHAnsi" w:cstheme="minorBidi"/>
                <w:color w:val="auto"/>
                <w:sz w:val="22"/>
                <w:szCs w:val="22"/>
              </w:rPr>
              <w:t xml:space="preserve"> and should </w:t>
            </w:r>
            <w:r w:rsidRPr="00AF0C72">
              <w:rPr>
                <w:rFonts w:asciiTheme="minorHAnsi" w:eastAsiaTheme="minorEastAsia" w:hAnsiTheme="minorHAnsi" w:cstheme="minorBidi"/>
                <w:b/>
                <w:bCs/>
                <w:color w:val="auto"/>
                <w:sz w:val="22"/>
                <w:szCs w:val="22"/>
              </w:rPr>
              <w:t xml:space="preserve">encourage innovative thinking and solutions and approaches. </w:t>
            </w:r>
            <w:r w:rsidRPr="00AF0C72">
              <w:rPr>
                <w:rFonts w:asciiTheme="minorHAnsi" w:eastAsiaTheme="minorEastAsia" w:hAnsiTheme="minorHAnsi" w:cstheme="minorBidi"/>
                <w:color w:val="auto"/>
                <w:sz w:val="22"/>
                <w:szCs w:val="22"/>
              </w:rPr>
              <w:t xml:space="preserve">Activity should </w:t>
            </w:r>
            <w:r w:rsidRPr="00AF0C72">
              <w:rPr>
                <w:rFonts w:asciiTheme="minorHAnsi" w:eastAsiaTheme="minorEastAsia" w:hAnsiTheme="minorHAnsi" w:cstheme="minorBidi"/>
                <w:b/>
                <w:bCs/>
                <w:color w:val="auto"/>
                <w:sz w:val="22"/>
                <w:szCs w:val="22"/>
              </w:rPr>
              <w:t xml:space="preserve">consider if individuals, communities and sectors will need support for a longer </w:t>
            </w:r>
            <w:proofErr w:type="gramStart"/>
            <w:r w:rsidRPr="00AF0C72">
              <w:rPr>
                <w:rFonts w:asciiTheme="minorHAnsi" w:eastAsiaTheme="minorEastAsia" w:hAnsiTheme="minorHAnsi" w:cstheme="minorBidi"/>
                <w:b/>
                <w:bCs/>
                <w:color w:val="auto"/>
                <w:sz w:val="22"/>
                <w:szCs w:val="22"/>
              </w:rPr>
              <w:t>period of time</w:t>
            </w:r>
            <w:proofErr w:type="gramEnd"/>
            <w:r w:rsidRPr="00AF0C72">
              <w:rPr>
                <w:rFonts w:asciiTheme="minorHAnsi" w:eastAsiaTheme="minorEastAsia" w:hAnsiTheme="minorHAnsi" w:cstheme="minorBidi"/>
                <w:b/>
                <w:bCs/>
                <w:color w:val="auto"/>
                <w:sz w:val="22"/>
                <w:szCs w:val="22"/>
              </w:rPr>
              <w:t xml:space="preserve"> than would normally be expected </w:t>
            </w:r>
            <w:r w:rsidRPr="00AF0C72">
              <w:rPr>
                <w:rFonts w:asciiTheme="minorHAnsi" w:eastAsiaTheme="minorEastAsia" w:hAnsiTheme="minorHAnsi" w:cstheme="minorBidi"/>
                <w:color w:val="auto"/>
                <w:sz w:val="22"/>
                <w:szCs w:val="22"/>
              </w:rPr>
              <w:t xml:space="preserve">following an emergency to enable these communities to adapt to the new normal. </w:t>
            </w:r>
          </w:p>
          <w:p w14:paraId="3F09469E" w14:textId="77777777" w:rsidR="000D0D18" w:rsidRPr="00AF0C72" w:rsidRDefault="000D0D18" w:rsidP="008F2602">
            <w:pPr>
              <w:ind w:left="334"/>
            </w:pPr>
          </w:p>
          <w:p w14:paraId="61E6DEC2" w14:textId="77777777" w:rsidR="000D0D18" w:rsidRPr="00DA28F2" w:rsidRDefault="000D0D18" w:rsidP="000D0D18">
            <w:pPr>
              <w:pStyle w:val="ListParagraph"/>
              <w:numPr>
                <w:ilvl w:val="0"/>
                <w:numId w:val="2"/>
              </w:numPr>
              <w:spacing w:after="0"/>
              <w:ind w:left="334"/>
            </w:pPr>
            <w:r w:rsidRPr="00AF0C72">
              <w:rPr>
                <w:rFonts w:eastAsiaTheme="minorEastAsia"/>
              </w:rPr>
              <w:t xml:space="preserve">CDEM Groups and </w:t>
            </w:r>
            <w:r>
              <w:rPr>
                <w:rFonts w:eastAsiaTheme="minorEastAsia"/>
              </w:rPr>
              <w:t>local government</w:t>
            </w:r>
            <w:r w:rsidRPr="00AF0C72">
              <w:rPr>
                <w:rFonts w:eastAsiaTheme="minorEastAsia"/>
              </w:rPr>
              <w:t xml:space="preserve"> should </w:t>
            </w:r>
            <w:r w:rsidRPr="00AF0C72">
              <w:rPr>
                <w:rFonts w:eastAsiaTheme="minorEastAsia"/>
                <w:b/>
                <w:bCs/>
              </w:rPr>
              <w:t>ensure their plans, arrangements and activities are flexible and agile to enable them to respond to change and uncertainty</w:t>
            </w:r>
            <w:r w:rsidRPr="00AF0C72">
              <w:rPr>
                <w:rFonts w:ascii="Calibri" w:eastAsia="Calibri" w:hAnsi="Calibri" w:cs="Calibri"/>
                <w:b/>
                <w:bCs/>
                <w:sz w:val="20"/>
                <w:szCs w:val="20"/>
              </w:rPr>
              <w:t>.</w:t>
            </w:r>
            <w:r w:rsidRPr="1F21FD10">
              <w:rPr>
                <w:rFonts w:ascii="Calibri" w:eastAsia="Calibri" w:hAnsi="Calibri" w:cs="Calibri"/>
                <w:sz w:val="20"/>
                <w:szCs w:val="20"/>
              </w:rPr>
              <w:t xml:space="preserve"> </w:t>
            </w:r>
          </w:p>
        </w:tc>
      </w:tr>
      <w:tr w:rsidR="000D0D18" w14:paraId="046D1467" w14:textId="77777777" w:rsidTr="000D0D18">
        <w:trPr>
          <w:trHeight w:val="458"/>
        </w:trPr>
        <w:tc>
          <w:tcPr>
            <w:tcW w:w="2410" w:type="dxa"/>
            <w:noWrap/>
          </w:tcPr>
          <w:p w14:paraId="26380B92" w14:textId="77777777" w:rsidR="000D0D18" w:rsidRDefault="000D0D18" w:rsidP="008F2602">
            <w:pPr>
              <w:rPr>
                <w:b/>
                <w:bCs/>
              </w:rPr>
            </w:pPr>
            <w:r w:rsidRPr="3896D5C3">
              <w:rPr>
                <w:rStyle w:val="normaltextrun"/>
                <w:rFonts w:ascii="Calibri" w:hAnsi="Calibri" w:cs="Calibri"/>
                <w:b/>
                <w:bCs/>
              </w:rPr>
              <w:t>CEG and Joint Committee </w:t>
            </w:r>
          </w:p>
          <w:p w14:paraId="4F20B109" w14:textId="77777777" w:rsidR="000D0D18" w:rsidRDefault="000D0D18" w:rsidP="008F2602">
            <w:pPr>
              <w:rPr>
                <w:rStyle w:val="normaltextrun"/>
                <w:rFonts w:ascii="Calibri" w:hAnsi="Calibri" w:cs="Calibri"/>
                <w:b/>
                <w:bCs/>
              </w:rPr>
            </w:pPr>
          </w:p>
        </w:tc>
        <w:tc>
          <w:tcPr>
            <w:tcW w:w="3544" w:type="dxa"/>
            <w:noWrap/>
          </w:tcPr>
          <w:p w14:paraId="34348DAC" w14:textId="77777777" w:rsidR="000D0D18" w:rsidRDefault="000D0D18" w:rsidP="008F2602">
            <w:pPr>
              <w:spacing w:line="257" w:lineRule="auto"/>
            </w:pPr>
            <w:r w:rsidRPr="00097956">
              <w:rPr>
                <w:rStyle w:val="normaltextrun"/>
                <w:rFonts w:ascii="Calibri" w:hAnsi="Calibri" w:cs="Calibri"/>
              </w:rPr>
              <w:t>Changes made under modification orders linked to the Epidemic Notice allow for Joint Committee meetings to be conducted remotely.  </w:t>
            </w:r>
          </w:p>
          <w:p w14:paraId="5F2BCC6F" w14:textId="77777777" w:rsidR="000D0D18" w:rsidRDefault="000D0D18" w:rsidP="008F2602">
            <w:pPr>
              <w:pStyle w:val="paragraph"/>
              <w:rPr>
                <w:rStyle w:val="normaltextrun"/>
                <w:rFonts w:ascii="Calibri" w:hAnsi="Calibri" w:cs="Calibri"/>
                <w:sz w:val="22"/>
                <w:szCs w:val="22"/>
              </w:rPr>
            </w:pPr>
          </w:p>
        </w:tc>
        <w:tc>
          <w:tcPr>
            <w:tcW w:w="5103" w:type="dxa"/>
            <w:noWrap/>
          </w:tcPr>
          <w:p w14:paraId="2E4EAD12" w14:textId="77777777" w:rsidR="000D0D18" w:rsidRDefault="000D0D18" w:rsidP="000D0D18">
            <w:pPr>
              <w:pStyle w:val="ListParagraph"/>
              <w:numPr>
                <w:ilvl w:val="0"/>
                <w:numId w:val="2"/>
              </w:numPr>
              <w:spacing w:after="0" w:line="257" w:lineRule="auto"/>
              <w:ind w:left="414" w:hanging="357"/>
            </w:pPr>
            <w:r w:rsidRPr="7A9DAEED">
              <w:rPr>
                <w:rStyle w:val="normaltextrun"/>
                <w:rFonts w:ascii="Calibri" w:hAnsi="Calibri" w:cs="Calibri"/>
              </w:rPr>
              <w:t>Nil change  </w:t>
            </w:r>
          </w:p>
          <w:p w14:paraId="1B5250DA" w14:textId="77777777" w:rsidR="000D0D18" w:rsidRDefault="000D0D18" w:rsidP="008F2602">
            <w:pPr>
              <w:pStyle w:val="paragraph"/>
              <w:rPr>
                <w:rStyle w:val="normaltextrun"/>
                <w:rFonts w:ascii="Calibri" w:hAnsi="Calibri" w:cs="Calibri"/>
                <w:sz w:val="22"/>
                <w:szCs w:val="22"/>
              </w:rPr>
            </w:pPr>
          </w:p>
        </w:tc>
        <w:tc>
          <w:tcPr>
            <w:tcW w:w="4536" w:type="dxa"/>
          </w:tcPr>
          <w:p w14:paraId="3FF46F59" w14:textId="77777777" w:rsidR="000D0D18" w:rsidRDefault="000D0D18" w:rsidP="000D0D18">
            <w:pPr>
              <w:pStyle w:val="ListParagraph"/>
              <w:numPr>
                <w:ilvl w:val="0"/>
                <w:numId w:val="2"/>
              </w:numPr>
              <w:spacing w:after="0" w:line="254" w:lineRule="auto"/>
              <w:ind w:left="414" w:hanging="357"/>
            </w:pPr>
            <w:r>
              <w:t>Physical meetings resumed where gathering restrictions can be met and can operate safely, and:</w:t>
            </w:r>
          </w:p>
          <w:p w14:paraId="1F606CFF" w14:textId="77777777" w:rsidR="000D0D18" w:rsidRDefault="000D0D18" w:rsidP="000D0D18">
            <w:pPr>
              <w:pStyle w:val="BalloonText"/>
              <w:numPr>
                <w:ilvl w:val="1"/>
                <w:numId w:val="8"/>
              </w:numPr>
              <w:ind w:left="849"/>
              <w:rPr>
                <w:rFonts w:asciiTheme="minorHAnsi" w:hAnsiTheme="minorHAnsi" w:cstheme="minorBidi"/>
                <w:sz w:val="22"/>
                <w:szCs w:val="22"/>
              </w:rPr>
            </w:pPr>
            <w:r w:rsidRPr="35648959">
              <w:rPr>
                <w:rFonts w:asciiTheme="minorHAnsi" w:hAnsiTheme="minorHAnsi" w:cstheme="minorBidi"/>
                <w:sz w:val="22"/>
                <w:szCs w:val="22"/>
              </w:rPr>
              <w:t>Physical distancing and infection prevention and control requirements must be met.</w:t>
            </w:r>
          </w:p>
          <w:p w14:paraId="514226F0" w14:textId="77777777" w:rsidR="000D0D18" w:rsidRDefault="000D0D18" w:rsidP="000D0D18">
            <w:pPr>
              <w:pStyle w:val="BalloonText"/>
              <w:numPr>
                <w:ilvl w:val="1"/>
                <w:numId w:val="8"/>
              </w:numPr>
              <w:ind w:left="849"/>
              <w:rPr>
                <w:rFonts w:asciiTheme="minorHAnsi" w:hAnsiTheme="minorHAnsi" w:cstheme="minorBidi"/>
                <w:sz w:val="22"/>
                <w:szCs w:val="22"/>
              </w:rPr>
            </w:pPr>
            <w:r>
              <w:rPr>
                <w:rFonts w:asciiTheme="minorHAnsi" w:hAnsiTheme="minorHAnsi" w:cstheme="minorBidi"/>
                <w:sz w:val="22"/>
                <w:szCs w:val="22"/>
              </w:rPr>
              <w:t>Comply with contact tracing guideline.</w:t>
            </w:r>
          </w:p>
          <w:p w14:paraId="71DC96C8" w14:textId="459EA967" w:rsidR="000D0D18" w:rsidRDefault="000D0D18" w:rsidP="000D0D18">
            <w:pPr>
              <w:pStyle w:val="BalloonText"/>
              <w:numPr>
                <w:ilvl w:val="1"/>
                <w:numId w:val="8"/>
              </w:numPr>
              <w:ind w:left="849"/>
              <w:rPr>
                <w:rFonts w:asciiTheme="minorHAnsi" w:hAnsiTheme="minorHAnsi" w:cstheme="minorBidi"/>
                <w:sz w:val="22"/>
                <w:szCs w:val="22"/>
              </w:rPr>
            </w:pPr>
            <w:r w:rsidRPr="35648959">
              <w:rPr>
                <w:rFonts w:asciiTheme="minorHAnsi" w:hAnsiTheme="minorHAnsi" w:cstheme="minorBidi"/>
                <w:sz w:val="22"/>
                <w:szCs w:val="22"/>
              </w:rPr>
              <w:t xml:space="preserve">Arrangements may still be needed those who are </w:t>
            </w:r>
            <w:r w:rsidR="00207511" w:rsidRPr="00207511">
              <w:rPr>
                <w:rFonts w:asciiTheme="minorHAnsi" w:hAnsiTheme="minorHAnsi" w:cstheme="minorBidi"/>
                <w:sz w:val="22"/>
                <w:szCs w:val="22"/>
              </w:rPr>
              <w:t>at risk of severe illness should they contract COVID-19</w:t>
            </w:r>
            <w:r w:rsidR="00207511">
              <w:rPr>
                <w:rFonts w:asciiTheme="minorHAnsi" w:hAnsiTheme="minorHAnsi" w:cstheme="minorBidi"/>
                <w:sz w:val="22"/>
                <w:szCs w:val="22"/>
              </w:rPr>
              <w:t xml:space="preserve"> </w:t>
            </w:r>
            <w:r w:rsidRPr="35648959">
              <w:rPr>
                <w:rFonts w:asciiTheme="minorHAnsi" w:hAnsiTheme="minorHAnsi" w:cstheme="minorBidi"/>
                <w:sz w:val="22"/>
                <w:szCs w:val="22"/>
              </w:rPr>
              <w:t>to be able to participate remotely. (e.g. people aged 70 and over).</w:t>
            </w:r>
          </w:p>
          <w:p w14:paraId="36916F71" w14:textId="77777777" w:rsidR="000D0D18" w:rsidRDefault="000D0D18" w:rsidP="000D0D18">
            <w:pPr>
              <w:pStyle w:val="ListParagraph"/>
              <w:numPr>
                <w:ilvl w:val="0"/>
                <w:numId w:val="2"/>
              </w:numPr>
              <w:spacing w:after="0" w:line="257" w:lineRule="auto"/>
              <w:ind w:left="414" w:hanging="357"/>
            </w:pPr>
            <w:r>
              <w:t>If public meetings cannot be held safely, they may be held remotely.</w:t>
            </w:r>
          </w:p>
        </w:tc>
      </w:tr>
      <w:tr w:rsidR="000D0D18" w:rsidRPr="00537B39" w14:paraId="065F46CD" w14:textId="77777777" w:rsidTr="000D0D18">
        <w:trPr>
          <w:trHeight w:val="458"/>
        </w:trPr>
        <w:tc>
          <w:tcPr>
            <w:tcW w:w="2410" w:type="dxa"/>
            <w:noWrap/>
          </w:tcPr>
          <w:p w14:paraId="67B4586E" w14:textId="77777777" w:rsidR="000D0D18" w:rsidRPr="00097956" w:rsidRDefault="000D0D18" w:rsidP="008F2602">
            <w:pPr>
              <w:rPr>
                <w:rStyle w:val="normaltextrun"/>
                <w:rFonts w:ascii="Calibri" w:hAnsi="Calibri" w:cs="Calibri"/>
                <w:b/>
                <w:bCs/>
              </w:rPr>
            </w:pPr>
            <w:r w:rsidRPr="3896D5C3">
              <w:rPr>
                <w:rStyle w:val="normaltextrun"/>
                <w:rFonts w:ascii="Calibri" w:hAnsi="Calibri" w:cs="Calibri"/>
                <w:b/>
                <w:bCs/>
              </w:rPr>
              <w:t xml:space="preserve">National meetings and working groups </w:t>
            </w:r>
          </w:p>
        </w:tc>
        <w:tc>
          <w:tcPr>
            <w:tcW w:w="3544" w:type="dxa"/>
            <w:noWrap/>
          </w:tcPr>
          <w:p w14:paraId="0CB169D4" w14:textId="77777777" w:rsidR="000D0D18" w:rsidRPr="00097956" w:rsidRDefault="000D0D18" w:rsidP="008F2602">
            <w:pPr>
              <w:pStyle w:val="paragraph"/>
              <w:spacing w:before="0" w:beforeAutospacing="0" w:after="0" w:afterAutospacing="0"/>
              <w:textAlignment w:val="baseline"/>
              <w:rPr>
                <w:rStyle w:val="normaltextrun"/>
                <w:rFonts w:ascii="Calibri" w:hAnsi="Calibri" w:cs="Calibri"/>
                <w:sz w:val="22"/>
                <w:szCs w:val="22"/>
              </w:rPr>
            </w:pPr>
            <w:r w:rsidRPr="00097956">
              <w:rPr>
                <w:rStyle w:val="normaltextrun"/>
                <w:rFonts w:ascii="Calibri" w:hAnsi="Calibri" w:cs="Calibri"/>
                <w:sz w:val="22"/>
                <w:szCs w:val="22"/>
              </w:rPr>
              <w:t>Not meeting. Staff allocated to response.</w:t>
            </w:r>
          </w:p>
        </w:tc>
        <w:tc>
          <w:tcPr>
            <w:tcW w:w="5103" w:type="dxa"/>
            <w:noWrap/>
          </w:tcPr>
          <w:p w14:paraId="0D3592C8" w14:textId="77777777" w:rsidR="000D0D18" w:rsidRPr="00097956" w:rsidRDefault="000D0D18" w:rsidP="008F2602">
            <w:pPr>
              <w:pStyle w:val="paragraph"/>
              <w:spacing w:before="0" w:beforeAutospacing="0" w:after="0" w:afterAutospacing="0"/>
              <w:textAlignment w:val="baseline"/>
              <w:rPr>
                <w:rStyle w:val="normaltextrun"/>
                <w:rFonts w:ascii="Calibri" w:hAnsi="Calibri" w:cs="Calibri"/>
                <w:sz w:val="22"/>
                <w:szCs w:val="22"/>
              </w:rPr>
            </w:pPr>
            <w:r w:rsidRPr="00097956">
              <w:rPr>
                <w:rStyle w:val="normaltextrun"/>
                <w:rFonts w:ascii="Calibri" w:hAnsi="Calibri" w:cs="Calibri"/>
                <w:sz w:val="22"/>
                <w:szCs w:val="22"/>
              </w:rPr>
              <w:t>Not meeting. Staff allocated to response.</w:t>
            </w:r>
          </w:p>
        </w:tc>
        <w:tc>
          <w:tcPr>
            <w:tcW w:w="4536" w:type="dxa"/>
          </w:tcPr>
          <w:p w14:paraId="5B4CAEF0" w14:textId="77777777" w:rsidR="000D0D18" w:rsidRDefault="000D0D18" w:rsidP="000D0D18">
            <w:pPr>
              <w:pStyle w:val="ListParagraph"/>
              <w:numPr>
                <w:ilvl w:val="0"/>
                <w:numId w:val="2"/>
              </w:numPr>
              <w:spacing w:after="0" w:line="254" w:lineRule="auto"/>
              <w:ind w:left="414" w:hanging="357"/>
              <w:rPr>
                <w:rFonts w:eastAsiaTheme="minorEastAsia"/>
              </w:rPr>
            </w:pPr>
            <w:r>
              <w:t>All CDEM Group and NEMA Readiness meetings at AL2 to be conducted virtually unless authorised by Director CDEM.</w:t>
            </w:r>
          </w:p>
          <w:p w14:paraId="27E01471" w14:textId="77777777" w:rsidR="000D0D18" w:rsidRDefault="000D0D18" w:rsidP="008F2602"/>
          <w:p w14:paraId="5A7CF210" w14:textId="77777777" w:rsidR="000D0D18" w:rsidRPr="00F605C0" w:rsidRDefault="000D0D18" w:rsidP="008F2602">
            <w:pPr>
              <w:jc w:val="center"/>
            </w:pPr>
          </w:p>
        </w:tc>
      </w:tr>
      <w:tr w:rsidR="000D0D18" w:rsidRPr="00537B39" w14:paraId="4A3A1D2F" w14:textId="77777777" w:rsidTr="000D0D18">
        <w:trPr>
          <w:trHeight w:val="458"/>
        </w:trPr>
        <w:tc>
          <w:tcPr>
            <w:tcW w:w="2410" w:type="dxa"/>
            <w:noWrap/>
          </w:tcPr>
          <w:p w14:paraId="102BEB09" w14:textId="77777777" w:rsidR="000D0D18" w:rsidRPr="00787B72" w:rsidRDefault="000D0D18" w:rsidP="008F2602">
            <w:pPr>
              <w:rPr>
                <w:rStyle w:val="normaltextrun"/>
                <w:rFonts w:ascii="Calibri" w:hAnsi="Calibri" w:cs="Calibri"/>
                <w:b/>
                <w:bCs/>
              </w:rPr>
            </w:pPr>
            <w:r w:rsidRPr="3896D5C3">
              <w:rPr>
                <w:rStyle w:val="normaltextrun"/>
                <w:rFonts w:ascii="Calibri" w:hAnsi="Calibri" w:cs="Calibri"/>
                <w:b/>
                <w:bCs/>
              </w:rPr>
              <w:t xml:space="preserve">Local and regional meetings, working groups, training and exercising </w:t>
            </w:r>
          </w:p>
          <w:p w14:paraId="7FE47376" w14:textId="77777777" w:rsidR="000D0D18" w:rsidRPr="00787B72" w:rsidRDefault="000D0D18" w:rsidP="008F2602">
            <w:pPr>
              <w:rPr>
                <w:rStyle w:val="normaltextrun"/>
                <w:rFonts w:ascii="Calibri" w:hAnsi="Calibri" w:cs="Calibri"/>
                <w:b/>
                <w:bCs/>
              </w:rPr>
            </w:pPr>
          </w:p>
        </w:tc>
        <w:tc>
          <w:tcPr>
            <w:tcW w:w="3544" w:type="dxa"/>
            <w:noWrap/>
          </w:tcPr>
          <w:p w14:paraId="7A2E62BC"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Not meeting. Staff allocated to response.</w:t>
            </w:r>
          </w:p>
        </w:tc>
        <w:tc>
          <w:tcPr>
            <w:tcW w:w="5103" w:type="dxa"/>
            <w:noWrap/>
          </w:tcPr>
          <w:p w14:paraId="608EC3A6" w14:textId="77777777" w:rsidR="000D0D18" w:rsidRDefault="000D0D18" w:rsidP="008F260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Not meeting. Staff allocated to response.</w:t>
            </w:r>
          </w:p>
        </w:tc>
        <w:tc>
          <w:tcPr>
            <w:tcW w:w="4536" w:type="dxa"/>
          </w:tcPr>
          <w:p w14:paraId="5FF4B329" w14:textId="77777777" w:rsidR="000D0D18" w:rsidRDefault="000D0D18" w:rsidP="000D0D18">
            <w:pPr>
              <w:pStyle w:val="ListParagraph"/>
              <w:numPr>
                <w:ilvl w:val="0"/>
                <w:numId w:val="2"/>
              </w:numPr>
              <w:spacing w:after="0" w:line="254" w:lineRule="auto"/>
              <w:ind w:left="414" w:hanging="357"/>
              <w:rPr>
                <w:rFonts w:eastAsiaTheme="minorEastAsia"/>
              </w:rPr>
            </w:pPr>
            <w:r>
              <w:t>Physical meetings resumed where gathering restrictions can be met and can operate safely, and:</w:t>
            </w:r>
          </w:p>
          <w:p w14:paraId="498A0F66" w14:textId="77777777" w:rsidR="000D0D18" w:rsidRDefault="000D0D18" w:rsidP="000D0D18">
            <w:pPr>
              <w:pStyle w:val="BalloonText"/>
              <w:numPr>
                <w:ilvl w:val="1"/>
                <w:numId w:val="2"/>
              </w:numPr>
              <w:rPr>
                <w:rFonts w:asciiTheme="minorHAnsi" w:eastAsiaTheme="minorEastAsia" w:hAnsiTheme="minorHAnsi" w:cstheme="minorBidi"/>
                <w:sz w:val="22"/>
                <w:szCs w:val="22"/>
              </w:rPr>
            </w:pPr>
            <w:r w:rsidRPr="35648959">
              <w:rPr>
                <w:rFonts w:asciiTheme="minorHAnsi" w:hAnsiTheme="minorHAnsi" w:cstheme="minorBidi"/>
                <w:sz w:val="22"/>
                <w:szCs w:val="22"/>
              </w:rPr>
              <w:t>Physical distancing and infection prevention and control requirements must be met.</w:t>
            </w:r>
          </w:p>
          <w:p w14:paraId="507D9E49" w14:textId="77777777" w:rsidR="000D0D18" w:rsidRDefault="000D0D18" w:rsidP="000D0D18">
            <w:pPr>
              <w:pStyle w:val="BalloonText"/>
              <w:numPr>
                <w:ilvl w:val="1"/>
                <w:numId w:val="2"/>
              </w:numPr>
              <w:rPr>
                <w:rFonts w:asciiTheme="minorHAnsi" w:eastAsiaTheme="minorEastAsia" w:hAnsiTheme="minorHAnsi" w:cstheme="minorBidi"/>
                <w:sz w:val="22"/>
                <w:szCs w:val="22"/>
              </w:rPr>
            </w:pPr>
            <w:r w:rsidRPr="35648959">
              <w:rPr>
                <w:rFonts w:asciiTheme="minorHAnsi" w:hAnsiTheme="minorHAnsi" w:cstheme="minorBidi"/>
                <w:sz w:val="22"/>
                <w:szCs w:val="22"/>
              </w:rPr>
              <w:t>Must record attendees to ensure contact tracing may be conducted if necessary.</w:t>
            </w:r>
          </w:p>
          <w:p w14:paraId="7E2E3560" w14:textId="0E82DDD5" w:rsidR="000D0D18" w:rsidRPr="00DA28F2" w:rsidRDefault="000D0D18" w:rsidP="000D0D18">
            <w:pPr>
              <w:pStyle w:val="ListParagraph"/>
              <w:numPr>
                <w:ilvl w:val="0"/>
                <w:numId w:val="2"/>
              </w:numPr>
              <w:spacing w:after="0" w:line="254" w:lineRule="auto"/>
              <w:ind w:left="414" w:hanging="357"/>
            </w:pPr>
            <w:r w:rsidRPr="35648959">
              <w:t xml:space="preserve">Arrangements will still be needed for councillors, staff and public who are </w:t>
            </w:r>
            <w:r w:rsidR="00207511">
              <w:t>at risk of severe illness should they contract COVID-19</w:t>
            </w:r>
            <w:r w:rsidR="00207511">
              <w:t xml:space="preserve"> </w:t>
            </w:r>
            <w:r w:rsidRPr="35648959">
              <w:t xml:space="preserve">to participate remotely </w:t>
            </w:r>
          </w:p>
          <w:p w14:paraId="4DC2A26E" w14:textId="77777777" w:rsidR="000D0D18" w:rsidRPr="00DA28F2" w:rsidRDefault="000D0D18" w:rsidP="000D0D18">
            <w:pPr>
              <w:pStyle w:val="ListParagraph"/>
              <w:numPr>
                <w:ilvl w:val="0"/>
                <w:numId w:val="2"/>
              </w:numPr>
              <w:spacing w:after="0" w:line="254" w:lineRule="auto"/>
              <w:ind w:left="414" w:hanging="357"/>
            </w:pPr>
            <w:r>
              <w:t>Complying with Alert Level 2 settings.</w:t>
            </w:r>
          </w:p>
          <w:p w14:paraId="3EDE27DC" w14:textId="77777777" w:rsidR="000D0D18" w:rsidRPr="00DA28F2" w:rsidRDefault="000D0D18" w:rsidP="000D0D18">
            <w:pPr>
              <w:pStyle w:val="ListParagraph"/>
              <w:numPr>
                <w:ilvl w:val="0"/>
                <w:numId w:val="2"/>
              </w:numPr>
              <w:spacing w:after="0" w:line="254" w:lineRule="auto"/>
              <w:ind w:left="414" w:hanging="357"/>
            </w:pPr>
            <w:r>
              <w:t>Meeting appropriate public health requirements for their workplace (e.g. having contact tracing systems and physical distancing).</w:t>
            </w:r>
          </w:p>
          <w:p w14:paraId="6BABEADA" w14:textId="77777777" w:rsidR="000D0D18" w:rsidRPr="00DA28F2" w:rsidRDefault="000D0D18" w:rsidP="000D0D18">
            <w:pPr>
              <w:pStyle w:val="ListParagraph"/>
              <w:numPr>
                <w:ilvl w:val="0"/>
                <w:numId w:val="2"/>
              </w:numPr>
              <w:spacing w:after="0" w:line="254" w:lineRule="auto"/>
              <w:ind w:left="414" w:hanging="357"/>
            </w:pPr>
            <w:r>
              <w:t>Fulfilling all other health and safety obligations.</w:t>
            </w:r>
          </w:p>
          <w:p w14:paraId="3D5D956C" w14:textId="77777777" w:rsidR="000D0D18" w:rsidRDefault="000D0D18" w:rsidP="000D0D18">
            <w:pPr>
              <w:pStyle w:val="ListParagraph"/>
              <w:numPr>
                <w:ilvl w:val="0"/>
                <w:numId w:val="2"/>
              </w:numPr>
              <w:spacing w:after="0" w:line="257" w:lineRule="auto"/>
              <w:ind w:left="414" w:hanging="357"/>
            </w:pPr>
            <w:r>
              <w:t>If meetings cannot be held safely they may be held remotely.</w:t>
            </w:r>
          </w:p>
        </w:tc>
      </w:tr>
    </w:tbl>
    <w:p w14:paraId="327E82D2" w14:textId="77777777" w:rsidR="000D0D18" w:rsidRDefault="000D0D18" w:rsidP="000D0D18"/>
    <w:p w14:paraId="3A6D7799" w14:textId="77777777" w:rsidR="000D0D18" w:rsidRDefault="000D0D18" w:rsidP="000D0D18">
      <w:pPr>
        <w:rPr>
          <w:b/>
          <w:bCs/>
        </w:rPr>
      </w:pPr>
      <w:r w:rsidRPr="3896D5C3">
        <w:rPr>
          <w:b/>
          <w:bCs/>
        </w:rPr>
        <w:t xml:space="preserve">Descriptions of EOC (ECC) Activation Status adapted from DGL06 Response Management, Table 6. Available at: </w:t>
      </w:r>
      <w:hyperlink r:id="rId32">
        <w:r w:rsidRPr="3896D5C3">
          <w:rPr>
            <w:rStyle w:val="Hyperlink"/>
            <w:b/>
            <w:bCs/>
          </w:rPr>
          <w:t>https://www.civildefence.govt.nz/assets/Uploads/publications/Response-management-DGL06-08-Oct14-Revisions.pdf</w:t>
        </w:r>
      </w:hyperlink>
      <w:r w:rsidRPr="3896D5C3">
        <w:rPr>
          <w:b/>
          <w:bCs/>
        </w:rPr>
        <w:t xml:space="preserve"> </w:t>
      </w:r>
    </w:p>
    <w:tbl>
      <w:tblPr>
        <w:tblStyle w:val="TableGrid"/>
        <w:tblW w:w="0" w:type="auto"/>
        <w:tblLayout w:type="fixed"/>
        <w:tblLook w:val="06A0" w:firstRow="1" w:lastRow="0" w:firstColumn="1" w:lastColumn="0" w:noHBand="1" w:noVBand="1"/>
      </w:tblPr>
      <w:tblGrid>
        <w:gridCol w:w="6979"/>
        <w:gridCol w:w="6979"/>
      </w:tblGrid>
      <w:tr w:rsidR="000D0D18" w14:paraId="6E71BC70" w14:textId="77777777" w:rsidTr="008F2602">
        <w:tc>
          <w:tcPr>
            <w:tcW w:w="6979" w:type="dxa"/>
          </w:tcPr>
          <w:p w14:paraId="14920319" w14:textId="77777777" w:rsidR="000D0D18" w:rsidRDefault="000D0D18" w:rsidP="008F2602">
            <w:pPr>
              <w:rPr>
                <w:rFonts w:ascii="Calibri" w:eastAsia="Calibri" w:hAnsi="Calibri" w:cs="Calibri"/>
                <w:b/>
                <w:bCs/>
                <w:i/>
                <w:iCs/>
              </w:rPr>
            </w:pPr>
            <w:r w:rsidRPr="3896D5C3">
              <w:rPr>
                <w:rFonts w:ascii="Calibri" w:eastAsia="Calibri" w:hAnsi="Calibri" w:cs="Calibri"/>
                <w:b/>
                <w:bCs/>
                <w:i/>
                <w:iCs/>
              </w:rPr>
              <w:t>EOC Activation Status 1</w:t>
            </w:r>
          </w:p>
          <w:p w14:paraId="408D99BE" w14:textId="77777777" w:rsidR="000D0D18" w:rsidRDefault="000D0D18" w:rsidP="000D0D18">
            <w:pPr>
              <w:pStyle w:val="ListParagraph"/>
              <w:numPr>
                <w:ilvl w:val="0"/>
                <w:numId w:val="32"/>
              </w:numPr>
              <w:rPr>
                <w:rFonts w:eastAsiaTheme="minorEastAsia"/>
              </w:rPr>
            </w:pPr>
            <w:r w:rsidRPr="3896D5C3">
              <w:rPr>
                <w:rFonts w:ascii="Calibri" w:eastAsia="Calibri" w:hAnsi="Calibri" w:cs="Calibri"/>
              </w:rPr>
              <w:t xml:space="preserve">EOC monitors incidents/events that may lead to an emergency or that may require support. </w:t>
            </w:r>
          </w:p>
          <w:p w14:paraId="134FE8B1" w14:textId="77777777" w:rsidR="000D0D18" w:rsidRDefault="000D0D18" w:rsidP="000D0D18">
            <w:pPr>
              <w:pStyle w:val="ListParagraph"/>
              <w:numPr>
                <w:ilvl w:val="0"/>
                <w:numId w:val="32"/>
              </w:numPr>
              <w:rPr>
                <w:rFonts w:eastAsiaTheme="minorEastAsia"/>
              </w:rPr>
            </w:pPr>
            <w:r w:rsidRPr="3896D5C3">
              <w:rPr>
                <w:rFonts w:ascii="Calibri" w:eastAsia="Calibri" w:hAnsi="Calibri" w:cs="Calibri"/>
              </w:rPr>
              <w:t xml:space="preserve">Controller informed. </w:t>
            </w:r>
          </w:p>
          <w:p w14:paraId="7B9E7988" w14:textId="77777777" w:rsidR="000D0D18" w:rsidRDefault="000D0D18" w:rsidP="000D0D18">
            <w:pPr>
              <w:pStyle w:val="ListParagraph"/>
              <w:numPr>
                <w:ilvl w:val="0"/>
                <w:numId w:val="32"/>
              </w:numPr>
              <w:rPr>
                <w:rFonts w:eastAsiaTheme="minorEastAsia"/>
              </w:rPr>
            </w:pPr>
            <w:r w:rsidRPr="3896D5C3">
              <w:rPr>
                <w:rFonts w:ascii="Calibri" w:eastAsia="Calibri" w:hAnsi="Calibri" w:cs="Calibri"/>
              </w:rPr>
              <w:t xml:space="preserve">Limited staffing. </w:t>
            </w:r>
          </w:p>
          <w:p w14:paraId="09A94F32" w14:textId="77777777" w:rsidR="000D0D18" w:rsidRDefault="000D0D18" w:rsidP="000D0D18">
            <w:pPr>
              <w:pStyle w:val="ListParagraph"/>
              <w:numPr>
                <w:ilvl w:val="0"/>
                <w:numId w:val="32"/>
              </w:numPr>
              <w:rPr>
                <w:rFonts w:eastAsiaTheme="minorEastAsia"/>
              </w:rPr>
            </w:pPr>
            <w:r w:rsidRPr="3896D5C3">
              <w:rPr>
                <w:rFonts w:ascii="Calibri" w:eastAsia="Calibri" w:hAnsi="Calibri" w:cs="Calibri"/>
              </w:rPr>
              <w:t xml:space="preserve">Other CDEM stakeholders </w:t>
            </w:r>
            <w:proofErr w:type="gramStart"/>
            <w:r w:rsidRPr="3896D5C3">
              <w:rPr>
                <w:rFonts w:ascii="Calibri" w:eastAsia="Calibri" w:hAnsi="Calibri" w:cs="Calibri"/>
              </w:rPr>
              <w:t>informed.*</w:t>
            </w:r>
            <w:proofErr w:type="gramEnd"/>
            <w:r w:rsidRPr="3896D5C3">
              <w:rPr>
                <w:rFonts w:ascii="Calibri" w:eastAsia="Calibri" w:hAnsi="Calibri" w:cs="Calibri"/>
              </w:rPr>
              <w:t xml:space="preserve"> </w:t>
            </w:r>
          </w:p>
          <w:p w14:paraId="3F4FDD26" w14:textId="77777777" w:rsidR="000D0D18" w:rsidRDefault="000D0D18" w:rsidP="000D0D18">
            <w:pPr>
              <w:pStyle w:val="ListParagraph"/>
              <w:numPr>
                <w:ilvl w:val="0"/>
                <w:numId w:val="32"/>
              </w:numPr>
              <w:rPr>
                <w:rFonts w:eastAsiaTheme="minorEastAsia"/>
              </w:rPr>
            </w:pPr>
            <w:r w:rsidRPr="3896D5C3">
              <w:rPr>
                <w:rFonts w:ascii="Calibri" w:eastAsia="Calibri" w:hAnsi="Calibri" w:cs="Calibri"/>
              </w:rPr>
              <w:t>Public may be informed (consider public information needs</w:t>
            </w:r>
            <w:proofErr w:type="gramStart"/>
            <w:r w:rsidRPr="3896D5C3">
              <w:rPr>
                <w:rFonts w:ascii="Calibri" w:eastAsia="Calibri" w:hAnsi="Calibri" w:cs="Calibri"/>
              </w:rPr>
              <w:t>).^</w:t>
            </w:r>
            <w:proofErr w:type="gramEnd"/>
          </w:p>
          <w:p w14:paraId="75E3C62E" w14:textId="77777777" w:rsidR="000D0D18" w:rsidRDefault="000D0D18" w:rsidP="008F2602">
            <w:pPr>
              <w:rPr>
                <w:rFonts w:ascii="Calibri" w:eastAsia="Calibri" w:hAnsi="Calibri" w:cs="Calibri"/>
              </w:rPr>
            </w:pPr>
          </w:p>
          <w:p w14:paraId="3E36C893" w14:textId="77777777" w:rsidR="000D0D18" w:rsidRDefault="000D0D18" w:rsidP="008F2602">
            <w:r w:rsidRPr="3896D5C3">
              <w:rPr>
                <w:rFonts w:ascii="Calibri" w:eastAsia="Calibri" w:hAnsi="Calibri" w:cs="Calibri"/>
              </w:rPr>
              <w:t xml:space="preserve"> *Other CDEM stakeholders are the agencies that have roles and responsibilities under the response plan that </w:t>
            </w:r>
            <w:proofErr w:type="gramStart"/>
            <w:r w:rsidRPr="3896D5C3">
              <w:rPr>
                <w:rFonts w:ascii="Calibri" w:eastAsia="Calibri" w:hAnsi="Calibri" w:cs="Calibri"/>
              </w:rPr>
              <w:t>applies, and</w:t>
            </w:r>
            <w:proofErr w:type="gramEnd"/>
            <w:r w:rsidRPr="3896D5C3">
              <w:rPr>
                <w:rFonts w:ascii="Calibri" w:eastAsia="Calibri" w:hAnsi="Calibri" w:cs="Calibri"/>
              </w:rPr>
              <w:t xml:space="preserve"> include the members of the particular CDEM Group and MCDEM. </w:t>
            </w:r>
          </w:p>
          <w:p w14:paraId="56B97E9A" w14:textId="77777777" w:rsidR="000D0D18" w:rsidRDefault="000D0D18" w:rsidP="008F2602">
            <w:r w:rsidRPr="3896D5C3">
              <w:rPr>
                <w:rFonts w:ascii="Calibri" w:eastAsia="Calibri" w:hAnsi="Calibri" w:cs="Calibri"/>
              </w:rPr>
              <w:t>^ Consider whether the response is likely to move to a higher status – it will be easier to work with the public and media if their awareness has been raised early.</w:t>
            </w:r>
          </w:p>
        </w:tc>
        <w:tc>
          <w:tcPr>
            <w:tcW w:w="6979" w:type="dxa"/>
          </w:tcPr>
          <w:p w14:paraId="253AB390" w14:textId="77777777" w:rsidR="000D0D18" w:rsidRDefault="000D0D18" w:rsidP="008F2602">
            <w:pPr>
              <w:rPr>
                <w:rFonts w:ascii="Calibri" w:eastAsia="Calibri" w:hAnsi="Calibri" w:cs="Calibri"/>
                <w:b/>
                <w:bCs/>
                <w:i/>
                <w:iCs/>
              </w:rPr>
            </w:pPr>
            <w:r w:rsidRPr="3896D5C3">
              <w:rPr>
                <w:rFonts w:ascii="Calibri" w:eastAsia="Calibri" w:hAnsi="Calibri" w:cs="Calibri"/>
                <w:b/>
                <w:bCs/>
                <w:i/>
                <w:iCs/>
              </w:rPr>
              <w:t xml:space="preserve">EOC Activation Status 2 </w:t>
            </w:r>
          </w:p>
          <w:p w14:paraId="58075814"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 xml:space="preserve">EOC supports the response. </w:t>
            </w:r>
          </w:p>
          <w:p w14:paraId="2CCADD05"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 xml:space="preserve">Controller involved. </w:t>
            </w:r>
          </w:p>
          <w:p w14:paraId="7D8DD5EA"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 xml:space="preserve">Increased staffing. </w:t>
            </w:r>
          </w:p>
          <w:p w14:paraId="45546EB0"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 xml:space="preserve">Other CDEM stakeholders informed and may be involved. </w:t>
            </w:r>
          </w:p>
          <w:p w14:paraId="5327395E"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Political stakeholders informed.</w:t>
            </w:r>
          </w:p>
          <w:p w14:paraId="22D0A66A" w14:textId="77777777" w:rsidR="000D0D18" w:rsidRDefault="000D0D18" w:rsidP="000D0D18">
            <w:pPr>
              <w:pStyle w:val="ListParagraph"/>
              <w:numPr>
                <w:ilvl w:val="0"/>
                <w:numId w:val="31"/>
              </w:numPr>
              <w:rPr>
                <w:rFonts w:eastAsiaTheme="minorEastAsia"/>
              </w:rPr>
            </w:pPr>
            <w:r w:rsidRPr="3896D5C3">
              <w:rPr>
                <w:rFonts w:ascii="Calibri" w:eastAsia="Calibri" w:hAnsi="Calibri" w:cs="Calibri"/>
              </w:rPr>
              <w:t xml:space="preserve"> Public informed.</w:t>
            </w:r>
          </w:p>
          <w:p w14:paraId="398CED20" w14:textId="77777777" w:rsidR="000D0D18" w:rsidRDefault="000D0D18" w:rsidP="008F2602"/>
        </w:tc>
      </w:tr>
      <w:tr w:rsidR="000D0D18" w14:paraId="447F74F5" w14:textId="77777777" w:rsidTr="008F2602">
        <w:tc>
          <w:tcPr>
            <w:tcW w:w="6979" w:type="dxa"/>
          </w:tcPr>
          <w:p w14:paraId="1C571066" w14:textId="77777777" w:rsidR="000D0D18" w:rsidRDefault="000D0D18" w:rsidP="008F2602">
            <w:r w:rsidRPr="3896D5C3">
              <w:rPr>
                <w:rFonts w:ascii="Calibri" w:eastAsia="Calibri" w:hAnsi="Calibri" w:cs="Calibri"/>
                <w:b/>
                <w:bCs/>
                <w:i/>
                <w:iCs/>
              </w:rPr>
              <w:t xml:space="preserve">EOC Activation Status 3 </w:t>
            </w:r>
          </w:p>
          <w:p w14:paraId="531CC855"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 xml:space="preserve">EOC coordinates the response. </w:t>
            </w:r>
          </w:p>
          <w:p w14:paraId="123E5653"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 xml:space="preserve">Controller coordinates. </w:t>
            </w:r>
          </w:p>
          <w:p w14:paraId="7C8261C6"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 xml:space="preserve">Full staffing. </w:t>
            </w:r>
          </w:p>
          <w:p w14:paraId="30EDEEE7"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 xml:space="preserve">Other CDEM stakeholders informed and involved. </w:t>
            </w:r>
          </w:p>
          <w:p w14:paraId="32F2E511"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 xml:space="preserve">Political stakeholders involved. </w:t>
            </w:r>
          </w:p>
          <w:p w14:paraId="2B4A8C27" w14:textId="77777777" w:rsidR="000D0D18" w:rsidRDefault="000D0D18" w:rsidP="000D0D18">
            <w:pPr>
              <w:pStyle w:val="ListParagraph"/>
              <w:numPr>
                <w:ilvl w:val="0"/>
                <w:numId w:val="29"/>
              </w:numPr>
              <w:rPr>
                <w:rFonts w:eastAsiaTheme="minorEastAsia"/>
              </w:rPr>
            </w:pPr>
            <w:r w:rsidRPr="3896D5C3">
              <w:rPr>
                <w:rFonts w:ascii="Calibri" w:eastAsia="Calibri" w:hAnsi="Calibri" w:cs="Calibri"/>
              </w:rPr>
              <w:t>Public informed.</w:t>
            </w:r>
          </w:p>
          <w:p w14:paraId="65EF78E0" w14:textId="77777777" w:rsidR="000D0D18" w:rsidRDefault="000D0D18" w:rsidP="008F2602"/>
        </w:tc>
        <w:tc>
          <w:tcPr>
            <w:tcW w:w="6979" w:type="dxa"/>
          </w:tcPr>
          <w:p w14:paraId="2EFD18DF" w14:textId="77777777" w:rsidR="000D0D18" w:rsidRPr="00DA28F2" w:rsidRDefault="000D0D18" w:rsidP="008F2602">
            <w:pPr>
              <w:rPr>
                <w:rFonts w:ascii="Calibri" w:eastAsia="Calibri" w:hAnsi="Calibri" w:cs="Calibri"/>
                <w:b/>
                <w:i/>
                <w:iCs/>
              </w:rPr>
            </w:pPr>
            <w:r w:rsidRPr="00DA28F2">
              <w:rPr>
                <w:rFonts w:ascii="Calibri" w:eastAsia="Calibri" w:hAnsi="Calibri" w:cs="Calibri"/>
                <w:b/>
                <w:i/>
                <w:iCs/>
              </w:rPr>
              <w:t xml:space="preserve">EOC Activation Status 4 </w:t>
            </w:r>
          </w:p>
          <w:p w14:paraId="3EAFE147"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 xml:space="preserve">EOC directs the response. </w:t>
            </w:r>
          </w:p>
          <w:p w14:paraId="7C623875"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 xml:space="preserve">Controller directs. </w:t>
            </w:r>
          </w:p>
          <w:p w14:paraId="5F1CCE46"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 xml:space="preserve">Full staffing. </w:t>
            </w:r>
          </w:p>
          <w:p w14:paraId="6F223150"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 xml:space="preserve">Other CDEM stakeholders informed and involved. </w:t>
            </w:r>
          </w:p>
          <w:p w14:paraId="0DCABAC2"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 xml:space="preserve">Political stakeholders involved. </w:t>
            </w:r>
          </w:p>
          <w:p w14:paraId="356B5F25" w14:textId="77777777" w:rsidR="000D0D18" w:rsidRDefault="000D0D18" w:rsidP="000D0D18">
            <w:pPr>
              <w:pStyle w:val="ListParagraph"/>
              <w:numPr>
                <w:ilvl w:val="0"/>
                <w:numId w:val="30"/>
              </w:numPr>
              <w:rPr>
                <w:rFonts w:eastAsiaTheme="minorEastAsia"/>
              </w:rPr>
            </w:pPr>
            <w:r w:rsidRPr="3896D5C3">
              <w:rPr>
                <w:rFonts w:ascii="Calibri" w:eastAsia="Calibri" w:hAnsi="Calibri" w:cs="Calibri"/>
              </w:rPr>
              <w:t>Public informed.</w:t>
            </w:r>
          </w:p>
          <w:p w14:paraId="732DF0E5" w14:textId="77777777" w:rsidR="000D0D18" w:rsidRDefault="000D0D18" w:rsidP="008F2602"/>
        </w:tc>
      </w:tr>
    </w:tbl>
    <w:p w14:paraId="271C8093" w14:textId="3EAD39AC" w:rsidR="000D0D18" w:rsidRPr="00382E09" w:rsidRDefault="000D0D18" w:rsidP="00382E09">
      <w:pPr>
        <w:rPr>
          <w:sz w:val="2"/>
        </w:rPr>
      </w:pPr>
    </w:p>
    <w:sectPr w:rsidR="000D0D18" w:rsidRPr="00382E09" w:rsidSect="00550082">
      <w:footerReference w:type="default" r:id="rId33"/>
      <w:headerReference w:type="first" r:id="rId34"/>
      <w:footerReference w:type="first" r:id="rId35"/>
      <w:pgSz w:w="16838" w:h="11906" w:orient="landscape" w:code="9"/>
      <w:pgMar w:top="851" w:right="1440" w:bottom="284" w:left="1440" w:header="709"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4F6B" w14:textId="77777777" w:rsidR="008F2602" w:rsidRDefault="008F2602" w:rsidP="00F1121B">
      <w:pPr>
        <w:spacing w:after="0" w:line="240" w:lineRule="auto"/>
      </w:pPr>
      <w:r>
        <w:separator/>
      </w:r>
    </w:p>
  </w:endnote>
  <w:endnote w:type="continuationSeparator" w:id="0">
    <w:p w14:paraId="4D034C81" w14:textId="77777777" w:rsidR="008F2602" w:rsidRDefault="008F2602" w:rsidP="00F1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8F23" w14:textId="1837E53C" w:rsidR="008F2602" w:rsidRPr="00197D81" w:rsidRDefault="008F2602" w:rsidP="00197D81">
    <w:pPr>
      <w:pStyle w:val="Footer"/>
      <w:ind w:left="4513"/>
      <w:jc w:val="right"/>
      <w:rPr>
        <w:i/>
      </w:rPr>
    </w:pPr>
    <w:r>
      <w:tab/>
    </w:r>
    <w:r w:rsidRPr="00197D81">
      <w:rPr>
        <w:i/>
        <w:color w:val="FF0000"/>
      </w:rPr>
      <w:t xml:space="preserve">Guidance as at </w:t>
    </w:r>
    <w:r>
      <w:rPr>
        <w:i/>
        <w:color w:val="FF0000"/>
      </w:rPr>
      <w:t>8 May</w:t>
    </w:r>
    <w:r w:rsidRPr="00197D81">
      <w:rPr>
        <w:i/>
        <w:color w:val="FF0000"/>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6D77" w14:textId="00D06F5E" w:rsidR="008F2602" w:rsidRPr="00197D81" w:rsidRDefault="008F2602" w:rsidP="00197D81">
    <w:pPr>
      <w:pStyle w:val="Footer"/>
      <w:ind w:left="4513"/>
      <w:jc w:val="right"/>
      <w:rPr>
        <w:i/>
      </w:rPr>
    </w:pPr>
    <w:r>
      <w:rPr>
        <w:i/>
        <w:color w:val="FF0000"/>
      </w:rPr>
      <w:t>Guidance</w:t>
    </w:r>
    <w:r w:rsidRPr="00197D81">
      <w:rPr>
        <w:i/>
        <w:color w:val="FF0000"/>
      </w:rPr>
      <w:t xml:space="preserve"> as at </w:t>
    </w:r>
    <w:r>
      <w:rPr>
        <w:i/>
        <w:color w:val="FF0000"/>
      </w:rPr>
      <w:t>8 May</w:t>
    </w:r>
    <w:r w:rsidRPr="00197D81">
      <w:rPr>
        <w:i/>
        <w:color w:val="FF000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3AAF" w14:textId="77777777" w:rsidR="008F2602" w:rsidRDefault="008F2602" w:rsidP="00F1121B">
      <w:pPr>
        <w:spacing w:after="0" w:line="240" w:lineRule="auto"/>
      </w:pPr>
      <w:r>
        <w:separator/>
      </w:r>
    </w:p>
  </w:footnote>
  <w:footnote w:type="continuationSeparator" w:id="0">
    <w:p w14:paraId="105C3D2B" w14:textId="77777777" w:rsidR="008F2602" w:rsidRDefault="008F2602" w:rsidP="00F11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EC15" w14:textId="29DD10C8" w:rsidR="008F2602" w:rsidRDefault="008F2602" w:rsidP="00F12F62">
    <w:pPr>
      <w:spacing w:after="0"/>
    </w:pPr>
    <w:r w:rsidRPr="00F12F62">
      <w:rPr>
        <w:i/>
      </w:rPr>
      <w:t xml:space="preserve">This guidance has been developed with the local government sector based on the decisions </w:t>
    </w:r>
    <w:r>
      <w:rPr>
        <w:i/>
      </w:rPr>
      <w:t xml:space="preserve">for COVID-19 Alert Level 3 and indications to date from </w:t>
    </w:r>
    <w:r w:rsidRPr="00F12F62">
      <w:rPr>
        <w:i/>
      </w:rPr>
      <w:t>the Government for Alert Level</w:t>
    </w:r>
    <w:r>
      <w:rPr>
        <w:i/>
      </w:rPr>
      <w:t xml:space="preserve"> 2</w:t>
    </w:r>
    <w:r w:rsidRPr="00F12F62">
      <w:rPr>
        <w:i/>
      </w:rPr>
      <w:t xml:space="preserve">. </w:t>
    </w:r>
    <w:r>
      <w:rPr>
        <w:i/>
      </w:rPr>
      <w:t xml:space="preserve"> </w:t>
    </w:r>
    <w:r w:rsidRPr="00F12F62">
      <w:rPr>
        <w:i/>
      </w:rPr>
      <w:t>It is intended to support consistency across New Zealand in the delivery of council services.</w:t>
    </w:r>
    <w:r>
      <w:t xml:space="preserve"> </w:t>
    </w:r>
    <w:r>
      <w:tab/>
    </w:r>
    <w:r>
      <w:tab/>
    </w:r>
    <w:r>
      <w:tab/>
    </w:r>
    <w:r>
      <w:tab/>
    </w:r>
    <w:r>
      <w:tab/>
    </w:r>
  </w:p>
  <w:p w14:paraId="20D9965C" w14:textId="4E034186" w:rsidR="008F2602" w:rsidRPr="007F323B" w:rsidRDefault="008F2602" w:rsidP="00F12F62">
    <w:pPr>
      <w:spacing w:after="0"/>
      <w:rPr>
        <w:i/>
      </w:rPr>
    </w:pPr>
    <w:r w:rsidRPr="007F323B">
      <w:rPr>
        <w:i/>
      </w:rPr>
      <w:t>This is a living document and may be updated to reflect future decisions and guidance from other sectors.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9C653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8AE3E42"/>
    <w:multiLevelType w:val="hybridMultilevel"/>
    <w:tmpl w:val="767CFC32"/>
    <w:lvl w:ilvl="0" w:tplc="14090001">
      <w:start w:val="1"/>
      <w:numFmt w:val="bullet"/>
      <w:lvlText w:val=""/>
      <w:lvlJc w:val="left"/>
      <w:pPr>
        <w:ind w:left="876" w:hanging="360"/>
      </w:pPr>
      <w:rPr>
        <w:rFonts w:ascii="Symbol" w:hAnsi="Symbol" w:hint="default"/>
      </w:rPr>
    </w:lvl>
    <w:lvl w:ilvl="1" w:tplc="14090003">
      <w:start w:val="1"/>
      <w:numFmt w:val="bullet"/>
      <w:lvlText w:val="o"/>
      <w:lvlJc w:val="left"/>
      <w:pPr>
        <w:ind w:left="1596" w:hanging="360"/>
      </w:pPr>
      <w:rPr>
        <w:rFonts w:ascii="Courier New" w:hAnsi="Courier New" w:cs="Courier New" w:hint="default"/>
      </w:rPr>
    </w:lvl>
    <w:lvl w:ilvl="2" w:tplc="14090005">
      <w:start w:val="1"/>
      <w:numFmt w:val="bullet"/>
      <w:lvlText w:val=""/>
      <w:lvlJc w:val="left"/>
      <w:pPr>
        <w:ind w:left="2316" w:hanging="360"/>
      </w:pPr>
      <w:rPr>
        <w:rFonts w:ascii="Wingdings" w:hAnsi="Wingdings" w:hint="default"/>
      </w:rPr>
    </w:lvl>
    <w:lvl w:ilvl="3" w:tplc="14090001">
      <w:start w:val="1"/>
      <w:numFmt w:val="bullet"/>
      <w:lvlText w:val=""/>
      <w:lvlJc w:val="left"/>
      <w:pPr>
        <w:ind w:left="3036" w:hanging="360"/>
      </w:pPr>
      <w:rPr>
        <w:rFonts w:ascii="Symbol" w:hAnsi="Symbol" w:hint="default"/>
      </w:rPr>
    </w:lvl>
    <w:lvl w:ilvl="4" w:tplc="14090003">
      <w:start w:val="1"/>
      <w:numFmt w:val="bullet"/>
      <w:lvlText w:val="o"/>
      <w:lvlJc w:val="left"/>
      <w:pPr>
        <w:ind w:left="3756" w:hanging="360"/>
      </w:pPr>
      <w:rPr>
        <w:rFonts w:ascii="Courier New" w:hAnsi="Courier New" w:cs="Courier New" w:hint="default"/>
      </w:rPr>
    </w:lvl>
    <w:lvl w:ilvl="5" w:tplc="14090005">
      <w:start w:val="1"/>
      <w:numFmt w:val="bullet"/>
      <w:lvlText w:val=""/>
      <w:lvlJc w:val="left"/>
      <w:pPr>
        <w:ind w:left="4476" w:hanging="360"/>
      </w:pPr>
      <w:rPr>
        <w:rFonts w:ascii="Wingdings" w:hAnsi="Wingdings" w:hint="default"/>
      </w:rPr>
    </w:lvl>
    <w:lvl w:ilvl="6" w:tplc="14090001">
      <w:start w:val="1"/>
      <w:numFmt w:val="bullet"/>
      <w:lvlText w:val=""/>
      <w:lvlJc w:val="left"/>
      <w:pPr>
        <w:ind w:left="5196" w:hanging="360"/>
      </w:pPr>
      <w:rPr>
        <w:rFonts w:ascii="Symbol" w:hAnsi="Symbol" w:hint="default"/>
      </w:rPr>
    </w:lvl>
    <w:lvl w:ilvl="7" w:tplc="14090003">
      <w:start w:val="1"/>
      <w:numFmt w:val="bullet"/>
      <w:lvlText w:val="o"/>
      <w:lvlJc w:val="left"/>
      <w:pPr>
        <w:ind w:left="5916" w:hanging="360"/>
      </w:pPr>
      <w:rPr>
        <w:rFonts w:ascii="Courier New" w:hAnsi="Courier New" w:cs="Courier New" w:hint="default"/>
      </w:rPr>
    </w:lvl>
    <w:lvl w:ilvl="8" w:tplc="14090005">
      <w:start w:val="1"/>
      <w:numFmt w:val="bullet"/>
      <w:lvlText w:val=""/>
      <w:lvlJc w:val="left"/>
      <w:pPr>
        <w:ind w:left="6636" w:hanging="360"/>
      </w:pPr>
      <w:rPr>
        <w:rFonts w:ascii="Wingdings" w:hAnsi="Wingdings" w:hint="default"/>
      </w:rPr>
    </w:lvl>
  </w:abstractNum>
  <w:abstractNum w:abstractNumId="2" w15:restartNumberingAfterBreak="0">
    <w:nsid w:val="0C9C6FE3"/>
    <w:multiLevelType w:val="hybridMultilevel"/>
    <w:tmpl w:val="5572702A"/>
    <w:lvl w:ilvl="0" w:tplc="1409000F">
      <w:start w:val="1"/>
      <w:numFmt w:val="decimal"/>
      <w:lvlText w:val="%1."/>
      <w:lvlJc w:val="left"/>
      <w:pPr>
        <w:ind w:left="720" w:hanging="360"/>
      </w:pPr>
      <w:rPr>
        <w:rFonts w:hint="default"/>
      </w:rPr>
    </w:lvl>
    <w:lvl w:ilvl="1" w:tplc="1409000F">
      <w:start w:val="1"/>
      <w:numFmt w:val="decimal"/>
      <w:lvlText w:val="%2."/>
      <w:lvlJc w:val="lef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E1608FC"/>
    <w:multiLevelType w:val="hybridMultilevel"/>
    <w:tmpl w:val="A3126300"/>
    <w:lvl w:ilvl="0" w:tplc="581CAC1E">
      <w:start w:val="1"/>
      <w:numFmt w:val="bullet"/>
      <w:lvlText w:val=""/>
      <w:lvlJc w:val="left"/>
      <w:pPr>
        <w:ind w:left="360" w:hanging="360"/>
      </w:pPr>
      <w:rPr>
        <w:rFonts w:ascii="Symbol" w:hAnsi="Symbol" w:hint="default"/>
      </w:rPr>
    </w:lvl>
    <w:lvl w:ilvl="1" w:tplc="94EA59F2">
      <w:start w:val="1"/>
      <w:numFmt w:val="bullet"/>
      <w:lvlText w:val="o"/>
      <w:lvlJc w:val="left"/>
      <w:pPr>
        <w:ind w:left="1080" w:hanging="360"/>
      </w:pPr>
      <w:rPr>
        <w:rFonts w:ascii="Courier New" w:hAnsi="Courier New" w:hint="default"/>
      </w:rPr>
    </w:lvl>
    <w:lvl w:ilvl="2" w:tplc="0F186A4C">
      <w:start w:val="1"/>
      <w:numFmt w:val="bullet"/>
      <w:lvlText w:val=""/>
      <w:lvlJc w:val="left"/>
      <w:pPr>
        <w:ind w:left="1800" w:hanging="360"/>
      </w:pPr>
      <w:rPr>
        <w:rFonts w:ascii="Wingdings" w:hAnsi="Wingdings" w:hint="default"/>
      </w:rPr>
    </w:lvl>
    <w:lvl w:ilvl="3" w:tplc="48E00992">
      <w:start w:val="1"/>
      <w:numFmt w:val="bullet"/>
      <w:lvlText w:val=""/>
      <w:lvlJc w:val="left"/>
      <w:pPr>
        <w:ind w:left="2520" w:hanging="360"/>
      </w:pPr>
      <w:rPr>
        <w:rFonts w:ascii="Symbol" w:hAnsi="Symbol" w:hint="default"/>
      </w:rPr>
    </w:lvl>
    <w:lvl w:ilvl="4" w:tplc="72EA096C">
      <w:start w:val="1"/>
      <w:numFmt w:val="bullet"/>
      <w:lvlText w:val="o"/>
      <w:lvlJc w:val="left"/>
      <w:pPr>
        <w:ind w:left="3240" w:hanging="360"/>
      </w:pPr>
      <w:rPr>
        <w:rFonts w:ascii="Courier New" w:hAnsi="Courier New" w:hint="default"/>
      </w:rPr>
    </w:lvl>
    <w:lvl w:ilvl="5" w:tplc="C52CAA80">
      <w:start w:val="1"/>
      <w:numFmt w:val="bullet"/>
      <w:lvlText w:val=""/>
      <w:lvlJc w:val="left"/>
      <w:pPr>
        <w:ind w:left="3960" w:hanging="360"/>
      </w:pPr>
      <w:rPr>
        <w:rFonts w:ascii="Wingdings" w:hAnsi="Wingdings" w:hint="default"/>
      </w:rPr>
    </w:lvl>
    <w:lvl w:ilvl="6" w:tplc="6988DEFA">
      <w:start w:val="1"/>
      <w:numFmt w:val="bullet"/>
      <w:lvlText w:val=""/>
      <w:lvlJc w:val="left"/>
      <w:pPr>
        <w:ind w:left="4680" w:hanging="360"/>
      </w:pPr>
      <w:rPr>
        <w:rFonts w:ascii="Symbol" w:hAnsi="Symbol" w:hint="default"/>
      </w:rPr>
    </w:lvl>
    <w:lvl w:ilvl="7" w:tplc="D80E45E4">
      <w:start w:val="1"/>
      <w:numFmt w:val="bullet"/>
      <w:lvlText w:val="o"/>
      <w:lvlJc w:val="left"/>
      <w:pPr>
        <w:ind w:left="5400" w:hanging="360"/>
      </w:pPr>
      <w:rPr>
        <w:rFonts w:ascii="Courier New" w:hAnsi="Courier New" w:hint="default"/>
      </w:rPr>
    </w:lvl>
    <w:lvl w:ilvl="8" w:tplc="8AFE96F6">
      <w:start w:val="1"/>
      <w:numFmt w:val="bullet"/>
      <w:lvlText w:val=""/>
      <w:lvlJc w:val="left"/>
      <w:pPr>
        <w:ind w:left="6120" w:hanging="360"/>
      </w:pPr>
      <w:rPr>
        <w:rFonts w:ascii="Wingdings" w:hAnsi="Wingdings" w:hint="default"/>
      </w:rPr>
    </w:lvl>
  </w:abstractNum>
  <w:abstractNum w:abstractNumId="4" w15:restartNumberingAfterBreak="0">
    <w:nsid w:val="0FD7688A"/>
    <w:multiLevelType w:val="hybridMultilevel"/>
    <w:tmpl w:val="4A561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9109C"/>
    <w:multiLevelType w:val="multilevel"/>
    <w:tmpl w:val="E2D8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86976"/>
    <w:multiLevelType w:val="hybridMultilevel"/>
    <w:tmpl w:val="47CCE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EA08CD"/>
    <w:multiLevelType w:val="hybridMultilevel"/>
    <w:tmpl w:val="0CB61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933228"/>
    <w:multiLevelType w:val="hybridMultilevel"/>
    <w:tmpl w:val="A81812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000623"/>
    <w:multiLevelType w:val="hybridMultilevel"/>
    <w:tmpl w:val="3B78D0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8F91B8C"/>
    <w:multiLevelType w:val="multilevel"/>
    <w:tmpl w:val="19008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F4730D"/>
    <w:multiLevelType w:val="multilevel"/>
    <w:tmpl w:val="1F4871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4294F"/>
    <w:multiLevelType w:val="hybridMultilevel"/>
    <w:tmpl w:val="061A74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1B473A7"/>
    <w:multiLevelType w:val="hybridMultilevel"/>
    <w:tmpl w:val="5E3C8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3D4164C"/>
    <w:multiLevelType w:val="hybridMultilevel"/>
    <w:tmpl w:val="0C44F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B7496D"/>
    <w:multiLevelType w:val="multilevel"/>
    <w:tmpl w:val="5526E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75D39"/>
    <w:multiLevelType w:val="hybridMultilevel"/>
    <w:tmpl w:val="2CB6B8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58534D0"/>
    <w:multiLevelType w:val="hybridMultilevel"/>
    <w:tmpl w:val="4EE87AFC"/>
    <w:lvl w:ilvl="0" w:tplc="93246426">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4C837F4E"/>
    <w:multiLevelType w:val="hybridMultilevel"/>
    <w:tmpl w:val="4CC69652"/>
    <w:lvl w:ilvl="0" w:tplc="6CF6889A">
      <w:start w:val="1"/>
      <w:numFmt w:val="bullet"/>
      <w:lvlText w:val=""/>
      <w:lvlJc w:val="left"/>
      <w:pPr>
        <w:ind w:left="720" w:hanging="360"/>
      </w:pPr>
      <w:rPr>
        <w:rFonts w:ascii="Symbol" w:hAnsi="Symbol" w:hint="default"/>
      </w:rPr>
    </w:lvl>
    <w:lvl w:ilvl="1" w:tplc="1030743E">
      <w:start w:val="1"/>
      <w:numFmt w:val="bullet"/>
      <w:lvlText w:val="o"/>
      <w:lvlJc w:val="left"/>
      <w:pPr>
        <w:ind w:left="1440" w:hanging="360"/>
      </w:pPr>
      <w:rPr>
        <w:rFonts w:ascii="Courier New" w:hAnsi="Courier New" w:hint="default"/>
      </w:rPr>
    </w:lvl>
    <w:lvl w:ilvl="2" w:tplc="FB34C42A">
      <w:start w:val="1"/>
      <w:numFmt w:val="bullet"/>
      <w:lvlText w:val=""/>
      <w:lvlJc w:val="left"/>
      <w:pPr>
        <w:ind w:left="2160" w:hanging="360"/>
      </w:pPr>
      <w:rPr>
        <w:rFonts w:ascii="Wingdings" w:hAnsi="Wingdings" w:hint="default"/>
      </w:rPr>
    </w:lvl>
    <w:lvl w:ilvl="3" w:tplc="35D21574">
      <w:start w:val="1"/>
      <w:numFmt w:val="bullet"/>
      <w:lvlText w:val=""/>
      <w:lvlJc w:val="left"/>
      <w:pPr>
        <w:ind w:left="2880" w:hanging="360"/>
      </w:pPr>
      <w:rPr>
        <w:rFonts w:ascii="Symbol" w:hAnsi="Symbol" w:hint="default"/>
      </w:rPr>
    </w:lvl>
    <w:lvl w:ilvl="4" w:tplc="70246DFC">
      <w:start w:val="1"/>
      <w:numFmt w:val="bullet"/>
      <w:lvlText w:val="o"/>
      <w:lvlJc w:val="left"/>
      <w:pPr>
        <w:ind w:left="3600" w:hanging="360"/>
      </w:pPr>
      <w:rPr>
        <w:rFonts w:ascii="Courier New" w:hAnsi="Courier New" w:hint="default"/>
      </w:rPr>
    </w:lvl>
    <w:lvl w:ilvl="5" w:tplc="B9D493A2">
      <w:start w:val="1"/>
      <w:numFmt w:val="bullet"/>
      <w:lvlText w:val=""/>
      <w:lvlJc w:val="left"/>
      <w:pPr>
        <w:ind w:left="4320" w:hanging="360"/>
      </w:pPr>
      <w:rPr>
        <w:rFonts w:ascii="Wingdings" w:hAnsi="Wingdings" w:hint="default"/>
      </w:rPr>
    </w:lvl>
    <w:lvl w:ilvl="6" w:tplc="579C7768">
      <w:start w:val="1"/>
      <w:numFmt w:val="bullet"/>
      <w:lvlText w:val=""/>
      <w:lvlJc w:val="left"/>
      <w:pPr>
        <w:ind w:left="5040" w:hanging="360"/>
      </w:pPr>
      <w:rPr>
        <w:rFonts w:ascii="Symbol" w:hAnsi="Symbol" w:hint="default"/>
      </w:rPr>
    </w:lvl>
    <w:lvl w:ilvl="7" w:tplc="60007126">
      <w:start w:val="1"/>
      <w:numFmt w:val="bullet"/>
      <w:lvlText w:val="o"/>
      <w:lvlJc w:val="left"/>
      <w:pPr>
        <w:ind w:left="5760" w:hanging="360"/>
      </w:pPr>
      <w:rPr>
        <w:rFonts w:ascii="Courier New" w:hAnsi="Courier New" w:hint="default"/>
      </w:rPr>
    </w:lvl>
    <w:lvl w:ilvl="8" w:tplc="25B4E4D0">
      <w:start w:val="1"/>
      <w:numFmt w:val="bullet"/>
      <w:lvlText w:val=""/>
      <w:lvlJc w:val="left"/>
      <w:pPr>
        <w:ind w:left="6480" w:hanging="360"/>
      </w:pPr>
      <w:rPr>
        <w:rFonts w:ascii="Wingdings" w:hAnsi="Wingdings" w:hint="default"/>
      </w:rPr>
    </w:lvl>
  </w:abstractNum>
  <w:abstractNum w:abstractNumId="19" w15:restartNumberingAfterBreak="0">
    <w:nsid w:val="4CC276E6"/>
    <w:multiLevelType w:val="hybridMultilevel"/>
    <w:tmpl w:val="34447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375811"/>
    <w:multiLevelType w:val="hybridMultilevel"/>
    <w:tmpl w:val="40F4353C"/>
    <w:lvl w:ilvl="0" w:tplc="14090001">
      <w:start w:val="1"/>
      <w:numFmt w:val="bullet"/>
      <w:lvlText w:val=""/>
      <w:lvlJc w:val="left"/>
      <w:pPr>
        <w:ind w:left="777" w:hanging="360"/>
      </w:pPr>
      <w:rPr>
        <w:rFonts w:ascii="Symbol" w:hAnsi="Symbol" w:hint="default"/>
      </w:rPr>
    </w:lvl>
    <w:lvl w:ilvl="1" w:tplc="14090003">
      <w:start w:val="1"/>
      <w:numFmt w:val="bullet"/>
      <w:lvlText w:val="o"/>
      <w:lvlJc w:val="left"/>
      <w:pPr>
        <w:ind w:left="1497" w:hanging="360"/>
      </w:pPr>
      <w:rPr>
        <w:rFonts w:ascii="Courier New" w:hAnsi="Courier New" w:cs="Courier New" w:hint="default"/>
      </w:rPr>
    </w:lvl>
    <w:lvl w:ilvl="2" w:tplc="14090005">
      <w:start w:val="1"/>
      <w:numFmt w:val="bullet"/>
      <w:lvlText w:val=""/>
      <w:lvlJc w:val="left"/>
      <w:pPr>
        <w:ind w:left="2217" w:hanging="360"/>
      </w:pPr>
      <w:rPr>
        <w:rFonts w:ascii="Wingdings" w:hAnsi="Wingdings" w:hint="default"/>
      </w:rPr>
    </w:lvl>
    <w:lvl w:ilvl="3" w:tplc="14090001">
      <w:start w:val="1"/>
      <w:numFmt w:val="bullet"/>
      <w:lvlText w:val=""/>
      <w:lvlJc w:val="left"/>
      <w:pPr>
        <w:ind w:left="2937" w:hanging="360"/>
      </w:pPr>
      <w:rPr>
        <w:rFonts w:ascii="Symbol" w:hAnsi="Symbol" w:hint="default"/>
      </w:rPr>
    </w:lvl>
    <w:lvl w:ilvl="4" w:tplc="14090003">
      <w:start w:val="1"/>
      <w:numFmt w:val="bullet"/>
      <w:lvlText w:val="o"/>
      <w:lvlJc w:val="left"/>
      <w:pPr>
        <w:ind w:left="3657" w:hanging="360"/>
      </w:pPr>
      <w:rPr>
        <w:rFonts w:ascii="Courier New" w:hAnsi="Courier New" w:cs="Courier New" w:hint="default"/>
      </w:rPr>
    </w:lvl>
    <w:lvl w:ilvl="5" w:tplc="14090005">
      <w:start w:val="1"/>
      <w:numFmt w:val="bullet"/>
      <w:lvlText w:val=""/>
      <w:lvlJc w:val="left"/>
      <w:pPr>
        <w:ind w:left="4377" w:hanging="360"/>
      </w:pPr>
      <w:rPr>
        <w:rFonts w:ascii="Wingdings" w:hAnsi="Wingdings" w:hint="default"/>
      </w:rPr>
    </w:lvl>
    <w:lvl w:ilvl="6" w:tplc="14090001">
      <w:start w:val="1"/>
      <w:numFmt w:val="bullet"/>
      <w:lvlText w:val=""/>
      <w:lvlJc w:val="left"/>
      <w:pPr>
        <w:ind w:left="5097" w:hanging="360"/>
      </w:pPr>
      <w:rPr>
        <w:rFonts w:ascii="Symbol" w:hAnsi="Symbol" w:hint="default"/>
      </w:rPr>
    </w:lvl>
    <w:lvl w:ilvl="7" w:tplc="14090003">
      <w:start w:val="1"/>
      <w:numFmt w:val="bullet"/>
      <w:lvlText w:val="o"/>
      <w:lvlJc w:val="left"/>
      <w:pPr>
        <w:ind w:left="5817" w:hanging="360"/>
      </w:pPr>
      <w:rPr>
        <w:rFonts w:ascii="Courier New" w:hAnsi="Courier New" w:cs="Courier New" w:hint="default"/>
      </w:rPr>
    </w:lvl>
    <w:lvl w:ilvl="8" w:tplc="14090005">
      <w:start w:val="1"/>
      <w:numFmt w:val="bullet"/>
      <w:lvlText w:val=""/>
      <w:lvlJc w:val="left"/>
      <w:pPr>
        <w:ind w:left="6537" w:hanging="360"/>
      </w:pPr>
      <w:rPr>
        <w:rFonts w:ascii="Wingdings" w:hAnsi="Wingdings" w:hint="default"/>
      </w:rPr>
    </w:lvl>
  </w:abstractNum>
  <w:abstractNum w:abstractNumId="21" w15:restartNumberingAfterBreak="0">
    <w:nsid w:val="56C471B5"/>
    <w:multiLevelType w:val="multilevel"/>
    <w:tmpl w:val="E9446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506834"/>
    <w:multiLevelType w:val="hybridMultilevel"/>
    <w:tmpl w:val="E5241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8690F8B"/>
    <w:multiLevelType w:val="hybridMultilevel"/>
    <w:tmpl w:val="E0AA735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1651E3"/>
    <w:multiLevelType w:val="multilevel"/>
    <w:tmpl w:val="4E9E7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D32243"/>
    <w:multiLevelType w:val="hybridMultilevel"/>
    <w:tmpl w:val="5492C726"/>
    <w:lvl w:ilvl="0" w:tplc="1409000F">
      <w:start w:val="1"/>
      <w:numFmt w:val="decimal"/>
      <w:lvlText w:val="%1."/>
      <w:lvlJc w:val="left"/>
      <w:pPr>
        <w:ind w:left="720" w:hanging="360"/>
      </w:pPr>
      <w:rPr>
        <w:rFonts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7E0537"/>
    <w:multiLevelType w:val="hybridMultilevel"/>
    <w:tmpl w:val="8D58EE4A"/>
    <w:lvl w:ilvl="0" w:tplc="0C7C5678">
      <w:start w:val="1"/>
      <w:numFmt w:val="bullet"/>
      <w:lvlText w:val=""/>
      <w:lvlJc w:val="left"/>
      <w:pPr>
        <w:ind w:left="720" w:hanging="360"/>
      </w:pPr>
      <w:rPr>
        <w:rFonts w:ascii="Symbol" w:hAnsi="Symbol" w:hint="default"/>
      </w:rPr>
    </w:lvl>
    <w:lvl w:ilvl="1" w:tplc="D04EC9BC">
      <w:start w:val="1"/>
      <w:numFmt w:val="bullet"/>
      <w:lvlText w:val="o"/>
      <w:lvlJc w:val="left"/>
      <w:pPr>
        <w:ind w:left="1440" w:hanging="360"/>
      </w:pPr>
      <w:rPr>
        <w:rFonts w:ascii="Courier New" w:hAnsi="Courier New" w:hint="default"/>
      </w:rPr>
    </w:lvl>
    <w:lvl w:ilvl="2" w:tplc="EA42AA88">
      <w:start w:val="1"/>
      <w:numFmt w:val="bullet"/>
      <w:lvlText w:val=""/>
      <w:lvlJc w:val="left"/>
      <w:pPr>
        <w:ind w:left="2160" w:hanging="360"/>
      </w:pPr>
      <w:rPr>
        <w:rFonts w:ascii="Wingdings" w:hAnsi="Wingdings" w:hint="default"/>
      </w:rPr>
    </w:lvl>
    <w:lvl w:ilvl="3" w:tplc="C1F8C730">
      <w:start w:val="1"/>
      <w:numFmt w:val="bullet"/>
      <w:lvlText w:val=""/>
      <w:lvlJc w:val="left"/>
      <w:pPr>
        <w:ind w:left="2880" w:hanging="360"/>
      </w:pPr>
      <w:rPr>
        <w:rFonts w:ascii="Symbol" w:hAnsi="Symbol" w:hint="default"/>
      </w:rPr>
    </w:lvl>
    <w:lvl w:ilvl="4" w:tplc="3244B450">
      <w:start w:val="1"/>
      <w:numFmt w:val="bullet"/>
      <w:lvlText w:val="o"/>
      <w:lvlJc w:val="left"/>
      <w:pPr>
        <w:ind w:left="3600" w:hanging="360"/>
      </w:pPr>
      <w:rPr>
        <w:rFonts w:ascii="Courier New" w:hAnsi="Courier New" w:hint="default"/>
      </w:rPr>
    </w:lvl>
    <w:lvl w:ilvl="5" w:tplc="F8543D18">
      <w:start w:val="1"/>
      <w:numFmt w:val="bullet"/>
      <w:lvlText w:val=""/>
      <w:lvlJc w:val="left"/>
      <w:pPr>
        <w:ind w:left="4320" w:hanging="360"/>
      </w:pPr>
      <w:rPr>
        <w:rFonts w:ascii="Wingdings" w:hAnsi="Wingdings" w:hint="default"/>
      </w:rPr>
    </w:lvl>
    <w:lvl w:ilvl="6" w:tplc="3E4E8010">
      <w:start w:val="1"/>
      <w:numFmt w:val="bullet"/>
      <w:lvlText w:val=""/>
      <w:lvlJc w:val="left"/>
      <w:pPr>
        <w:ind w:left="5040" w:hanging="360"/>
      </w:pPr>
      <w:rPr>
        <w:rFonts w:ascii="Symbol" w:hAnsi="Symbol" w:hint="default"/>
      </w:rPr>
    </w:lvl>
    <w:lvl w:ilvl="7" w:tplc="7B284EA8">
      <w:start w:val="1"/>
      <w:numFmt w:val="bullet"/>
      <w:lvlText w:val="o"/>
      <w:lvlJc w:val="left"/>
      <w:pPr>
        <w:ind w:left="5760" w:hanging="360"/>
      </w:pPr>
      <w:rPr>
        <w:rFonts w:ascii="Courier New" w:hAnsi="Courier New" w:hint="default"/>
      </w:rPr>
    </w:lvl>
    <w:lvl w:ilvl="8" w:tplc="D3B421B2">
      <w:start w:val="1"/>
      <w:numFmt w:val="bullet"/>
      <w:lvlText w:val=""/>
      <w:lvlJc w:val="left"/>
      <w:pPr>
        <w:ind w:left="6480" w:hanging="360"/>
      </w:pPr>
      <w:rPr>
        <w:rFonts w:ascii="Wingdings" w:hAnsi="Wingdings" w:hint="default"/>
      </w:rPr>
    </w:lvl>
  </w:abstractNum>
  <w:abstractNum w:abstractNumId="27" w15:restartNumberingAfterBreak="0">
    <w:nsid w:val="61956DAE"/>
    <w:multiLevelType w:val="hybridMultilevel"/>
    <w:tmpl w:val="14EC22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622329CB"/>
    <w:multiLevelType w:val="hybridMultilevel"/>
    <w:tmpl w:val="3D148B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279112F"/>
    <w:multiLevelType w:val="hybridMultilevel"/>
    <w:tmpl w:val="A5E0F056"/>
    <w:lvl w:ilvl="0" w:tplc="AB30B9F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2F80F91"/>
    <w:multiLevelType w:val="hybridMultilevel"/>
    <w:tmpl w:val="DD244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9B5C46"/>
    <w:multiLevelType w:val="hybridMultilevel"/>
    <w:tmpl w:val="469C45A2"/>
    <w:lvl w:ilvl="0" w:tplc="14090001">
      <w:start w:val="1"/>
      <w:numFmt w:val="bullet"/>
      <w:lvlText w:val=""/>
      <w:lvlJc w:val="left"/>
      <w:pPr>
        <w:ind w:left="77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32" w15:restartNumberingAfterBreak="0">
    <w:nsid w:val="6FBE2ECF"/>
    <w:multiLevelType w:val="hybridMultilevel"/>
    <w:tmpl w:val="B8CE2C3C"/>
    <w:lvl w:ilvl="0" w:tplc="7AC6A088">
      <w:start w:val="1"/>
      <w:numFmt w:val="bullet"/>
      <w:lvlText w:val=""/>
      <w:lvlJc w:val="left"/>
      <w:pPr>
        <w:ind w:left="720" w:hanging="360"/>
      </w:pPr>
      <w:rPr>
        <w:rFonts w:ascii="Symbol" w:hAnsi="Symbol" w:hint="default"/>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D34C6F"/>
    <w:multiLevelType w:val="hybridMultilevel"/>
    <w:tmpl w:val="35C65706"/>
    <w:lvl w:ilvl="0" w:tplc="0CC2BCD4">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12734D"/>
    <w:multiLevelType w:val="hybridMultilevel"/>
    <w:tmpl w:val="27C86674"/>
    <w:lvl w:ilvl="0" w:tplc="D1EA8B68">
      <w:start w:val="1"/>
      <w:numFmt w:val="bullet"/>
      <w:lvlText w:val=""/>
      <w:lvlJc w:val="left"/>
      <w:pPr>
        <w:ind w:left="720" w:hanging="360"/>
      </w:pPr>
      <w:rPr>
        <w:rFonts w:ascii="Symbol" w:hAnsi="Symbol" w:hint="default"/>
      </w:rPr>
    </w:lvl>
    <w:lvl w:ilvl="1" w:tplc="A7B8D40C">
      <w:start w:val="1"/>
      <w:numFmt w:val="bullet"/>
      <w:lvlText w:val="o"/>
      <w:lvlJc w:val="left"/>
      <w:pPr>
        <w:ind w:left="1440" w:hanging="360"/>
      </w:pPr>
      <w:rPr>
        <w:rFonts w:ascii="Courier New" w:hAnsi="Courier New" w:hint="default"/>
      </w:rPr>
    </w:lvl>
    <w:lvl w:ilvl="2" w:tplc="58D2F64C">
      <w:start w:val="1"/>
      <w:numFmt w:val="bullet"/>
      <w:lvlText w:val=""/>
      <w:lvlJc w:val="left"/>
      <w:pPr>
        <w:ind w:left="2160" w:hanging="360"/>
      </w:pPr>
      <w:rPr>
        <w:rFonts w:ascii="Wingdings" w:hAnsi="Wingdings" w:hint="default"/>
      </w:rPr>
    </w:lvl>
    <w:lvl w:ilvl="3" w:tplc="7DC8C712">
      <w:start w:val="1"/>
      <w:numFmt w:val="bullet"/>
      <w:lvlText w:val=""/>
      <w:lvlJc w:val="left"/>
      <w:pPr>
        <w:ind w:left="2880" w:hanging="360"/>
      </w:pPr>
      <w:rPr>
        <w:rFonts w:ascii="Symbol" w:hAnsi="Symbol" w:hint="default"/>
      </w:rPr>
    </w:lvl>
    <w:lvl w:ilvl="4" w:tplc="76446A1E">
      <w:start w:val="1"/>
      <w:numFmt w:val="bullet"/>
      <w:lvlText w:val="o"/>
      <w:lvlJc w:val="left"/>
      <w:pPr>
        <w:ind w:left="3600" w:hanging="360"/>
      </w:pPr>
      <w:rPr>
        <w:rFonts w:ascii="Courier New" w:hAnsi="Courier New" w:hint="default"/>
      </w:rPr>
    </w:lvl>
    <w:lvl w:ilvl="5" w:tplc="8C2E4AAA">
      <w:start w:val="1"/>
      <w:numFmt w:val="bullet"/>
      <w:lvlText w:val=""/>
      <w:lvlJc w:val="left"/>
      <w:pPr>
        <w:ind w:left="4320" w:hanging="360"/>
      </w:pPr>
      <w:rPr>
        <w:rFonts w:ascii="Wingdings" w:hAnsi="Wingdings" w:hint="default"/>
      </w:rPr>
    </w:lvl>
    <w:lvl w:ilvl="6" w:tplc="BDF0240A">
      <w:start w:val="1"/>
      <w:numFmt w:val="bullet"/>
      <w:lvlText w:val=""/>
      <w:lvlJc w:val="left"/>
      <w:pPr>
        <w:ind w:left="5040" w:hanging="360"/>
      </w:pPr>
      <w:rPr>
        <w:rFonts w:ascii="Symbol" w:hAnsi="Symbol" w:hint="default"/>
      </w:rPr>
    </w:lvl>
    <w:lvl w:ilvl="7" w:tplc="1090A700">
      <w:start w:val="1"/>
      <w:numFmt w:val="bullet"/>
      <w:lvlText w:val="o"/>
      <w:lvlJc w:val="left"/>
      <w:pPr>
        <w:ind w:left="5760" w:hanging="360"/>
      </w:pPr>
      <w:rPr>
        <w:rFonts w:ascii="Courier New" w:hAnsi="Courier New" w:hint="default"/>
      </w:rPr>
    </w:lvl>
    <w:lvl w:ilvl="8" w:tplc="47389DFE">
      <w:start w:val="1"/>
      <w:numFmt w:val="bullet"/>
      <w:lvlText w:val=""/>
      <w:lvlJc w:val="left"/>
      <w:pPr>
        <w:ind w:left="6480" w:hanging="360"/>
      </w:pPr>
      <w:rPr>
        <w:rFonts w:ascii="Wingdings" w:hAnsi="Wingdings" w:hint="default"/>
      </w:rPr>
    </w:lvl>
  </w:abstractNum>
  <w:abstractNum w:abstractNumId="35" w15:restartNumberingAfterBreak="0">
    <w:nsid w:val="77AF3C85"/>
    <w:multiLevelType w:val="hybridMultilevel"/>
    <w:tmpl w:val="E77E5028"/>
    <w:lvl w:ilvl="0" w:tplc="A90815AE">
      <w:start w:val="1"/>
      <w:numFmt w:val="bullet"/>
      <w:lvlText w:val=""/>
      <w:lvlJc w:val="left"/>
      <w:pPr>
        <w:ind w:left="360" w:hanging="360"/>
      </w:pPr>
      <w:rPr>
        <w:rFonts w:ascii="Symbol" w:hAnsi="Symbol" w:hint="default"/>
      </w:rPr>
    </w:lvl>
    <w:lvl w:ilvl="1" w:tplc="FC503636">
      <w:start w:val="1"/>
      <w:numFmt w:val="bullet"/>
      <w:lvlText w:val="o"/>
      <w:lvlJc w:val="left"/>
      <w:pPr>
        <w:ind w:left="1080" w:hanging="360"/>
      </w:pPr>
      <w:rPr>
        <w:rFonts w:ascii="Courier New" w:hAnsi="Courier New" w:hint="default"/>
      </w:rPr>
    </w:lvl>
    <w:lvl w:ilvl="2" w:tplc="37CAA170">
      <w:start w:val="1"/>
      <w:numFmt w:val="bullet"/>
      <w:lvlText w:val=""/>
      <w:lvlJc w:val="left"/>
      <w:pPr>
        <w:ind w:left="1800" w:hanging="360"/>
      </w:pPr>
      <w:rPr>
        <w:rFonts w:ascii="Wingdings" w:hAnsi="Wingdings" w:hint="default"/>
      </w:rPr>
    </w:lvl>
    <w:lvl w:ilvl="3" w:tplc="D27C7636">
      <w:start w:val="1"/>
      <w:numFmt w:val="bullet"/>
      <w:lvlText w:val=""/>
      <w:lvlJc w:val="left"/>
      <w:pPr>
        <w:ind w:left="2520" w:hanging="360"/>
      </w:pPr>
      <w:rPr>
        <w:rFonts w:ascii="Symbol" w:hAnsi="Symbol" w:hint="default"/>
      </w:rPr>
    </w:lvl>
    <w:lvl w:ilvl="4" w:tplc="9028F4D4">
      <w:start w:val="1"/>
      <w:numFmt w:val="bullet"/>
      <w:lvlText w:val="o"/>
      <w:lvlJc w:val="left"/>
      <w:pPr>
        <w:ind w:left="3240" w:hanging="360"/>
      </w:pPr>
      <w:rPr>
        <w:rFonts w:ascii="Courier New" w:hAnsi="Courier New" w:hint="default"/>
      </w:rPr>
    </w:lvl>
    <w:lvl w:ilvl="5" w:tplc="2102969E">
      <w:start w:val="1"/>
      <w:numFmt w:val="bullet"/>
      <w:lvlText w:val=""/>
      <w:lvlJc w:val="left"/>
      <w:pPr>
        <w:ind w:left="3960" w:hanging="360"/>
      </w:pPr>
      <w:rPr>
        <w:rFonts w:ascii="Wingdings" w:hAnsi="Wingdings" w:hint="default"/>
      </w:rPr>
    </w:lvl>
    <w:lvl w:ilvl="6" w:tplc="D0E8074C">
      <w:start w:val="1"/>
      <w:numFmt w:val="bullet"/>
      <w:lvlText w:val=""/>
      <w:lvlJc w:val="left"/>
      <w:pPr>
        <w:ind w:left="4680" w:hanging="360"/>
      </w:pPr>
      <w:rPr>
        <w:rFonts w:ascii="Symbol" w:hAnsi="Symbol" w:hint="default"/>
      </w:rPr>
    </w:lvl>
    <w:lvl w:ilvl="7" w:tplc="703E7B64">
      <w:start w:val="1"/>
      <w:numFmt w:val="bullet"/>
      <w:lvlText w:val="o"/>
      <w:lvlJc w:val="left"/>
      <w:pPr>
        <w:ind w:left="5400" w:hanging="360"/>
      </w:pPr>
      <w:rPr>
        <w:rFonts w:ascii="Courier New" w:hAnsi="Courier New" w:hint="default"/>
      </w:rPr>
    </w:lvl>
    <w:lvl w:ilvl="8" w:tplc="120232CA">
      <w:start w:val="1"/>
      <w:numFmt w:val="bullet"/>
      <w:lvlText w:val=""/>
      <w:lvlJc w:val="left"/>
      <w:pPr>
        <w:ind w:left="6120" w:hanging="360"/>
      </w:pPr>
      <w:rPr>
        <w:rFonts w:ascii="Wingdings" w:hAnsi="Wingdings" w:hint="default"/>
      </w:rPr>
    </w:lvl>
  </w:abstractNum>
  <w:abstractNum w:abstractNumId="36" w15:restartNumberingAfterBreak="0">
    <w:nsid w:val="7BCF1328"/>
    <w:multiLevelType w:val="hybridMultilevel"/>
    <w:tmpl w:val="1B8E5B62"/>
    <w:lvl w:ilvl="0" w:tplc="37729DE8">
      <w:start w:val="1"/>
      <w:numFmt w:val="bullet"/>
      <w:lvlText w:val=""/>
      <w:lvlJc w:val="left"/>
      <w:pPr>
        <w:ind w:left="720" w:hanging="360"/>
      </w:pPr>
      <w:rPr>
        <w:rFonts w:ascii="Symbol" w:hAnsi="Symbol" w:hint="default"/>
      </w:rPr>
    </w:lvl>
    <w:lvl w:ilvl="1" w:tplc="60E48606">
      <w:start w:val="1"/>
      <w:numFmt w:val="bullet"/>
      <w:lvlText w:val="o"/>
      <w:lvlJc w:val="left"/>
      <w:pPr>
        <w:ind w:left="1440" w:hanging="360"/>
      </w:pPr>
      <w:rPr>
        <w:rFonts w:ascii="Courier New" w:hAnsi="Courier New" w:hint="default"/>
      </w:rPr>
    </w:lvl>
    <w:lvl w:ilvl="2" w:tplc="203E7520">
      <w:start w:val="1"/>
      <w:numFmt w:val="bullet"/>
      <w:lvlText w:val=""/>
      <w:lvlJc w:val="left"/>
      <w:pPr>
        <w:ind w:left="2160" w:hanging="360"/>
      </w:pPr>
      <w:rPr>
        <w:rFonts w:ascii="Wingdings" w:hAnsi="Wingdings" w:hint="default"/>
      </w:rPr>
    </w:lvl>
    <w:lvl w:ilvl="3" w:tplc="C2D05C9C">
      <w:start w:val="1"/>
      <w:numFmt w:val="bullet"/>
      <w:lvlText w:val=""/>
      <w:lvlJc w:val="left"/>
      <w:pPr>
        <w:ind w:left="2880" w:hanging="360"/>
      </w:pPr>
      <w:rPr>
        <w:rFonts w:ascii="Symbol" w:hAnsi="Symbol" w:hint="default"/>
      </w:rPr>
    </w:lvl>
    <w:lvl w:ilvl="4" w:tplc="1F5A45C0">
      <w:start w:val="1"/>
      <w:numFmt w:val="bullet"/>
      <w:lvlText w:val="o"/>
      <w:lvlJc w:val="left"/>
      <w:pPr>
        <w:ind w:left="3600" w:hanging="360"/>
      </w:pPr>
      <w:rPr>
        <w:rFonts w:ascii="Courier New" w:hAnsi="Courier New" w:hint="default"/>
      </w:rPr>
    </w:lvl>
    <w:lvl w:ilvl="5" w:tplc="4FDAC5BE">
      <w:start w:val="1"/>
      <w:numFmt w:val="bullet"/>
      <w:lvlText w:val=""/>
      <w:lvlJc w:val="left"/>
      <w:pPr>
        <w:ind w:left="4320" w:hanging="360"/>
      </w:pPr>
      <w:rPr>
        <w:rFonts w:ascii="Wingdings" w:hAnsi="Wingdings" w:hint="default"/>
      </w:rPr>
    </w:lvl>
    <w:lvl w:ilvl="6" w:tplc="82743F48">
      <w:start w:val="1"/>
      <w:numFmt w:val="bullet"/>
      <w:lvlText w:val=""/>
      <w:lvlJc w:val="left"/>
      <w:pPr>
        <w:ind w:left="5040" w:hanging="360"/>
      </w:pPr>
      <w:rPr>
        <w:rFonts w:ascii="Symbol" w:hAnsi="Symbol" w:hint="default"/>
      </w:rPr>
    </w:lvl>
    <w:lvl w:ilvl="7" w:tplc="19B46E68">
      <w:start w:val="1"/>
      <w:numFmt w:val="bullet"/>
      <w:lvlText w:val="o"/>
      <w:lvlJc w:val="left"/>
      <w:pPr>
        <w:ind w:left="5760" w:hanging="360"/>
      </w:pPr>
      <w:rPr>
        <w:rFonts w:ascii="Courier New" w:hAnsi="Courier New" w:hint="default"/>
      </w:rPr>
    </w:lvl>
    <w:lvl w:ilvl="8" w:tplc="1E9A3E68">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7"/>
  </w:num>
  <w:num w:numId="4">
    <w:abstractNumId w:val="7"/>
  </w:num>
  <w:num w:numId="5">
    <w:abstractNumId w:val="29"/>
  </w:num>
  <w:num w:numId="6">
    <w:abstractNumId w:val="19"/>
  </w:num>
  <w:num w:numId="7">
    <w:abstractNumId w:val="14"/>
  </w:num>
  <w:num w:numId="8">
    <w:abstractNumId w:val="32"/>
  </w:num>
  <w:num w:numId="9">
    <w:abstractNumId w:val="4"/>
  </w:num>
  <w:num w:numId="10">
    <w:abstractNumId w:val="13"/>
  </w:num>
  <w:num w:numId="11">
    <w:abstractNumId w:val="22"/>
  </w:num>
  <w:num w:numId="12">
    <w:abstractNumId w:val="0"/>
  </w:num>
  <w:num w:numId="13">
    <w:abstractNumId w:val="20"/>
  </w:num>
  <w:num w:numId="14">
    <w:abstractNumId w:val="11"/>
  </w:num>
  <w:num w:numId="15">
    <w:abstractNumId w:val="17"/>
  </w:num>
  <w:num w:numId="16">
    <w:abstractNumId w:val="23"/>
  </w:num>
  <w:num w:numId="17">
    <w:abstractNumId w:val="17"/>
  </w:num>
  <w:num w:numId="18">
    <w:abstractNumId w:val="2"/>
  </w:num>
  <w:num w:numId="19">
    <w:abstractNumId w:val="1"/>
  </w:num>
  <w:num w:numId="20">
    <w:abstractNumId w:val="25"/>
  </w:num>
  <w:num w:numId="21">
    <w:abstractNumId w:val="17"/>
  </w:num>
  <w:num w:numId="22">
    <w:abstractNumId w:val="32"/>
  </w:num>
  <w:num w:numId="23">
    <w:abstractNumId w:val="17"/>
  </w:num>
  <w:num w:numId="24">
    <w:abstractNumId w:val="15"/>
  </w:num>
  <w:num w:numId="25">
    <w:abstractNumId w:val="16"/>
  </w:num>
  <w:num w:numId="26">
    <w:abstractNumId w:val="10"/>
  </w:num>
  <w:num w:numId="27">
    <w:abstractNumId w:val="33"/>
  </w:num>
  <w:num w:numId="28">
    <w:abstractNumId w:val="35"/>
  </w:num>
  <w:num w:numId="29">
    <w:abstractNumId w:val="34"/>
  </w:num>
  <w:num w:numId="30">
    <w:abstractNumId w:val="26"/>
  </w:num>
  <w:num w:numId="31">
    <w:abstractNumId w:val="36"/>
  </w:num>
  <w:num w:numId="32">
    <w:abstractNumId w:val="18"/>
  </w:num>
  <w:num w:numId="33">
    <w:abstractNumId w:val="3"/>
  </w:num>
  <w:num w:numId="34">
    <w:abstractNumId w:val="5"/>
  </w:num>
  <w:num w:numId="35">
    <w:abstractNumId w:val="9"/>
  </w:num>
  <w:num w:numId="36">
    <w:abstractNumId w:val="30"/>
  </w:num>
  <w:num w:numId="37">
    <w:abstractNumId w:val="8"/>
  </w:num>
  <w:num w:numId="38">
    <w:abstractNumId w:val="12"/>
  </w:num>
  <w:num w:numId="39">
    <w:abstractNumId w:val="31"/>
  </w:num>
  <w:num w:numId="40">
    <w:abstractNumId w:val="6"/>
  </w:num>
  <w:num w:numId="41">
    <w:abstractNumId w:val="24"/>
    <w:lvlOverride w:ilvl="0"/>
    <w:lvlOverride w:ilvl="1"/>
    <w:lvlOverride w:ilvl="2"/>
    <w:lvlOverride w:ilvl="3"/>
    <w:lvlOverride w:ilvl="4"/>
    <w:lvlOverride w:ilvl="5"/>
    <w:lvlOverride w:ilvl="6"/>
    <w:lvlOverride w:ilvl="7"/>
    <w:lvlOverride w:ilvl="8"/>
  </w:num>
  <w:num w:numId="42">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BA"/>
    <w:rsid w:val="000001CD"/>
    <w:rsid w:val="00004936"/>
    <w:rsid w:val="00007541"/>
    <w:rsid w:val="00010A94"/>
    <w:rsid w:val="00010C28"/>
    <w:rsid w:val="00011B39"/>
    <w:rsid w:val="000126F4"/>
    <w:rsid w:val="00022DC4"/>
    <w:rsid w:val="00024244"/>
    <w:rsid w:val="00024885"/>
    <w:rsid w:val="0003245C"/>
    <w:rsid w:val="000439E9"/>
    <w:rsid w:val="000453EB"/>
    <w:rsid w:val="00050D7F"/>
    <w:rsid w:val="000543E7"/>
    <w:rsid w:val="00060D1D"/>
    <w:rsid w:val="00061392"/>
    <w:rsid w:val="00063579"/>
    <w:rsid w:val="00066F19"/>
    <w:rsid w:val="00070C80"/>
    <w:rsid w:val="00072AA1"/>
    <w:rsid w:val="00074890"/>
    <w:rsid w:val="00077BA1"/>
    <w:rsid w:val="00086911"/>
    <w:rsid w:val="000949E6"/>
    <w:rsid w:val="00096F7A"/>
    <w:rsid w:val="000B2B11"/>
    <w:rsid w:val="000B2D8E"/>
    <w:rsid w:val="000B704B"/>
    <w:rsid w:val="000C05B8"/>
    <w:rsid w:val="000C1ED2"/>
    <w:rsid w:val="000C310F"/>
    <w:rsid w:val="000C3E59"/>
    <w:rsid w:val="000C4DD5"/>
    <w:rsid w:val="000C648B"/>
    <w:rsid w:val="000D087A"/>
    <w:rsid w:val="000D0D18"/>
    <w:rsid w:val="000D33C8"/>
    <w:rsid w:val="000D4B8E"/>
    <w:rsid w:val="000D756F"/>
    <w:rsid w:val="001031F4"/>
    <w:rsid w:val="0011755F"/>
    <w:rsid w:val="0011776C"/>
    <w:rsid w:val="0012098F"/>
    <w:rsid w:val="00130012"/>
    <w:rsid w:val="00133121"/>
    <w:rsid w:val="001359B1"/>
    <w:rsid w:val="00137C98"/>
    <w:rsid w:val="001437F5"/>
    <w:rsid w:val="00151D82"/>
    <w:rsid w:val="00154FD0"/>
    <w:rsid w:val="00163AB1"/>
    <w:rsid w:val="0016591F"/>
    <w:rsid w:val="00166203"/>
    <w:rsid w:val="00174A01"/>
    <w:rsid w:val="0017717A"/>
    <w:rsid w:val="001802EF"/>
    <w:rsid w:val="00184E34"/>
    <w:rsid w:val="00186B74"/>
    <w:rsid w:val="00187891"/>
    <w:rsid w:val="00195414"/>
    <w:rsid w:val="00197D81"/>
    <w:rsid w:val="001A6991"/>
    <w:rsid w:val="001A6E7B"/>
    <w:rsid w:val="001B1A5D"/>
    <w:rsid w:val="001B2433"/>
    <w:rsid w:val="001B75FB"/>
    <w:rsid w:val="001C6591"/>
    <w:rsid w:val="001C68EE"/>
    <w:rsid w:val="001C782A"/>
    <w:rsid w:val="001D3C33"/>
    <w:rsid w:val="001D674B"/>
    <w:rsid w:val="001E1A1F"/>
    <w:rsid w:val="001E7C61"/>
    <w:rsid w:val="001F44C4"/>
    <w:rsid w:val="002002EB"/>
    <w:rsid w:val="00200823"/>
    <w:rsid w:val="0020135B"/>
    <w:rsid w:val="00207511"/>
    <w:rsid w:val="00207560"/>
    <w:rsid w:val="00215A5D"/>
    <w:rsid w:val="0021739B"/>
    <w:rsid w:val="00217C1A"/>
    <w:rsid w:val="00220894"/>
    <w:rsid w:val="00222B03"/>
    <w:rsid w:val="00223F0A"/>
    <w:rsid w:val="0023085D"/>
    <w:rsid w:val="00246678"/>
    <w:rsid w:val="00254413"/>
    <w:rsid w:val="00262666"/>
    <w:rsid w:val="00264520"/>
    <w:rsid w:val="00265CEC"/>
    <w:rsid w:val="0026634C"/>
    <w:rsid w:val="00274B08"/>
    <w:rsid w:val="0027603B"/>
    <w:rsid w:val="0027724F"/>
    <w:rsid w:val="00284A41"/>
    <w:rsid w:val="002878AC"/>
    <w:rsid w:val="002940DF"/>
    <w:rsid w:val="002A2F2C"/>
    <w:rsid w:val="002A47D8"/>
    <w:rsid w:val="002A735C"/>
    <w:rsid w:val="002C0DBF"/>
    <w:rsid w:val="002C0F09"/>
    <w:rsid w:val="002C58A9"/>
    <w:rsid w:val="002C7748"/>
    <w:rsid w:val="002D3BFE"/>
    <w:rsid w:val="002F5878"/>
    <w:rsid w:val="002F5AFB"/>
    <w:rsid w:val="00301FF8"/>
    <w:rsid w:val="003101E4"/>
    <w:rsid w:val="00310C9C"/>
    <w:rsid w:val="00311AC7"/>
    <w:rsid w:val="00320E11"/>
    <w:rsid w:val="003224F0"/>
    <w:rsid w:val="00323476"/>
    <w:rsid w:val="0032486A"/>
    <w:rsid w:val="00327EA5"/>
    <w:rsid w:val="00331B73"/>
    <w:rsid w:val="00333F98"/>
    <w:rsid w:val="00334A45"/>
    <w:rsid w:val="00334F94"/>
    <w:rsid w:val="00335A2B"/>
    <w:rsid w:val="00341F99"/>
    <w:rsid w:val="0035037A"/>
    <w:rsid w:val="003547A7"/>
    <w:rsid w:val="00362434"/>
    <w:rsid w:val="0036285F"/>
    <w:rsid w:val="00366F8B"/>
    <w:rsid w:val="00370986"/>
    <w:rsid w:val="00371B54"/>
    <w:rsid w:val="00372097"/>
    <w:rsid w:val="00375379"/>
    <w:rsid w:val="00375C11"/>
    <w:rsid w:val="00382E09"/>
    <w:rsid w:val="003904F0"/>
    <w:rsid w:val="00392F73"/>
    <w:rsid w:val="003950BB"/>
    <w:rsid w:val="00395268"/>
    <w:rsid w:val="003A4604"/>
    <w:rsid w:val="003B0B44"/>
    <w:rsid w:val="003B7E91"/>
    <w:rsid w:val="003C0322"/>
    <w:rsid w:val="003C3CF1"/>
    <w:rsid w:val="003C514B"/>
    <w:rsid w:val="003D0133"/>
    <w:rsid w:val="003E1C3F"/>
    <w:rsid w:val="003E431A"/>
    <w:rsid w:val="003F2BB5"/>
    <w:rsid w:val="004013F7"/>
    <w:rsid w:val="0041446F"/>
    <w:rsid w:val="004208A2"/>
    <w:rsid w:val="00432026"/>
    <w:rsid w:val="00464F2B"/>
    <w:rsid w:val="004914A7"/>
    <w:rsid w:val="00493433"/>
    <w:rsid w:val="00493790"/>
    <w:rsid w:val="0049388E"/>
    <w:rsid w:val="004A3367"/>
    <w:rsid w:val="004A4D3D"/>
    <w:rsid w:val="004A7DC0"/>
    <w:rsid w:val="004B3EFB"/>
    <w:rsid w:val="004B51B7"/>
    <w:rsid w:val="004B5EEE"/>
    <w:rsid w:val="004B5F0A"/>
    <w:rsid w:val="004B5F27"/>
    <w:rsid w:val="004B70E3"/>
    <w:rsid w:val="004C1982"/>
    <w:rsid w:val="004C1EE7"/>
    <w:rsid w:val="004C7A2B"/>
    <w:rsid w:val="004D4189"/>
    <w:rsid w:val="004E38D9"/>
    <w:rsid w:val="004E52D8"/>
    <w:rsid w:val="004E5563"/>
    <w:rsid w:val="004E79F9"/>
    <w:rsid w:val="005007AB"/>
    <w:rsid w:val="00503AA2"/>
    <w:rsid w:val="00503ADE"/>
    <w:rsid w:val="00503EE6"/>
    <w:rsid w:val="005040BC"/>
    <w:rsid w:val="00511684"/>
    <w:rsid w:val="00513E4C"/>
    <w:rsid w:val="00516102"/>
    <w:rsid w:val="00526B8F"/>
    <w:rsid w:val="00535B49"/>
    <w:rsid w:val="00537B39"/>
    <w:rsid w:val="005400DE"/>
    <w:rsid w:val="005449C8"/>
    <w:rsid w:val="00550082"/>
    <w:rsid w:val="005600C2"/>
    <w:rsid w:val="00560C0B"/>
    <w:rsid w:val="00561F26"/>
    <w:rsid w:val="005728F2"/>
    <w:rsid w:val="00575EAE"/>
    <w:rsid w:val="005A0E72"/>
    <w:rsid w:val="005A7E4B"/>
    <w:rsid w:val="005B5D7D"/>
    <w:rsid w:val="005C47D9"/>
    <w:rsid w:val="005E1B35"/>
    <w:rsid w:val="005E1EE0"/>
    <w:rsid w:val="005E68FC"/>
    <w:rsid w:val="005E7CA4"/>
    <w:rsid w:val="005F603E"/>
    <w:rsid w:val="00602E5D"/>
    <w:rsid w:val="006073DB"/>
    <w:rsid w:val="006155B1"/>
    <w:rsid w:val="006204E5"/>
    <w:rsid w:val="00633B2C"/>
    <w:rsid w:val="006370C6"/>
    <w:rsid w:val="00637C0C"/>
    <w:rsid w:val="00641CA7"/>
    <w:rsid w:val="0065297B"/>
    <w:rsid w:val="006558D9"/>
    <w:rsid w:val="006649DC"/>
    <w:rsid w:val="00667589"/>
    <w:rsid w:val="006765AE"/>
    <w:rsid w:val="00677D9C"/>
    <w:rsid w:val="00680220"/>
    <w:rsid w:val="0068433C"/>
    <w:rsid w:val="00684431"/>
    <w:rsid w:val="00685864"/>
    <w:rsid w:val="006904A6"/>
    <w:rsid w:val="00693304"/>
    <w:rsid w:val="006938C7"/>
    <w:rsid w:val="006A14B2"/>
    <w:rsid w:val="006A2716"/>
    <w:rsid w:val="006A557F"/>
    <w:rsid w:val="006A5B00"/>
    <w:rsid w:val="006B1755"/>
    <w:rsid w:val="006C6FB2"/>
    <w:rsid w:val="006D06E9"/>
    <w:rsid w:val="006D4AE2"/>
    <w:rsid w:val="006E5CF3"/>
    <w:rsid w:val="006F7457"/>
    <w:rsid w:val="00703C68"/>
    <w:rsid w:val="00704990"/>
    <w:rsid w:val="0070706E"/>
    <w:rsid w:val="007166F3"/>
    <w:rsid w:val="007178B6"/>
    <w:rsid w:val="007216FA"/>
    <w:rsid w:val="007231F1"/>
    <w:rsid w:val="00726799"/>
    <w:rsid w:val="007279EC"/>
    <w:rsid w:val="00727A33"/>
    <w:rsid w:val="00731F28"/>
    <w:rsid w:val="007401F2"/>
    <w:rsid w:val="00742156"/>
    <w:rsid w:val="0074569E"/>
    <w:rsid w:val="00751DBD"/>
    <w:rsid w:val="00751F5E"/>
    <w:rsid w:val="00754A5A"/>
    <w:rsid w:val="0076372E"/>
    <w:rsid w:val="0076617D"/>
    <w:rsid w:val="00770678"/>
    <w:rsid w:val="00774739"/>
    <w:rsid w:val="00774F8A"/>
    <w:rsid w:val="0077692F"/>
    <w:rsid w:val="0077782D"/>
    <w:rsid w:val="00783A89"/>
    <w:rsid w:val="0078655C"/>
    <w:rsid w:val="00787A1C"/>
    <w:rsid w:val="0079483E"/>
    <w:rsid w:val="00796440"/>
    <w:rsid w:val="007976B1"/>
    <w:rsid w:val="00797E8B"/>
    <w:rsid w:val="007B35BD"/>
    <w:rsid w:val="007B5186"/>
    <w:rsid w:val="007C1DB6"/>
    <w:rsid w:val="007D6E01"/>
    <w:rsid w:val="007F0C35"/>
    <w:rsid w:val="007F2832"/>
    <w:rsid w:val="007F323B"/>
    <w:rsid w:val="008213E2"/>
    <w:rsid w:val="008216AD"/>
    <w:rsid w:val="00827143"/>
    <w:rsid w:val="00833518"/>
    <w:rsid w:val="00834363"/>
    <w:rsid w:val="00847BC6"/>
    <w:rsid w:val="0085262D"/>
    <w:rsid w:val="00853AED"/>
    <w:rsid w:val="00853F05"/>
    <w:rsid w:val="008552EF"/>
    <w:rsid w:val="0086391E"/>
    <w:rsid w:val="00874EB2"/>
    <w:rsid w:val="008824A9"/>
    <w:rsid w:val="00885F84"/>
    <w:rsid w:val="00887B58"/>
    <w:rsid w:val="008948F1"/>
    <w:rsid w:val="008A6475"/>
    <w:rsid w:val="008B1AF3"/>
    <w:rsid w:val="008B1F29"/>
    <w:rsid w:val="008B33F7"/>
    <w:rsid w:val="008B385D"/>
    <w:rsid w:val="008D267C"/>
    <w:rsid w:val="008D4BED"/>
    <w:rsid w:val="008E41D5"/>
    <w:rsid w:val="008E43BA"/>
    <w:rsid w:val="008E4E3C"/>
    <w:rsid w:val="008E775F"/>
    <w:rsid w:val="008E79A3"/>
    <w:rsid w:val="008F2602"/>
    <w:rsid w:val="008F3EB7"/>
    <w:rsid w:val="00906339"/>
    <w:rsid w:val="00914DF5"/>
    <w:rsid w:val="00936F7B"/>
    <w:rsid w:val="00937157"/>
    <w:rsid w:val="00940871"/>
    <w:rsid w:val="00940FDD"/>
    <w:rsid w:val="00946691"/>
    <w:rsid w:val="00954DDF"/>
    <w:rsid w:val="00956FF0"/>
    <w:rsid w:val="00960F28"/>
    <w:rsid w:val="00962E7B"/>
    <w:rsid w:val="00966006"/>
    <w:rsid w:val="00967511"/>
    <w:rsid w:val="00970100"/>
    <w:rsid w:val="0098544E"/>
    <w:rsid w:val="0099554B"/>
    <w:rsid w:val="009974A4"/>
    <w:rsid w:val="009A407F"/>
    <w:rsid w:val="009A70B9"/>
    <w:rsid w:val="009B1352"/>
    <w:rsid w:val="009B19AA"/>
    <w:rsid w:val="009B2BAA"/>
    <w:rsid w:val="009B7D8B"/>
    <w:rsid w:val="009C1927"/>
    <w:rsid w:val="009C692A"/>
    <w:rsid w:val="009D6B25"/>
    <w:rsid w:val="009E3D12"/>
    <w:rsid w:val="009E4341"/>
    <w:rsid w:val="009F1EC3"/>
    <w:rsid w:val="00A04E87"/>
    <w:rsid w:val="00A07CE2"/>
    <w:rsid w:val="00A1061C"/>
    <w:rsid w:val="00A1543B"/>
    <w:rsid w:val="00A16B45"/>
    <w:rsid w:val="00A22D2A"/>
    <w:rsid w:val="00A27D62"/>
    <w:rsid w:val="00A369BF"/>
    <w:rsid w:val="00A37C6D"/>
    <w:rsid w:val="00A52B87"/>
    <w:rsid w:val="00A5422E"/>
    <w:rsid w:val="00A552C9"/>
    <w:rsid w:val="00A566A9"/>
    <w:rsid w:val="00A705B5"/>
    <w:rsid w:val="00A706C6"/>
    <w:rsid w:val="00A73B5B"/>
    <w:rsid w:val="00A81A45"/>
    <w:rsid w:val="00A838C9"/>
    <w:rsid w:val="00A928F7"/>
    <w:rsid w:val="00A95486"/>
    <w:rsid w:val="00A9792C"/>
    <w:rsid w:val="00AA2790"/>
    <w:rsid w:val="00AB5FDC"/>
    <w:rsid w:val="00AC2FE0"/>
    <w:rsid w:val="00AC42C2"/>
    <w:rsid w:val="00AC50AF"/>
    <w:rsid w:val="00AC53FB"/>
    <w:rsid w:val="00AD21BE"/>
    <w:rsid w:val="00AD5F7B"/>
    <w:rsid w:val="00AE1AA2"/>
    <w:rsid w:val="00AE2130"/>
    <w:rsid w:val="00AE56C9"/>
    <w:rsid w:val="00AF3581"/>
    <w:rsid w:val="00B0337B"/>
    <w:rsid w:val="00B049CC"/>
    <w:rsid w:val="00B112DF"/>
    <w:rsid w:val="00B12269"/>
    <w:rsid w:val="00B1238E"/>
    <w:rsid w:val="00B12F3D"/>
    <w:rsid w:val="00B14959"/>
    <w:rsid w:val="00B15A48"/>
    <w:rsid w:val="00B179BD"/>
    <w:rsid w:val="00B22390"/>
    <w:rsid w:val="00B23995"/>
    <w:rsid w:val="00B40788"/>
    <w:rsid w:val="00B4104E"/>
    <w:rsid w:val="00B47263"/>
    <w:rsid w:val="00B50FDC"/>
    <w:rsid w:val="00B51353"/>
    <w:rsid w:val="00B54C21"/>
    <w:rsid w:val="00B61432"/>
    <w:rsid w:val="00B70310"/>
    <w:rsid w:val="00B71928"/>
    <w:rsid w:val="00B71CB8"/>
    <w:rsid w:val="00B72DE4"/>
    <w:rsid w:val="00B732B3"/>
    <w:rsid w:val="00B80224"/>
    <w:rsid w:val="00B83ED3"/>
    <w:rsid w:val="00B840FE"/>
    <w:rsid w:val="00B8536D"/>
    <w:rsid w:val="00B92C6E"/>
    <w:rsid w:val="00BA5477"/>
    <w:rsid w:val="00BA6E73"/>
    <w:rsid w:val="00BB1E2F"/>
    <w:rsid w:val="00BB221F"/>
    <w:rsid w:val="00BB31E9"/>
    <w:rsid w:val="00BB6163"/>
    <w:rsid w:val="00BB66CC"/>
    <w:rsid w:val="00BC1460"/>
    <w:rsid w:val="00BC1CB1"/>
    <w:rsid w:val="00BC5187"/>
    <w:rsid w:val="00BC6401"/>
    <w:rsid w:val="00BD431B"/>
    <w:rsid w:val="00BE1801"/>
    <w:rsid w:val="00BF01B7"/>
    <w:rsid w:val="00BF17B2"/>
    <w:rsid w:val="00C01048"/>
    <w:rsid w:val="00C018CF"/>
    <w:rsid w:val="00C100C3"/>
    <w:rsid w:val="00C21721"/>
    <w:rsid w:val="00C22DF6"/>
    <w:rsid w:val="00C439E3"/>
    <w:rsid w:val="00C43FB3"/>
    <w:rsid w:val="00C54C5D"/>
    <w:rsid w:val="00C64FE2"/>
    <w:rsid w:val="00C7072D"/>
    <w:rsid w:val="00C725F8"/>
    <w:rsid w:val="00C755DC"/>
    <w:rsid w:val="00C81C3D"/>
    <w:rsid w:val="00C82945"/>
    <w:rsid w:val="00C82B1E"/>
    <w:rsid w:val="00C83F2C"/>
    <w:rsid w:val="00C848EF"/>
    <w:rsid w:val="00C94DDB"/>
    <w:rsid w:val="00C95F55"/>
    <w:rsid w:val="00C97624"/>
    <w:rsid w:val="00C97BA1"/>
    <w:rsid w:val="00CB2673"/>
    <w:rsid w:val="00CB4FD4"/>
    <w:rsid w:val="00CB6EFA"/>
    <w:rsid w:val="00CC6852"/>
    <w:rsid w:val="00CD0204"/>
    <w:rsid w:val="00CD2F03"/>
    <w:rsid w:val="00CD47EC"/>
    <w:rsid w:val="00CD549A"/>
    <w:rsid w:val="00CE46A6"/>
    <w:rsid w:val="00CE52C9"/>
    <w:rsid w:val="00CF324C"/>
    <w:rsid w:val="00CF57EC"/>
    <w:rsid w:val="00CF6D0B"/>
    <w:rsid w:val="00CF7069"/>
    <w:rsid w:val="00CF794D"/>
    <w:rsid w:val="00D01284"/>
    <w:rsid w:val="00D024A6"/>
    <w:rsid w:val="00D118FA"/>
    <w:rsid w:val="00D31379"/>
    <w:rsid w:val="00D34550"/>
    <w:rsid w:val="00D418BA"/>
    <w:rsid w:val="00D454DC"/>
    <w:rsid w:val="00D46467"/>
    <w:rsid w:val="00D51F85"/>
    <w:rsid w:val="00D57273"/>
    <w:rsid w:val="00D62199"/>
    <w:rsid w:val="00D6309F"/>
    <w:rsid w:val="00D66C3D"/>
    <w:rsid w:val="00D70550"/>
    <w:rsid w:val="00D72153"/>
    <w:rsid w:val="00D76C0A"/>
    <w:rsid w:val="00D773AC"/>
    <w:rsid w:val="00D774B6"/>
    <w:rsid w:val="00D91976"/>
    <w:rsid w:val="00D96FC8"/>
    <w:rsid w:val="00DB336C"/>
    <w:rsid w:val="00DB4EBA"/>
    <w:rsid w:val="00DB620E"/>
    <w:rsid w:val="00DC0526"/>
    <w:rsid w:val="00DC05B4"/>
    <w:rsid w:val="00DC29B0"/>
    <w:rsid w:val="00DD02D6"/>
    <w:rsid w:val="00DD20CF"/>
    <w:rsid w:val="00DF165D"/>
    <w:rsid w:val="00DF420F"/>
    <w:rsid w:val="00DF48CD"/>
    <w:rsid w:val="00DF77B8"/>
    <w:rsid w:val="00E0638D"/>
    <w:rsid w:val="00E15685"/>
    <w:rsid w:val="00E17140"/>
    <w:rsid w:val="00E20439"/>
    <w:rsid w:val="00E20E3D"/>
    <w:rsid w:val="00E324EA"/>
    <w:rsid w:val="00E36E32"/>
    <w:rsid w:val="00E44914"/>
    <w:rsid w:val="00E44AA3"/>
    <w:rsid w:val="00E52225"/>
    <w:rsid w:val="00E5333C"/>
    <w:rsid w:val="00E558A9"/>
    <w:rsid w:val="00E732F3"/>
    <w:rsid w:val="00E740B4"/>
    <w:rsid w:val="00E800F2"/>
    <w:rsid w:val="00E814F0"/>
    <w:rsid w:val="00E92B0B"/>
    <w:rsid w:val="00E97B6B"/>
    <w:rsid w:val="00EA229B"/>
    <w:rsid w:val="00EB0062"/>
    <w:rsid w:val="00EB3B34"/>
    <w:rsid w:val="00EB69C6"/>
    <w:rsid w:val="00ED6124"/>
    <w:rsid w:val="00EE6261"/>
    <w:rsid w:val="00EF22A9"/>
    <w:rsid w:val="00EF37A6"/>
    <w:rsid w:val="00EF5992"/>
    <w:rsid w:val="00EF6EDE"/>
    <w:rsid w:val="00F0754A"/>
    <w:rsid w:val="00F1121B"/>
    <w:rsid w:val="00F12869"/>
    <w:rsid w:val="00F12F62"/>
    <w:rsid w:val="00F166C5"/>
    <w:rsid w:val="00F207E3"/>
    <w:rsid w:val="00F23532"/>
    <w:rsid w:val="00F3495D"/>
    <w:rsid w:val="00F34F71"/>
    <w:rsid w:val="00F35E5A"/>
    <w:rsid w:val="00F37240"/>
    <w:rsid w:val="00F57371"/>
    <w:rsid w:val="00F6172D"/>
    <w:rsid w:val="00F63394"/>
    <w:rsid w:val="00F66348"/>
    <w:rsid w:val="00F74ED1"/>
    <w:rsid w:val="00F800BF"/>
    <w:rsid w:val="00F80F9F"/>
    <w:rsid w:val="00F92581"/>
    <w:rsid w:val="00F94E71"/>
    <w:rsid w:val="00FA48C2"/>
    <w:rsid w:val="00FA6EC1"/>
    <w:rsid w:val="00FB1863"/>
    <w:rsid w:val="00FB1C94"/>
    <w:rsid w:val="00FB7DD3"/>
    <w:rsid w:val="00FC06BB"/>
    <w:rsid w:val="00FD1C05"/>
    <w:rsid w:val="00FD3AF5"/>
    <w:rsid w:val="00FD5E98"/>
    <w:rsid w:val="00FD63C8"/>
    <w:rsid w:val="00FD643C"/>
    <w:rsid w:val="00FE2E20"/>
    <w:rsid w:val="00FE335E"/>
    <w:rsid w:val="00FF54F4"/>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78E08B"/>
  <w15:chartTrackingRefBased/>
  <w15:docId w15:val="{27E67122-A9BA-4D32-AF33-1C6DAAB6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F99"/>
  </w:style>
  <w:style w:type="paragraph" w:styleId="Heading1">
    <w:name w:val="heading 1"/>
    <w:basedOn w:val="Normal"/>
    <w:next w:val="Normal"/>
    <w:link w:val="Heading1Char"/>
    <w:uiPriority w:val="9"/>
    <w:qFormat/>
    <w:rsid w:val="000D0D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E4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bulleted list"/>
    <w:basedOn w:val="Normal"/>
    <w:link w:val="ListParagraphChar"/>
    <w:uiPriority w:val="34"/>
    <w:qFormat/>
    <w:rsid w:val="0099554B"/>
    <w:pPr>
      <w:spacing w:after="160" w:line="259" w:lineRule="auto"/>
      <w:ind w:left="720"/>
      <w:contextualSpacing/>
    </w:p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link w:val="ListParagraph"/>
    <w:uiPriority w:val="34"/>
    <w:locked/>
    <w:rsid w:val="0099554B"/>
  </w:style>
  <w:style w:type="character" w:customStyle="1" w:styleId="normaltextrun">
    <w:name w:val="normaltextrun"/>
    <w:basedOn w:val="DefaultParagraphFont"/>
    <w:rsid w:val="006A5B00"/>
  </w:style>
  <w:style w:type="table" w:customStyle="1" w:styleId="DIATable">
    <w:name w:val="_DIA Table"/>
    <w:basedOn w:val="TableNormal"/>
    <w:uiPriority w:val="99"/>
    <w:rsid w:val="009C692A"/>
    <w:pPr>
      <w:spacing w:before="56" w:after="32" w:line="240" w:lineRule="auto"/>
    </w:pPr>
    <w:rPr>
      <w:rFonts w:ascii="Calibri" w:hAnsi="Calibri"/>
      <w:szCs w:val="24"/>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styleId="ListBullet2">
    <w:name w:val="List Bullet 2"/>
    <w:basedOn w:val="Normal"/>
    <w:uiPriority w:val="99"/>
    <w:unhideWhenUsed/>
    <w:qFormat/>
    <w:rsid w:val="00A95486"/>
    <w:pPr>
      <w:spacing w:after="0" w:line="240" w:lineRule="auto"/>
      <w:ind w:left="1028" w:hanging="284"/>
    </w:pPr>
  </w:style>
  <w:style w:type="character" w:styleId="SubtleReference">
    <w:name w:val="Subtle Reference"/>
    <w:uiPriority w:val="31"/>
    <w:qFormat/>
    <w:rsid w:val="00A95486"/>
    <w:rPr>
      <w:rFonts w:asciiTheme="minorHAnsi" w:hAnsiTheme="minorHAnsi"/>
      <w:b/>
      <w:i/>
      <w:sz w:val="18"/>
    </w:rPr>
  </w:style>
  <w:style w:type="character" w:styleId="Hyperlink">
    <w:name w:val="Hyperlink"/>
    <w:basedOn w:val="DefaultParagraphFont"/>
    <w:uiPriority w:val="99"/>
    <w:unhideWhenUsed/>
    <w:rsid w:val="00BE1801"/>
    <w:rPr>
      <w:color w:val="0000FF"/>
      <w:u w:val="single"/>
    </w:rPr>
  </w:style>
  <w:style w:type="character" w:styleId="CommentReference">
    <w:name w:val="annotation reference"/>
    <w:basedOn w:val="DefaultParagraphFont"/>
    <w:uiPriority w:val="99"/>
    <w:semiHidden/>
    <w:unhideWhenUsed/>
    <w:rsid w:val="00217C1A"/>
    <w:rPr>
      <w:sz w:val="16"/>
      <w:szCs w:val="16"/>
    </w:rPr>
  </w:style>
  <w:style w:type="paragraph" w:styleId="CommentText">
    <w:name w:val="annotation text"/>
    <w:basedOn w:val="Normal"/>
    <w:link w:val="CommentTextChar"/>
    <w:uiPriority w:val="99"/>
    <w:semiHidden/>
    <w:unhideWhenUsed/>
    <w:rsid w:val="00217C1A"/>
    <w:pPr>
      <w:spacing w:line="240" w:lineRule="auto"/>
    </w:pPr>
    <w:rPr>
      <w:sz w:val="20"/>
      <w:szCs w:val="20"/>
    </w:rPr>
  </w:style>
  <w:style w:type="character" w:customStyle="1" w:styleId="CommentTextChar">
    <w:name w:val="Comment Text Char"/>
    <w:basedOn w:val="DefaultParagraphFont"/>
    <w:link w:val="CommentText"/>
    <w:uiPriority w:val="99"/>
    <w:semiHidden/>
    <w:rsid w:val="00217C1A"/>
    <w:rPr>
      <w:sz w:val="20"/>
      <w:szCs w:val="20"/>
    </w:rPr>
  </w:style>
  <w:style w:type="paragraph" w:styleId="BalloonText">
    <w:name w:val="Balloon Text"/>
    <w:basedOn w:val="Normal"/>
    <w:link w:val="BalloonTextChar"/>
    <w:uiPriority w:val="99"/>
    <w:unhideWhenUsed/>
    <w:rsid w:val="0021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17C1A"/>
    <w:rPr>
      <w:rFonts w:ascii="Segoe UI" w:hAnsi="Segoe UI" w:cs="Segoe UI"/>
      <w:sz w:val="18"/>
      <w:szCs w:val="18"/>
    </w:rPr>
  </w:style>
  <w:style w:type="paragraph" w:customStyle="1" w:styleId="Default">
    <w:name w:val="Default"/>
    <w:rsid w:val="00561F26"/>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4569E"/>
    <w:rPr>
      <w:b/>
      <w:bCs/>
    </w:rPr>
  </w:style>
  <w:style w:type="character" w:customStyle="1" w:styleId="CommentSubjectChar">
    <w:name w:val="Comment Subject Char"/>
    <w:basedOn w:val="CommentTextChar"/>
    <w:link w:val="CommentSubject"/>
    <w:uiPriority w:val="99"/>
    <w:semiHidden/>
    <w:rsid w:val="0074569E"/>
    <w:rPr>
      <w:b/>
      <w:bCs/>
      <w:sz w:val="20"/>
      <w:szCs w:val="20"/>
    </w:rPr>
  </w:style>
  <w:style w:type="paragraph" w:customStyle="1" w:styleId="xmsolistparagraph">
    <w:name w:val="x_msolistparagraph"/>
    <w:basedOn w:val="Normal"/>
    <w:rsid w:val="00F94E71"/>
    <w:pPr>
      <w:spacing w:after="160" w:line="252" w:lineRule="auto"/>
      <w:ind w:left="720"/>
    </w:pPr>
    <w:rPr>
      <w:rFonts w:ascii="Times New Roman" w:hAnsi="Times New Roman" w:cs="Times New Roman"/>
      <w:sz w:val="20"/>
      <w:szCs w:val="20"/>
      <w:lang w:eastAsia="en-NZ"/>
    </w:rPr>
  </w:style>
  <w:style w:type="paragraph" w:customStyle="1" w:styleId="xmsonormal">
    <w:name w:val="x_msonormal"/>
    <w:basedOn w:val="Normal"/>
    <w:uiPriority w:val="99"/>
    <w:rsid w:val="002C7748"/>
    <w:pPr>
      <w:spacing w:after="0" w:line="240" w:lineRule="auto"/>
    </w:pPr>
    <w:rPr>
      <w:rFonts w:ascii="Calibri" w:hAnsi="Calibri" w:cs="Calibri"/>
      <w:lang w:eastAsia="en-NZ"/>
    </w:rPr>
  </w:style>
  <w:style w:type="paragraph" w:customStyle="1" w:styleId="xxmsolistparagraph">
    <w:name w:val="x_xmsolistparagraph"/>
    <w:basedOn w:val="Normal"/>
    <w:uiPriority w:val="99"/>
    <w:rsid w:val="002C7748"/>
    <w:pPr>
      <w:spacing w:after="0" w:line="240" w:lineRule="auto"/>
    </w:pPr>
    <w:rPr>
      <w:rFonts w:ascii="Times New Roman" w:hAnsi="Times New Roman" w:cs="Times New Roman"/>
      <w:sz w:val="24"/>
      <w:szCs w:val="24"/>
      <w:lang w:eastAsia="en-NZ"/>
    </w:rPr>
  </w:style>
  <w:style w:type="paragraph" w:styleId="Header">
    <w:name w:val="header"/>
    <w:basedOn w:val="Normal"/>
    <w:link w:val="HeaderChar"/>
    <w:uiPriority w:val="99"/>
    <w:unhideWhenUsed/>
    <w:rsid w:val="00F11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1B"/>
  </w:style>
  <w:style w:type="paragraph" w:styleId="Footer">
    <w:name w:val="footer"/>
    <w:basedOn w:val="Normal"/>
    <w:link w:val="FooterChar"/>
    <w:uiPriority w:val="99"/>
    <w:unhideWhenUsed/>
    <w:rsid w:val="00F11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21B"/>
  </w:style>
  <w:style w:type="character" w:customStyle="1" w:styleId="UnresolvedMention1">
    <w:name w:val="Unresolved Mention1"/>
    <w:basedOn w:val="DefaultParagraphFont"/>
    <w:uiPriority w:val="99"/>
    <w:semiHidden/>
    <w:unhideWhenUsed/>
    <w:rsid w:val="008E79A3"/>
    <w:rPr>
      <w:color w:val="808080"/>
      <w:shd w:val="clear" w:color="auto" w:fill="E6E6E6"/>
    </w:rPr>
  </w:style>
  <w:style w:type="paragraph" w:styleId="Subtitle">
    <w:name w:val="Subtitle"/>
    <w:basedOn w:val="Normal"/>
    <w:next w:val="Normal"/>
    <w:link w:val="SubtitleChar"/>
    <w:uiPriority w:val="11"/>
    <w:qFormat/>
    <w:rsid w:val="00A706C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6C6"/>
    <w:rPr>
      <w:rFonts w:eastAsiaTheme="minorEastAsia"/>
      <w:color w:val="5A5A5A" w:themeColor="text1" w:themeTint="A5"/>
      <w:spacing w:val="15"/>
    </w:rPr>
  </w:style>
  <w:style w:type="character" w:customStyle="1" w:styleId="UnresolvedMention2">
    <w:name w:val="Unresolved Mention2"/>
    <w:basedOn w:val="DefaultParagraphFont"/>
    <w:uiPriority w:val="99"/>
    <w:semiHidden/>
    <w:unhideWhenUsed/>
    <w:rsid w:val="000001CD"/>
    <w:rPr>
      <w:color w:val="808080"/>
      <w:shd w:val="clear" w:color="auto" w:fill="E6E6E6"/>
    </w:rPr>
  </w:style>
  <w:style w:type="paragraph" w:styleId="Revision">
    <w:name w:val="Revision"/>
    <w:hidden/>
    <w:uiPriority w:val="99"/>
    <w:semiHidden/>
    <w:rsid w:val="00FD5E98"/>
    <w:pPr>
      <w:spacing w:after="0" w:line="240" w:lineRule="auto"/>
    </w:pPr>
  </w:style>
  <w:style w:type="character" w:customStyle="1" w:styleId="UnresolvedMention3">
    <w:name w:val="Unresolved Mention3"/>
    <w:basedOn w:val="DefaultParagraphFont"/>
    <w:uiPriority w:val="99"/>
    <w:semiHidden/>
    <w:unhideWhenUsed/>
    <w:rsid w:val="009C1927"/>
    <w:rPr>
      <w:color w:val="808080"/>
      <w:shd w:val="clear" w:color="auto" w:fill="E6E6E6"/>
    </w:rPr>
  </w:style>
  <w:style w:type="character" w:styleId="FollowedHyperlink">
    <w:name w:val="FollowedHyperlink"/>
    <w:basedOn w:val="DefaultParagraphFont"/>
    <w:uiPriority w:val="99"/>
    <w:semiHidden/>
    <w:unhideWhenUsed/>
    <w:rsid w:val="009C1927"/>
    <w:rPr>
      <w:color w:val="800080" w:themeColor="followedHyperlink"/>
      <w:u w:val="single"/>
    </w:rPr>
  </w:style>
  <w:style w:type="paragraph" w:customStyle="1" w:styleId="Bullet">
    <w:name w:val="Bullet"/>
    <w:basedOn w:val="ListParagraph"/>
    <w:link w:val="BulletChar"/>
    <w:qFormat/>
    <w:rsid w:val="00DC29B0"/>
    <w:pPr>
      <w:numPr>
        <w:numId w:val="27"/>
      </w:numPr>
      <w:spacing w:before="120" w:after="120" w:line="240" w:lineRule="auto"/>
      <w:ind w:left="340" w:hanging="340"/>
      <w:contextualSpacing w:val="0"/>
    </w:pPr>
    <w:rPr>
      <w:rFonts w:ascii="Arial" w:hAnsi="Arial" w:cs="Arial"/>
    </w:rPr>
  </w:style>
  <w:style w:type="character" w:customStyle="1" w:styleId="BulletChar">
    <w:name w:val="Bullet Char"/>
    <w:basedOn w:val="DefaultParagraphFont"/>
    <w:link w:val="Bullet"/>
    <w:rsid w:val="00DC29B0"/>
    <w:rPr>
      <w:rFonts w:ascii="Arial" w:hAnsi="Arial" w:cs="Arial"/>
    </w:rPr>
  </w:style>
  <w:style w:type="paragraph" w:customStyle="1" w:styleId="paragraph">
    <w:name w:val="paragraph"/>
    <w:basedOn w:val="Normal"/>
    <w:rsid w:val="0055008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0D0D18"/>
    <w:rPr>
      <w:rFonts w:asciiTheme="majorHAnsi" w:eastAsiaTheme="majorEastAsia" w:hAnsiTheme="majorHAnsi" w:cstheme="majorBidi"/>
      <w:color w:val="365F91" w:themeColor="accent1" w:themeShade="BF"/>
      <w:sz w:val="32"/>
      <w:szCs w:val="32"/>
    </w:rPr>
  </w:style>
  <w:style w:type="character" w:customStyle="1" w:styleId="eop">
    <w:name w:val="eop"/>
    <w:basedOn w:val="DefaultParagraphFont"/>
    <w:rsid w:val="000D0D18"/>
  </w:style>
  <w:style w:type="character" w:customStyle="1" w:styleId="advancedproofingissue">
    <w:name w:val="advancedproofingissue"/>
    <w:basedOn w:val="DefaultParagraphFont"/>
    <w:rsid w:val="000D0D18"/>
  </w:style>
  <w:style w:type="character" w:customStyle="1" w:styleId="spellingerror">
    <w:name w:val="spellingerror"/>
    <w:basedOn w:val="DefaultParagraphFont"/>
    <w:rsid w:val="000D0D18"/>
  </w:style>
  <w:style w:type="paragraph" w:customStyle="1" w:styleId="xxxmsonormal">
    <w:name w:val="x_xxmsonormal"/>
    <w:basedOn w:val="Normal"/>
    <w:rsid w:val="00B54C21"/>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78934">
      <w:bodyDiv w:val="1"/>
      <w:marLeft w:val="0"/>
      <w:marRight w:val="0"/>
      <w:marTop w:val="0"/>
      <w:marBottom w:val="0"/>
      <w:divBdr>
        <w:top w:val="none" w:sz="0" w:space="0" w:color="auto"/>
        <w:left w:val="none" w:sz="0" w:space="0" w:color="auto"/>
        <w:bottom w:val="none" w:sz="0" w:space="0" w:color="auto"/>
        <w:right w:val="none" w:sz="0" w:space="0" w:color="auto"/>
      </w:divBdr>
    </w:div>
    <w:div w:id="142352673">
      <w:bodyDiv w:val="1"/>
      <w:marLeft w:val="0"/>
      <w:marRight w:val="0"/>
      <w:marTop w:val="0"/>
      <w:marBottom w:val="0"/>
      <w:divBdr>
        <w:top w:val="none" w:sz="0" w:space="0" w:color="auto"/>
        <w:left w:val="none" w:sz="0" w:space="0" w:color="auto"/>
        <w:bottom w:val="none" w:sz="0" w:space="0" w:color="auto"/>
        <w:right w:val="none" w:sz="0" w:space="0" w:color="auto"/>
      </w:divBdr>
    </w:div>
    <w:div w:id="293756736">
      <w:bodyDiv w:val="1"/>
      <w:marLeft w:val="0"/>
      <w:marRight w:val="0"/>
      <w:marTop w:val="0"/>
      <w:marBottom w:val="0"/>
      <w:divBdr>
        <w:top w:val="none" w:sz="0" w:space="0" w:color="auto"/>
        <w:left w:val="none" w:sz="0" w:space="0" w:color="auto"/>
        <w:bottom w:val="none" w:sz="0" w:space="0" w:color="auto"/>
        <w:right w:val="none" w:sz="0" w:space="0" w:color="auto"/>
      </w:divBdr>
    </w:div>
    <w:div w:id="374548751">
      <w:bodyDiv w:val="1"/>
      <w:marLeft w:val="0"/>
      <w:marRight w:val="0"/>
      <w:marTop w:val="0"/>
      <w:marBottom w:val="0"/>
      <w:divBdr>
        <w:top w:val="none" w:sz="0" w:space="0" w:color="auto"/>
        <w:left w:val="none" w:sz="0" w:space="0" w:color="auto"/>
        <w:bottom w:val="none" w:sz="0" w:space="0" w:color="auto"/>
        <w:right w:val="none" w:sz="0" w:space="0" w:color="auto"/>
      </w:divBdr>
    </w:div>
    <w:div w:id="531915112">
      <w:bodyDiv w:val="1"/>
      <w:marLeft w:val="0"/>
      <w:marRight w:val="0"/>
      <w:marTop w:val="0"/>
      <w:marBottom w:val="0"/>
      <w:divBdr>
        <w:top w:val="none" w:sz="0" w:space="0" w:color="auto"/>
        <w:left w:val="none" w:sz="0" w:space="0" w:color="auto"/>
        <w:bottom w:val="none" w:sz="0" w:space="0" w:color="auto"/>
        <w:right w:val="none" w:sz="0" w:space="0" w:color="auto"/>
      </w:divBdr>
    </w:div>
    <w:div w:id="532427665">
      <w:bodyDiv w:val="1"/>
      <w:marLeft w:val="0"/>
      <w:marRight w:val="0"/>
      <w:marTop w:val="0"/>
      <w:marBottom w:val="0"/>
      <w:divBdr>
        <w:top w:val="none" w:sz="0" w:space="0" w:color="auto"/>
        <w:left w:val="none" w:sz="0" w:space="0" w:color="auto"/>
        <w:bottom w:val="none" w:sz="0" w:space="0" w:color="auto"/>
        <w:right w:val="none" w:sz="0" w:space="0" w:color="auto"/>
      </w:divBdr>
    </w:div>
    <w:div w:id="707880667">
      <w:bodyDiv w:val="1"/>
      <w:marLeft w:val="0"/>
      <w:marRight w:val="0"/>
      <w:marTop w:val="0"/>
      <w:marBottom w:val="0"/>
      <w:divBdr>
        <w:top w:val="none" w:sz="0" w:space="0" w:color="auto"/>
        <w:left w:val="none" w:sz="0" w:space="0" w:color="auto"/>
        <w:bottom w:val="none" w:sz="0" w:space="0" w:color="auto"/>
        <w:right w:val="none" w:sz="0" w:space="0" w:color="auto"/>
      </w:divBdr>
    </w:div>
    <w:div w:id="729619085">
      <w:bodyDiv w:val="1"/>
      <w:marLeft w:val="0"/>
      <w:marRight w:val="0"/>
      <w:marTop w:val="0"/>
      <w:marBottom w:val="0"/>
      <w:divBdr>
        <w:top w:val="none" w:sz="0" w:space="0" w:color="auto"/>
        <w:left w:val="none" w:sz="0" w:space="0" w:color="auto"/>
        <w:bottom w:val="none" w:sz="0" w:space="0" w:color="auto"/>
        <w:right w:val="none" w:sz="0" w:space="0" w:color="auto"/>
      </w:divBdr>
    </w:div>
    <w:div w:id="740248870">
      <w:bodyDiv w:val="1"/>
      <w:marLeft w:val="0"/>
      <w:marRight w:val="0"/>
      <w:marTop w:val="0"/>
      <w:marBottom w:val="0"/>
      <w:divBdr>
        <w:top w:val="none" w:sz="0" w:space="0" w:color="auto"/>
        <w:left w:val="none" w:sz="0" w:space="0" w:color="auto"/>
        <w:bottom w:val="none" w:sz="0" w:space="0" w:color="auto"/>
        <w:right w:val="none" w:sz="0" w:space="0" w:color="auto"/>
      </w:divBdr>
    </w:div>
    <w:div w:id="798954686">
      <w:bodyDiv w:val="1"/>
      <w:marLeft w:val="0"/>
      <w:marRight w:val="0"/>
      <w:marTop w:val="0"/>
      <w:marBottom w:val="0"/>
      <w:divBdr>
        <w:top w:val="none" w:sz="0" w:space="0" w:color="auto"/>
        <w:left w:val="none" w:sz="0" w:space="0" w:color="auto"/>
        <w:bottom w:val="none" w:sz="0" w:space="0" w:color="auto"/>
        <w:right w:val="none" w:sz="0" w:space="0" w:color="auto"/>
      </w:divBdr>
    </w:div>
    <w:div w:id="801580757">
      <w:bodyDiv w:val="1"/>
      <w:marLeft w:val="0"/>
      <w:marRight w:val="0"/>
      <w:marTop w:val="0"/>
      <w:marBottom w:val="0"/>
      <w:divBdr>
        <w:top w:val="none" w:sz="0" w:space="0" w:color="auto"/>
        <w:left w:val="none" w:sz="0" w:space="0" w:color="auto"/>
        <w:bottom w:val="none" w:sz="0" w:space="0" w:color="auto"/>
        <w:right w:val="none" w:sz="0" w:space="0" w:color="auto"/>
      </w:divBdr>
    </w:div>
    <w:div w:id="807361187">
      <w:bodyDiv w:val="1"/>
      <w:marLeft w:val="0"/>
      <w:marRight w:val="0"/>
      <w:marTop w:val="0"/>
      <w:marBottom w:val="0"/>
      <w:divBdr>
        <w:top w:val="none" w:sz="0" w:space="0" w:color="auto"/>
        <w:left w:val="none" w:sz="0" w:space="0" w:color="auto"/>
        <w:bottom w:val="none" w:sz="0" w:space="0" w:color="auto"/>
        <w:right w:val="none" w:sz="0" w:space="0" w:color="auto"/>
      </w:divBdr>
    </w:div>
    <w:div w:id="837118338">
      <w:bodyDiv w:val="1"/>
      <w:marLeft w:val="0"/>
      <w:marRight w:val="0"/>
      <w:marTop w:val="0"/>
      <w:marBottom w:val="0"/>
      <w:divBdr>
        <w:top w:val="none" w:sz="0" w:space="0" w:color="auto"/>
        <w:left w:val="none" w:sz="0" w:space="0" w:color="auto"/>
        <w:bottom w:val="none" w:sz="0" w:space="0" w:color="auto"/>
        <w:right w:val="none" w:sz="0" w:space="0" w:color="auto"/>
      </w:divBdr>
    </w:div>
    <w:div w:id="984159749">
      <w:bodyDiv w:val="1"/>
      <w:marLeft w:val="0"/>
      <w:marRight w:val="0"/>
      <w:marTop w:val="0"/>
      <w:marBottom w:val="0"/>
      <w:divBdr>
        <w:top w:val="none" w:sz="0" w:space="0" w:color="auto"/>
        <w:left w:val="none" w:sz="0" w:space="0" w:color="auto"/>
        <w:bottom w:val="none" w:sz="0" w:space="0" w:color="auto"/>
        <w:right w:val="none" w:sz="0" w:space="0" w:color="auto"/>
      </w:divBdr>
    </w:div>
    <w:div w:id="1005741027">
      <w:bodyDiv w:val="1"/>
      <w:marLeft w:val="0"/>
      <w:marRight w:val="0"/>
      <w:marTop w:val="0"/>
      <w:marBottom w:val="0"/>
      <w:divBdr>
        <w:top w:val="none" w:sz="0" w:space="0" w:color="auto"/>
        <w:left w:val="none" w:sz="0" w:space="0" w:color="auto"/>
        <w:bottom w:val="none" w:sz="0" w:space="0" w:color="auto"/>
        <w:right w:val="none" w:sz="0" w:space="0" w:color="auto"/>
      </w:divBdr>
    </w:div>
    <w:div w:id="1057245982">
      <w:bodyDiv w:val="1"/>
      <w:marLeft w:val="0"/>
      <w:marRight w:val="0"/>
      <w:marTop w:val="0"/>
      <w:marBottom w:val="0"/>
      <w:divBdr>
        <w:top w:val="none" w:sz="0" w:space="0" w:color="auto"/>
        <w:left w:val="none" w:sz="0" w:space="0" w:color="auto"/>
        <w:bottom w:val="none" w:sz="0" w:space="0" w:color="auto"/>
        <w:right w:val="none" w:sz="0" w:space="0" w:color="auto"/>
      </w:divBdr>
    </w:div>
    <w:div w:id="1156384098">
      <w:bodyDiv w:val="1"/>
      <w:marLeft w:val="0"/>
      <w:marRight w:val="0"/>
      <w:marTop w:val="0"/>
      <w:marBottom w:val="0"/>
      <w:divBdr>
        <w:top w:val="none" w:sz="0" w:space="0" w:color="auto"/>
        <w:left w:val="none" w:sz="0" w:space="0" w:color="auto"/>
        <w:bottom w:val="none" w:sz="0" w:space="0" w:color="auto"/>
        <w:right w:val="none" w:sz="0" w:space="0" w:color="auto"/>
      </w:divBdr>
    </w:div>
    <w:div w:id="1246183220">
      <w:bodyDiv w:val="1"/>
      <w:marLeft w:val="0"/>
      <w:marRight w:val="0"/>
      <w:marTop w:val="0"/>
      <w:marBottom w:val="0"/>
      <w:divBdr>
        <w:top w:val="none" w:sz="0" w:space="0" w:color="auto"/>
        <w:left w:val="none" w:sz="0" w:space="0" w:color="auto"/>
        <w:bottom w:val="none" w:sz="0" w:space="0" w:color="auto"/>
        <w:right w:val="none" w:sz="0" w:space="0" w:color="auto"/>
      </w:divBdr>
    </w:div>
    <w:div w:id="1307777018">
      <w:bodyDiv w:val="1"/>
      <w:marLeft w:val="0"/>
      <w:marRight w:val="0"/>
      <w:marTop w:val="0"/>
      <w:marBottom w:val="0"/>
      <w:divBdr>
        <w:top w:val="none" w:sz="0" w:space="0" w:color="auto"/>
        <w:left w:val="none" w:sz="0" w:space="0" w:color="auto"/>
        <w:bottom w:val="none" w:sz="0" w:space="0" w:color="auto"/>
        <w:right w:val="none" w:sz="0" w:space="0" w:color="auto"/>
      </w:divBdr>
    </w:div>
    <w:div w:id="1389064769">
      <w:bodyDiv w:val="1"/>
      <w:marLeft w:val="0"/>
      <w:marRight w:val="0"/>
      <w:marTop w:val="0"/>
      <w:marBottom w:val="0"/>
      <w:divBdr>
        <w:top w:val="none" w:sz="0" w:space="0" w:color="auto"/>
        <w:left w:val="none" w:sz="0" w:space="0" w:color="auto"/>
        <w:bottom w:val="none" w:sz="0" w:space="0" w:color="auto"/>
        <w:right w:val="none" w:sz="0" w:space="0" w:color="auto"/>
      </w:divBdr>
    </w:div>
    <w:div w:id="1449928923">
      <w:bodyDiv w:val="1"/>
      <w:marLeft w:val="0"/>
      <w:marRight w:val="0"/>
      <w:marTop w:val="0"/>
      <w:marBottom w:val="0"/>
      <w:divBdr>
        <w:top w:val="none" w:sz="0" w:space="0" w:color="auto"/>
        <w:left w:val="none" w:sz="0" w:space="0" w:color="auto"/>
        <w:bottom w:val="none" w:sz="0" w:space="0" w:color="auto"/>
        <w:right w:val="none" w:sz="0" w:space="0" w:color="auto"/>
      </w:divBdr>
    </w:div>
    <w:div w:id="1476264635">
      <w:bodyDiv w:val="1"/>
      <w:marLeft w:val="0"/>
      <w:marRight w:val="0"/>
      <w:marTop w:val="0"/>
      <w:marBottom w:val="0"/>
      <w:divBdr>
        <w:top w:val="none" w:sz="0" w:space="0" w:color="auto"/>
        <w:left w:val="none" w:sz="0" w:space="0" w:color="auto"/>
        <w:bottom w:val="none" w:sz="0" w:space="0" w:color="auto"/>
        <w:right w:val="none" w:sz="0" w:space="0" w:color="auto"/>
      </w:divBdr>
    </w:div>
    <w:div w:id="1483933889">
      <w:bodyDiv w:val="1"/>
      <w:marLeft w:val="0"/>
      <w:marRight w:val="0"/>
      <w:marTop w:val="0"/>
      <w:marBottom w:val="0"/>
      <w:divBdr>
        <w:top w:val="none" w:sz="0" w:space="0" w:color="auto"/>
        <w:left w:val="none" w:sz="0" w:space="0" w:color="auto"/>
        <w:bottom w:val="none" w:sz="0" w:space="0" w:color="auto"/>
        <w:right w:val="none" w:sz="0" w:space="0" w:color="auto"/>
      </w:divBdr>
    </w:div>
    <w:div w:id="1844970488">
      <w:bodyDiv w:val="1"/>
      <w:marLeft w:val="0"/>
      <w:marRight w:val="0"/>
      <w:marTop w:val="0"/>
      <w:marBottom w:val="0"/>
      <w:divBdr>
        <w:top w:val="none" w:sz="0" w:space="0" w:color="auto"/>
        <w:left w:val="none" w:sz="0" w:space="0" w:color="auto"/>
        <w:bottom w:val="none" w:sz="0" w:space="0" w:color="auto"/>
        <w:right w:val="none" w:sz="0" w:space="0" w:color="auto"/>
      </w:divBdr>
    </w:div>
    <w:div w:id="19202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t.nz/covid-19" TargetMode="External"/><Relationship Id="rId13" Type="http://schemas.openxmlformats.org/officeDocument/2006/relationships/hyperlink" Target="https://worksafe.govt.nz/managing-health-and-safety/novel-coronavirus-covid/endorsed-industry-guidance/?stage=Live" TargetMode="External"/><Relationship Id="rId18" Type="http://schemas.openxmlformats.org/officeDocument/2006/relationships/hyperlink" Target="https://covid19.govt.nz/assets/resources/tables/COVID-19-alert-levels-detailed.pdf" TargetMode="External"/><Relationship Id="rId26" Type="http://schemas.openxmlformats.org/officeDocument/2006/relationships/hyperlink" Target="https://www.transport.govt.nz/about/covid-19" TargetMode="External"/><Relationship Id="rId3" Type="http://schemas.openxmlformats.org/officeDocument/2006/relationships/styles" Target="styles.xml"/><Relationship Id="rId21" Type="http://schemas.openxmlformats.org/officeDocument/2006/relationships/hyperlink" Target="https://www.chasnz.org/covid1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usiness.govt.nz/covid-19/workplace-operations-covid-19-alert-levels/" TargetMode="External"/><Relationship Id="rId17" Type="http://schemas.openxmlformats.org/officeDocument/2006/relationships/hyperlink" Target="https://www.nzrecreation.org.nz/includes/" TargetMode="External"/><Relationship Id="rId25" Type="http://schemas.openxmlformats.org/officeDocument/2006/relationships/hyperlink" Target="https://www.building.govt.nz/covid-19/"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zrecreation.org.nz/includes/" TargetMode="External"/><Relationship Id="rId20" Type="http://schemas.openxmlformats.org/officeDocument/2006/relationships/hyperlink" Target="https://www.transport.govt.nz/about/covid-19/transport-and-travel-by-alert-level/" TargetMode="External"/><Relationship Id="rId29" Type="http://schemas.openxmlformats.org/officeDocument/2006/relationships/hyperlink" Target="https://worksaf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safe.govt.nz/" TargetMode="External"/><Relationship Id="rId24" Type="http://schemas.openxmlformats.org/officeDocument/2006/relationships/hyperlink" Target="https://www.sitesafe.org.nz/guides--resources/covid-19-protocols/new-zealand-construction-covid-19-protocols/" TargetMode="External"/><Relationship Id="rId32" Type="http://schemas.openxmlformats.org/officeDocument/2006/relationships/hyperlink" Target="https://www.civildefence.govt.nz/assets/Uploads/publications/Response-management-DGL06-08-Oct14-Revisions.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itesafe.org.nz/guides--resources/covid-19-protocols/new-zealand-construction-covid-19-protocols/" TargetMode="External"/><Relationship Id="rId23" Type="http://schemas.openxmlformats.org/officeDocument/2006/relationships/hyperlink" Target="https://www.chasnz.org/covid19" TargetMode="External"/><Relationship Id="rId28" Type="http://schemas.openxmlformats.org/officeDocument/2006/relationships/hyperlink" Target="https://covid19.govt.nz/assets/resources/tables/COVID-19-alert-levels-detailed.pdf" TargetMode="External"/><Relationship Id="rId36" Type="http://schemas.openxmlformats.org/officeDocument/2006/relationships/fontTable" Target="fontTable.xml"/><Relationship Id="rId10" Type="http://schemas.openxmlformats.org/officeDocument/2006/relationships/hyperlink" Target="https://covid19.govt.nz/assets/resources/tables/COVID-19-alert-levels-detailed.pdf" TargetMode="External"/><Relationship Id="rId19" Type="http://schemas.openxmlformats.org/officeDocument/2006/relationships/hyperlink" Target="https://covid19.govt.nz/assets/resources/tables/COVID-19-alert-levels-detailed.pdf" TargetMode="External"/><Relationship Id="rId31" Type="http://schemas.openxmlformats.org/officeDocument/2006/relationships/hyperlink" Target="https://www.sitesafe.org.nz/guides--resources/covid-19-protocols/new-zealand-construction-covid-19-protocols/" TargetMode="External"/><Relationship Id="rId4" Type="http://schemas.openxmlformats.org/officeDocument/2006/relationships/settings" Target="settings.xml"/><Relationship Id="rId9" Type="http://schemas.openxmlformats.org/officeDocument/2006/relationships/hyperlink" Target="https://covid19.govt.nz/assets/resources/tables/COVID-19-alert-levels-detailed.pdf" TargetMode="External"/><Relationship Id="rId14" Type="http://schemas.openxmlformats.org/officeDocument/2006/relationships/hyperlink" Target="https://www.chasnz.org/covid19" TargetMode="External"/><Relationship Id="rId22" Type="http://schemas.openxmlformats.org/officeDocument/2006/relationships/hyperlink" Target="https://www.building.govt.nz/covid-19/" TargetMode="External"/><Relationship Id="rId27" Type="http://schemas.openxmlformats.org/officeDocument/2006/relationships/hyperlink" Target="https://www.transport.govt.nz/about/covid-19" TargetMode="External"/><Relationship Id="rId30" Type="http://schemas.openxmlformats.org/officeDocument/2006/relationships/hyperlink" Target="https://www.business.govt.nz/covid-19/workplace-operations-covid-19-alert-level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B658-8CD6-4955-AB65-3854B063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9599</Words>
  <Characters>54717</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Lamond</dc:creator>
  <cp:keywords/>
  <dc:description/>
  <cp:lastModifiedBy>Josephine Clarke</cp:lastModifiedBy>
  <cp:revision>11</cp:revision>
  <cp:lastPrinted>2020-05-08T01:30:00Z</cp:lastPrinted>
  <dcterms:created xsi:type="dcterms:W3CDTF">2020-05-07T20:50:00Z</dcterms:created>
  <dcterms:modified xsi:type="dcterms:W3CDTF">2020-05-08T01:41:00Z</dcterms:modified>
</cp:coreProperties>
</file>