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C6" w:rsidRDefault="00DE427A" w:rsidP="005B79B3">
      <w:pPr>
        <w:pStyle w:val="Heading1"/>
        <w:spacing w:before="0"/>
      </w:pPr>
      <w:r>
        <w:t>Gambling Fact Sheet #41</w:t>
      </w:r>
    </w:p>
    <w:p w:rsidR="00DE427A" w:rsidRDefault="00DE427A" w:rsidP="002715C6">
      <w:pPr>
        <w:pStyle w:val="Heading2"/>
      </w:pPr>
      <w:r>
        <w:t>Gambling on Cruise Sh</w:t>
      </w:r>
      <w:bookmarkStart w:id="0" w:name="_GoBack"/>
      <w:bookmarkEnd w:id="0"/>
      <w:r>
        <w:t>ips in New Zealand Waters</w:t>
      </w:r>
    </w:p>
    <w:p w:rsidR="00DE427A" w:rsidRDefault="00DE427A" w:rsidP="002715C6">
      <w:pPr>
        <w:pStyle w:val="Heading3"/>
      </w:pPr>
      <w:r>
        <w:t>Is gambling allowed on cruise ships in New Zealand?</w:t>
      </w:r>
    </w:p>
    <w:p w:rsidR="00DE427A" w:rsidRDefault="00DE427A" w:rsidP="00DE427A">
      <w:r>
        <w:t>It is illegal under the New Zealand Gambling Act 2003 to conduct gambling on any ship that is in New Zealand territorial waters.  The territorial waters extend 12 miles out from the coastal boundary.</w:t>
      </w:r>
    </w:p>
    <w:p w:rsidR="00DE427A" w:rsidRDefault="00DE427A" w:rsidP="00DE427A">
      <w:r>
        <w:t>If a ship has a casino or gambling area, this should be closed and not operational while the ship is in New Zealand territorial waters.  Gambling cannot be conducted in any other part of the ship.</w:t>
      </w:r>
    </w:p>
    <w:p w:rsidR="00DE427A" w:rsidRDefault="00DE427A" w:rsidP="002715C6">
      <w:pPr>
        <w:pStyle w:val="Heading3"/>
      </w:pPr>
      <w:r>
        <w:t xml:space="preserve">About the Gambling Act 2003 </w:t>
      </w:r>
    </w:p>
    <w:p w:rsidR="00DE427A" w:rsidRDefault="00DE427A" w:rsidP="00DE427A">
      <w:r>
        <w:t>Gambling in New Zealand is prohibited and illegal unless it is authorised under the Gambling Act 2003.</w:t>
      </w:r>
    </w:p>
    <w:p w:rsidR="00DE427A" w:rsidRDefault="00DE427A" w:rsidP="00DE427A">
      <w:r>
        <w:t>The purpose of the Gambling Act is to:</w:t>
      </w:r>
    </w:p>
    <w:p w:rsidR="00DE427A" w:rsidRDefault="00DE427A" w:rsidP="00DE427A">
      <w:pPr>
        <w:pStyle w:val="Bullet"/>
      </w:pPr>
      <w:r>
        <w:t>Control the growth of gambling</w:t>
      </w:r>
    </w:p>
    <w:p w:rsidR="00DE427A" w:rsidRDefault="00DE427A" w:rsidP="00DE427A">
      <w:pPr>
        <w:pStyle w:val="Bullet"/>
      </w:pPr>
      <w:r>
        <w:t>Prevent and minimise the harm caused by gambling, including problem gambling</w:t>
      </w:r>
    </w:p>
    <w:p w:rsidR="00DE427A" w:rsidRDefault="00DE427A" w:rsidP="00DE427A">
      <w:pPr>
        <w:pStyle w:val="Bullet"/>
      </w:pPr>
      <w:r>
        <w:t>Authorise some gambling and prohibit the rest</w:t>
      </w:r>
    </w:p>
    <w:p w:rsidR="00DE427A" w:rsidRDefault="00DE427A" w:rsidP="00DE427A">
      <w:pPr>
        <w:pStyle w:val="Bullet"/>
      </w:pPr>
      <w:r>
        <w:t>Facilitate responsible gambling</w:t>
      </w:r>
    </w:p>
    <w:p w:rsidR="00DE427A" w:rsidRDefault="00DE427A" w:rsidP="00DE427A">
      <w:pPr>
        <w:pStyle w:val="Bullet"/>
      </w:pPr>
      <w:r>
        <w:t>Ensure the integrity and fairness of games</w:t>
      </w:r>
    </w:p>
    <w:p w:rsidR="00DE427A" w:rsidRDefault="00DE427A" w:rsidP="00DE427A">
      <w:pPr>
        <w:pStyle w:val="Bullet"/>
      </w:pPr>
      <w:r>
        <w:t>Limit opportunities for crime or dishonesty associated with gambling</w:t>
      </w:r>
    </w:p>
    <w:p w:rsidR="00DE427A" w:rsidRDefault="00DE427A" w:rsidP="00DE427A">
      <w:pPr>
        <w:pStyle w:val="Bullet"/>
      </w:pPr>
      <w:r>
        <w:t>Ensure that money from gambling benefits the community</w:t>
      </w:r>
    </w:p>
    <w:p w:rsidR="00DE427A" w:rsidRDefault="00DE427A" w:rsidP="00DE427A">
      <w:pPr>
        <w:pStyle w:val="Bullet"/>
      </w:pPr>
      <w:r>
        <w:t xml:space="preserve">Facilitate community involvement in decisions about the provision of gambling. </w:t>
      </w:r>
    </w:p>
    <w:p w:rsidR="00DE427A" w:rsidRDefault="00DE427A" w:rsidP="002715C6">
      <w:pPr>
        <w:pStyle w:val="Heading3"/>
      </w:pPr>
      <w:r>
        <w:t>How does the Gambling Act define ‘gambling’?</w:t>
      </w:r>
    </w:p>
    <w:p w:rsidR="00DE427A" w:rsidRDefault="00DE427A" w:rsidP="00DE427A">
      <w:r>
        <w:t>Gambling, as defined in section 4 of the Gambling Act, can be briefly described as someone paying consideration (whether direct or indirect) on the outcome of something seeking to win a prize where the outcome is determined wholly or partly by chance.</w:t>
      </w:r>
    </w:p>
    <w:p w:rsidR="00DE427A" w:rsidRDefault="00DE427A" w:rsidP="002715C6">
      <w:pPr>
        <w:pStyle w:val="Heading3"/>
      </w:pPr>
      <w:r>
        <w:t>Need more information?</w:t>
      </w:r>
    </w:p>
    <w:p w:rsidR="005B79B3" w:rsidRDefault="00DE427A" w:rsidP="005B79B3">
      <w:r>
        <w:t xml:space="preserve">Ask the Gambling Compliance Group.  They can provide further advice </w:t>
      </w:r>
      <w:r w:rsidR="002715C6">
        <w:t>on any questions you might have.</w:t>
      </w:r>
    </w:p>
    <w:p w:rsidR="005B79B3" w:rsidRDefault="005B79B3" w:rsidP="005B79B3">
      <w:pPr>
        <w:pStyle w:val="Bullet"/>
      </w:pPr>
      <w:r w:rsidRPr="004724CB">
        <w:rPr>
          <w:b/>
        </w:rPr>
        <w:t xml:space="preserve">Free phone: </w:t>
      </w:r>
      <w:r w:rsidRPr="005B79B3">
        <w:t>0800 257 887 (New Zealand only)</w:t>
      </w:r>
    </w:p>
    <w:p w:rsidR="005B79B3" w:rsidRDefault="005B79B3" w:rsidP="005B79B3">
      <w:pPr>
        <w:pStyle w:val="Bullet"/>
      </w:pPr>
      <w:r w:rsidRPr="004724CB">
        <w:rPr>
          <w:b/>
        </w:rPr>
        <w:t>Email:</w:t>
      </w:r>
      <w:r w:rsidRPr="005B79B3">
        <w:t xml:space="preserve"> </w:t>
      </w:r>
      <w:hyperlink r:id="rId9" w:history="1">
        <w:r w:rsidRPr="005B79B3">
          <w:rPr>
            <w:rStyle w:val="Hyperlink"/>
          </w:rPr>
          <w:t>gambling.compliance@dia.govt.nz</w:t>
        </w:r>
      </w:hyperlink>
    </w:p>
    <w:p w:rsidR="002715C6" w:rsidRDefault="005B79B3" w:rsidP="005B79B3">
      <w:pPr>
        <w:pStyle w:val="Bullet"/>
      </w:pPr>
      <w:r w:rsidRPr="004724CB">
        <w:rPr>
          <w:b/>
        </w:rPr>
        <w:t>Website:</w:t>
      </w:r>
      <w:r w:rsidRPr="005B79B3">
        <w:t xml:space="preserve"> </w:t>
      </w:r>
      <w:hyperlink r:id="rId10" w:history="1">
        <w:r w:rsidRPr="005B79B3">
          <w:rPr>
            <w:rStyle w:val="Hyperlink"/>
          </w:rPr>
          <w:t>www.dia.govt.nz/gambling</w:t>
        </w:r>
      </w:hyperlink>
    </w:p>
    <w:sectPr w:rsidR="002715C6" w:rsidSect="00A471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992" w:left="1418"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B3" w:rsidRDefault="005B79B3">
      <w:r>
        <w:separator/>
      </w:r>
    </w:p>
  </w:endnote>
  <w:endnote w:type="continuationSeparator" w:id="0">
    <w:p w:rsidR="005B79B3" w:rsidRDefault="005B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B9" w:rsidRDefault="002A3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B3" w:rsidRDefault="005B79B3" w:rsidP="005D3404">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B3" w:rsidRPr="005B79B3" w:rsidRDefault="005B79B3">
    <w:pPr>
      <w:pStyle w:val="Footer"/>
      <w:rPr>
        <w:sz w:val="16"/>
      </w:rPr>
    </w:pPr>
    <w:r w:rsidRPr="005B79B3">
      <w:rPr>
        <w:sz w:val="16"/>
      </w:rPr>
      <w:t>Note: While reasonable measures have been taken to ensure the quality and accuracy of the information contained in this Fact Sheet it does not replace information contained in the Gambling Act 2003 or the Racing Act 2003 or any provisions pursuant to these Acts. This Fact Sheet is for general information only and is not a substitute for independent, professional legal or financial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B3" w:rsidRDefault="005B79B3" w:rsidP="00A530A2">
      <w:pPr>
        <w:pStyle w:val="Spacer"/>
      </w:pPr>
      <w:r>
        <w:separator/>
      </w:r>
    </w:p>
    <w:p w:rsidR="005B79B3" w:rsidRDefault="005B79B3" w:rsidP="00A530A2">
      <w:pPr>
        <w:pStyle w:val="Spacer"/>
      </w:pPr>
    </w:p>
  </w:footnote>
  <w:footnote w:type="continuationSeparator" w:id="0">
    <w:p w:rsidR="005B79B3" w:rsidRDefault="005B7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B9" w:rsidRDefault="002A3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B9" w:rsidRDefault="002A3A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B3" w:rsidRDefault="005B79B3">
    <w:pPr>
      <w:pStyle w:val="Header"/>
    </w:pPr>
    <w:r>
      <w:rPr>
        <w:noProof/>
        <w:lang w:eastAsia="en-NZ"/>
      </w:rPr>
      <w:drawing>
        <wp:anchor distT="0" distB="288290" distL="114300" distR="114300" simplePos="0" relativeHeight="251659264" behindDoc="1" locked="0" layoutInCell="1" allowOverlap="1" wp14:anchorId="42DA6B38" wp14:editId="50502EA4">
          <wp:simplePos x="0" y="0"/>
          <wp:positionH relativeFrom="page">
            <wp:posOffset>3348111</wp:posOffset>
          </wp:positionH>
          <wp:positionV relativeFrom="page">
            <wp:posOffset>506437</wp:posOffset>
          </wp:positionV>
          <wp:extent cx="3708000" cy="658800"/>
          <wp:effectExtent l="0" t="0" r="6985" b="8255"/>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nsid w:val="6B2A7B0B"/>
    <w:multiLevelType w:val="multilevel"/>
    <w:tmpl w:val="F4B43A1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19"/>
  </w:num>
  <w:num w:numId="2">
    <w:abstractNumId w:val="18"/>
  </w:num>
  <w:num w:numId="3">
    <w:abstractNumId w:val="16"/>
  </w:num>
  <w:num w:numId="4">
    <w:abstractNumId w:val="24"/>
  </w:num>
  <w:num w:numId="5">
    <w:abstractNumId w:val="20"/>
  </w:num>
  <w:num w:numId="6">
    <w:abstractNumId w:val="22"/>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2"/>
  </w:num>
  <w:num w:numId="21">
    <w:abstractNumId w:val="25"/>
  </w:num>
  <w:num w:numId="22">
    <w:abstractNumId w:val="23"/>
  </w:num>
  <w:num w:numId="23">
    <w:abstractNumId w:val="21"/>
  </w:num>
  <w:num w:numId="24">
    <w:abstractNumId w:val="17"/>
  </w:num>
  <w:num w:numId="25">
    <w:abstractNumId w:val="15"/>
  </w:num>
  <w:num w:numId="26">
    <w:abstractNumId w:val="11"/>
  </w:num>
  <w:num w:numId="27">
    <w:abstractNumId w:val="12"/>
  </w:num>
  <w:num w:numId="28">
    <w:abstractNumId w:val="25"/>
  </w:num>
  <w:num w:numId="29">
    <w:abstractNumId w:val="25"/>
  </w:num>
  <w:num w:numId="30">
    <w:abstractNumId w:val="23"/>
  </w:num>
  <w:num w:numId="31">
    <w:abstractNumId w:val="23"/>
  </w:num>
  <w:num w:numId="32">
    <w:abstractNumId w:val="17"/>
  </w:num>
  <w:num w:numId="33">
    <w:abstractNumId w:val="21"/>
  </w:num>
  <w:num w:numId="34">
    <w:abstractNumId w:val="17"/>
  </w:num>
  <w:num w:numId="35">
    <w:abstractNumId w:val="17"/>
  </w:num>
  <w:num w:numId="36">
    <w:abstractNumId w:val="15"/>
  </w:num>
  <w:num w:numId="37">
    <w:abstractNumId w:val="15"/>
  </w:num>
  <w:num w:numId="38">
    <w:abstractNumId w:val="15"/>
  </w:num>
  <w:num w:numId="3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7A"/>
    <w:rsid w:val="00003360"/>
    <w:rsid w:val="00020010"/>
    <w:rsid w:val="00034673"/>
    <w:rsid w:val="000409E2"/>
    <w:rsid w:val="00044EA1"/>
    <w:rsid w:val="00063BB2"/>
    <w:rsid w:val="00076035"/>
    <w:rsid w:val="00077013"/>
    <w:rsid w:val="00091C3A"/>
    <w:rsid w:val="00092587"/>
    <w:rsid w:val="000C4EA2"/>
    <w:rsid w:val="000E677B"/>
    <w:rsid w:val="000F4ADF"/>
    <w:rsid w:val="000F61AF"/>
    <w:rsid w:val="00100AAB"/>
    <w:rsid w:val="0010171C"/>
    <w:rsid w:val="00102FAD"/>
    <w:rsid w:val="00121870"/>
    <w:rsid w:val="001420E8"/>
    <w:rsid w:val="0015404E"/>
    <w:rsid w:val="0016433D"/>
    <w:rsid w:val="00177DA2"/>
    <w:rsid w:val="001A5F55"/>
    <w:rsid w:val="001C0031"/>
    <w:rsid w:val="001D0111"/>
    <w:rsid w:val="001F3789"/>
    <w:rsid w:val="00205FE8"/>
    <w:rsid w:val="00206BA3"/>
    <w:rsid w:val="00215160"/>
    <w:rsid w:val="002224B4"/>
    <w:rsid w:val="00226D5E"/>
    <w:rsid w:val="00237A3D"/>
    <w:rsid w:val="00240E83"/>
    <w:rsid w:val="002502D1"/>
    <w:rsid w:val="00270EEC"/>
    <w:rsid w:val="002715C6"/>
    <w:rsid w:val="002806A2"/>
    <w:rsid w:val="00297CC7"/>
    <w:rsid w:val="002A194F"/>
    <w:rsid w:val="002A3AB9"/>
    <w:rsid w:val="002A4BD9"/>
    <w:rsid w:val="002A4FE7"/>
    <w:rsid w:val="002B1CEB"/>
    <w:rsid w:val="002E2126"/>
    <w:rsid w:val="0030084C"/>
    <w:rsid w:val="003129BA"/>
    <w:rsid w:val="003148FC"/>
    <w:rsid w:val="00330820"/>
    <w:rsid w:val="0034552B"/>
    <w:rsid w:val="00370FC0"/>
    <w:rsid w:val="00373206"/>
    <w:rsid w:val="003A10DA"/>
    <w:rsid w:val="003A12C8"/>
    <w:rsid w:val="003A6FFE"/>
    <w:rsid w:val="003B0F72"/>
    <w:rsid w:val="003B3A23"/>
    <w:rsid w:val="003F5886"/>
    <w:rsid w:val="0040020C"/>
    <w:rsid w:val="0040700B"/>
    <w:rsid w:val="00407F54"/>
    <w:rsid w:val="00411341"/>
    <w:rsid w:val="00413058"/>
    <w:rsid w:val="00413966"/>
    <w:rsid w:val="00415CDB"/>
    <w:rsid w:val="0042551E"/>
    <w:rsid w:val="00433AD8"/>
    <w:rsid w:val="004552A0"/>
    <w:rsid w:val="00460A83"/>
    <w:rsid w:val="004724CB"/>
    <w:rsid w:val="00477619"/>
    <w:rsid w:val="00486E6E"/>
    <w:rsid w:val="004A2984"/>
    <w:rsid w:val="004A5823"/>
    <w:rsid w:val="004B0AAF"/>
    <w:rsid w:val="004B3924"/>
    <w:rsid w:val="004C4DDD"/>
    <w:rsid w:val="004D06BB"/>
    <w:rsid w:val="004D1706"/>
    <w:rsid w:val="004D243F"/>
    <w:rsid w:val="004D7473"/>
    <w:rsid w:val="0051048E"/>
    <w:rsid w:val="00512ACB"/>
    <w:rsid w:val="0052216D"/>
    <w:rsid w:val="00526115"/>
    <w:rsid w:val="00533FAF"/>
    <w:rsid w:val="005366B6"/>
    <w:rsid w:val="00551BA7"/>
    <w:rsid w:val="00555832"/>
    <w:rsid w:val="00561A97"/>
    <w:rsid w:val="00563DAC"/>
    <w:rsid w:val="005675E0"/>
    <w:rsid w:val="00570C00"/>
    <w:rsid w:val="0058206B"/>
    <w:rsid w:val="00585690"/>
    <w:rsid w:val="00595B33"/>
    <w:rsid w:val="0059662F"/>
    <w:rsid w:val="005B79B3"/>
    <w:rsid w:val="005D3066"/>
    <w:rsid w:val="005D3404"/>
    <w:rsid w:val="005E4B13"/>
    <w:rsid w:val="005E4C02"/>
    <w:rsid w:val="005F01DF"/>
    <w:rsid w:val="005F76CC"/>
    <w:rsid w:val="005F7FF8"/>
    <w:rsid w:val="00600CA4"/>
    <w:rsid w:val="00602416"/>
    <w:rsid w:val="006041F2"/>
    <w:rsid w:val="00662716"/>
    <w:rsid w:val="00677B13"/>
    <w:rsid w:val="00677F4E"/>
    <w:rsid w:val="00681A08"/>
    <w:rsid w:val="00685ECF"/>
    <w:rsid w:val="006875B8"/>
    <w:rsid w:val="00687CEA"/>
    <w:rsid w:val="00695B75"/>
    <w:rsid w:val="006A1A95"/>
    <w:rsid w:val="006A38B7"/>
    <w:rsid w:val="006B1CB2"/>
    <w:rsid w:val="006B1DD1"/>
    <w:rsid w:val="006B3396"/>
    <w:rsid w:val="006D1077"/>
    <w:rsid w:val="006D638F"/>
    <w:rsid w:val="006E7BF7"/>
    <w:rsid w:val="0070510A"/>
    <w:rsid w:val="00706513"/>
    <w:rsid w:val="007068C8"/>
    <w:rsid w:val="00715B8F"/>
    <w:rsid w:val="0073106E"/>
    <w:rsid w:val="00756BB7"/>
    <w:rsid w:val="0075764B"/>
    <w:rsid w:val="00760C01"/>
    <w:rsid w:val="00761293"/>
    <w:rsid w:val="00767C04"/>
    <w:rsid w:val="007736A2"/>
    <w:rsid w:val="00780F68"/>
    <w:rsid w:val="007A6226"/>
    <w:rsid w:val="007B3C61"/>
    <w:rsid w:val="007C5BAA"/>
    <w:rsid w:val="007D1918"/>
    <w:rsid w:val="00800A52"/>
    <w:rsid w:val="00802AA4"/>
    <w:rsid w:val="0082264B"/>
    <w:rsid w:val="0082765B"/>
    <w:rsid w:val="00835BD7"/>
    <w:rsid w:val="00843D71"/>
    <w:rsid w:val="0084745A"/>
    <w:rsid w:val="00870045"/>
    <w:rsid w:val="00876E5F"/>
    <w:rsid w:val="00890CE4"/>
    <w:rsid w:val="008C3187"/>
    <w:rsid w:val="008C5E4F"/>
    <w:rsid w:val="008D40A1"/>
    <w:rsid w:val="008D63B7"/>
    <w:rsid w:val="008D6A03"/>
    <w:rsid w:val="008D792E"/>
    <w:rsid w:val="008E7FEE"/>
    <w:rsid w:val="008F5F9C"/>
    <w:rsid w:val="008F67F5"/>
    <w:rsid w:val="008F6BCE"/>
    <w:rsid w:val="00900D4B"/>
    <w:rsid w:val="00907486"/>
    <w:rsid w:val="009170B9"/>
    <w:rsid w:val="00927482"/>
    <w:rsid w:val="0095112B"/>
    <w:rsid w:val="009669CF"/>
    <w:rsid w:val="00973A6D"/>
    <w:rsid w:val="009865AA"/>
    <w:rsid w:val="00987080"/>
    <w:rsid w:val="0098765A"/>
    <w:rsid w:val="009968B0"/>
    <w:rsid w:val="009A6CB2"/>
    <w:rsid w:val="009B0982"/>
    <w:rsid w:val="009B4C99"/>
    <w:rsid w:val="009D28CF"/>
    <w:rsid w:val="009E4272"/>
    <w:rsid w:val="009E5D36"/>
    <w:rsid w:val="009E7CA0"/>
    <w:rsid w:val="00A04392"/>
    <w:rsid w:val="00A16003"/>
    <w:rsid w:val="00A167D7"/>
    <w:rsid w:val="00A24FBB"/>
    <w:rsid w:val="00A313C6"/>
    <w:rsid w:val="00A42ED2"/>
    <w:rsid w:val="00A44B33"/>
    <w:rsid w:val="00A471D7"/>
    <w:rsid w:val="00A50E00"/>
    <w:rsid w:val="00A52529"/>
    <w:rsid w:val="00A530A2"/>
    <w:rsid w:val="00A53624"/>
    <w:rsid w:val="00A53F35"/>
    <w:rsid w:val="00A5766B"/>
    <w:rsid w:val="00A863E3"/>
    <w:rsid w:val="00AB3A92"/>
    <w:rsid w:val="00AB478B"/>
    <w:rsid w:val="00AB4AD9"/>
    <w:rsid w:val="00AC0649"/>
    <w:rsid w:val="00AD6E77"/>
    <w:rsid w:val="00AD7A25"/>
    <w:rsid w:val="00AF01A2"/>
    <w:rsid w:val="00AF3A5A"/>
    <w:rsid w:val="00AF5218"/>
    <w:rsid w:val="00B0480E"/>
    <w:rsid w:val="00B1026A"/>
    <w:rsid w:val="00B21166"/>
    <w:rsid w:val="00B263AE"/>
    <w:rsid w:val="00B47091"/>
    <w:rsid w:val="00B62C3E"/>
    <w:rsid w:val="00B645DE"/>
    <w:rsid w:val="00B65857"/>
    <w:rsid w:val="00B66698"/>
    <w:rsid w:val="00B745DC"/>
    <w:rsid w:val="00B752B6"/>
    <w:rsid w:val="00B84350"/>
    <w:rsid w:val="00B84706"/>
    <w:rsid w:val="00B855A6"/>
    <w:rsid w:val="00B91098"/>
    <w:rsid w:val="00B91904"/>
    <w:rsid w:val="00B92735"/>
    <w:rsid w:val="00B969ED"/>
    <w:rsid w:val="00BB0D90"/>
    <w:rsid w:val="00BB60C6"/>
    <w:rsid w:val="00BB7984"/>
    <w:rsid w:val="00BC6A06"/>
    <w:rsid w:val="00BD137C"/>
    <w:rsid w:val="00BD6572"/>
    <w:rsid w:val="00BE2FA3"/>
    <w:rsid w:val="00C03596"/>
    <w:rsid w:val="00C15A13"/>
    <w:rsid w:val="00C238D9"/>
    <w:rsid w:val="00C24A9D"/>
    <w:rsid w:val="00C2677E"/>
    <w:rsid w:val="00C31542"/>
    <w:rsid w:val="00C6078D"/>
    <w:rsid w:val="00C657CF"/>
    <w:rsid w:val="00C80D62"/>
    <w:rsid w:val="00C96BFD"/>
    <w:rsid w:val="00CA33C4"/>
    <w:rsid w:val="00CA5358"/>
    <w:rsid w:val="00CD502A"/>
    <w:rsid w:val="00CE26A4"/>
    <w:rsid w:val="00CF12CF"/>
    <w:rsid w:val="00D060D2"/>
    <w:rsid w:val="00D14394"/>
    <w:rsid w:val="00D242CD"/>
    <w:rsid w:val="00D341C3"/>
    <w:rsid w:val="00D42843"/>
    <w:rsid w:val="00D45DDE"/>
    <w:rsid w:val="00D5152A"/>
    <w:rsid w:val="00D52371"/>
    <w:rsid w:val="00D65145"/>
    <w:rsid w:val="00D711F9"/>
    <w:rsid w:val="00D74314"/>
    <w:rsid w:val="00D92505"/>
    <w:rsid w:val="00DA267C"/>
    <w:rsid w:val="00DA5101"/>
    <w:rsid w:val="00DA79EF"/>
    <w:rsid w:val="00DB0C0B"/>
    <w:rsid w:val="00DB3B74"/>
    <w:rsid w:val="00DC5870"/>
    <w:rsid w:val="00DD0384"/>
    <w:rsid w:val="00DD0901"/>
    <w:rsid w:val="00DD3BD0"/>
    <w:rsid w:val="00DE16B6"/>
    <w:rsid w:val="00DE36CA"/>
    <w:rsid w:val="00DE427A"/>
    <w:rsid w:val="00DE7E63"/>
    <w:rsid w:val="00E367C5"/>
    <w:rsid w:val="00E37E71"/>
    <w:rsid w:val="00E42847"/>
    <w:rsid w:val="00E46064"/>
    <w:rsid w:val="00E57F71"/>
    <w:rsid w:val="00E604A1"/>
    <w:rsid w:val="00E73AA8"/>
    <w:rsid w:val="00E80228"/>
    <w:rsid w:val="00E84D4A"/>
    <w:rsid w:val="00EA2ED4"/>
    <w:rsid w:val="00EA491A"/>
    <w:rsid w:val="00EB1583"/>
    <w:rsid w:val="00EC23FB"/>
    <w:rsid w:val="00ED7681"/>
    <w:rsid w:val="00EE41C2"/>
    <w:rsid w:val="00EF63C6"/>
    <w:rsid w:val="00F034FB"/>
    <w:rsid w:val="00F036E0"/>
    <w:rsid w:val="00F05606"/>
    <w:rsid w:val="00F105F5"/>
    <w:rsid w:val="00F1075A"/>
    <w:rsid w:val="00F22E82"/>
    <w:rsid w:val="00F337BF"/>
    <w:rsid w:val="00F33D14"/>
    <w:rsid w:val="00F473B6"/>
    <w:rsid w:val="00F52E57"/>
    <w:rsid w:val="00F53E06"/>
    <w:rsid w:val="00F54188"/>
    <w:rsid w:val="00F54CC0"/>
    <w:rsid w:val="00F727A5"/>
    <w:rsid w:val="00F847A9"/>
    <w:rsid w:val="00FA5CC1"/>
    <w:rsid w:val="00FA5FE9"/>
    <w:rsid w:val="00FA67D2"/>
    <w:rsid w:val="00FB302F"/>
    <w:rsid w:val="00FB5A92"/>
    <w:rsid w:val="00FC1C69"/>
    <w:rsid w:val="00FC3739"/>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BD6572"/>
    <w:pPr>
      <w:keepLines/>
    </w:pPr>
    <w:rPr>
      <w:rFonts w:eastAsiaTheme="minorHAnsi"/>
      <w:lang w:eastAsia="en-US"/>
    </w:rPr>
  </w:style>
  <w:style w:type="paragraph" w:styleId="Heading1">
    <w:name w:val="heading 1"/>
    <w:basedOn w:val="Normal"/>
    <w:next w:val="Normal"/>
    <w:link w:val="Heading1Char"/>
    <w:qFormat/>
    <w:rsid w:val="00BD6572"/>
    <w:pPr>
      <w:keepNext/>
      <w:spacing w:before="480" w:after="120"/>
      <w:contextualSpacing/>
      <w:outlineLvl w:val="0"/>
    </w:pPr>
    <w:rPr>
      <w:rFonts w:cs="Arial"/>
      <w:b/>
      <w:bCs/>
      <w:color w:val="1F546B" w:themeColor="text2"/>
      <w:kern w:val="32"/>
      <w:sz w:val="36"/>
      <w:szCs w:val="32"/>
    </w:rPr>
  </w:style>
  <w:style w:type="paragraph" w:styleId="Heading2">
    <w:name w:val="heading 2"/>
    <w:basedOn w:val="Normal"/>
    <w:next w:val="Normal"/>
    <w:link w:val="Heading2Char"/>
    <w:qFormat/>
    <w:rsid w:val="00BD6572"/>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53F35"/>
    <w:pPr>
      <w:keepNext/>
      <w:spacing w:before="360" w:after="120"/>
      <w:contextualSpacing/>
      <w:outlineLvl w:val="2"/>
    </w:pPr>
    <w:rPr>
      <w:rFonts w:cs="Arial"/>
      <w:b/>
      <w:bCs/>
      <w:color w:val="1F546B"/>
      <w:szCs w:val="26"/>
    </w:rPr>
  </w:style>
  <w:style w:type="paragraph" w:styleId="Heading4">
    <w:name w:val="heading 4"/>
    <w:basedOn w:val="Normal"/>
    <w:next w:val="Normal"/>
    <w:link w:val="Heading4Char"/>
    <w:qFormat/>
    <w:rsid w:val="00AC064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C0649"/>
    <w:pPr>
      <w:keepNext/>
      <w:spacing w:before="360"/>
      <w:outlineLvl w:val="4"/>
    </w:pPr>
    <w:rPr>
      <w:b/>
      <w:bCs/>
      <w:iCs/>
      <w:szCs w:val="26"/>
    </w:rPr>
  </w:style>
  <w:style w:type="paragraph" w:styleId="Heading6">
    <w:name w:val="heading 6"/>
    <w:basedOn w:val="Normal"/>
    <w:next w:val="Normal"/>
    <w:link w:val="Heading6Char"/>
    <w:uiPriority w:val="1"/>
    <w:semiHidden/>
    <w:qFormat/>
    <w:rsid w:val="00AC0649"/>
    <w:pPr>
      <w:spacing w:before="360"/>
      <w:outlineLvl w:val="5"/>
    </w:pPr>
    <w:rPr>
      <w:b/>
      <w:bCs/>
      <w:i/>
      <w:szCs w:val="22"/>
    </w:rPr>
  </w:style>
  <w:style w:type="paragraph" w:styleId="Heading7">
    <w:name w:val="heading 7"/>
    <w:basedOn w:val="Normal"/>
    <w:next w:val="Normal"/>
    <w:uiPriority w:val="99"/>
    <w:semiHidden/>
    <w:qFormat/>
    <w:rsid w:val="00AC0649"/>
    <w:pPr>
      <w:spacing w:after="60"/>
      <w:outlineLvl w:val="6"/>
    </w:pPr>
  </w:style>
  <w:style w:type="paragraph" w:styleId="Heading8">
    <w:name w:val="heading 8"/>
    <w:basedOn w:val="Normal"/>
    <w:next w:val="Normal"/>
    <w:uiPriority w:val="99"/>
    <w:semiHidden/>
    <w:qFormat/>
    <w:rsid w:val="00AC0649"/>
    <w:pPr>
      <w:spacing w:after="60"/>
      <w:outlineLvl w:val="7"/>
    </w:pPr>
    <w:rPr>
      <w:i/>
      <w:iCs/>
    </w:rPr>
  </w:style>
  <w:style w:type="paragraph" w:styleId="Heading9">
    <w:name w:val="heading 9"/>
    <w:basedOn w:val="Normal"/>
    <w:next w:val="Normal"/>
    <w:uiPriority w:val="99"/>
    <w:semiHidden/>
    <w:qFormat/>
    <w:rsid w:val="00AC064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AC064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BD6572"/>
    <w:rPr>
      <w:rFonts w:eastAsiaTheme="minorHAnsi" w:cs="Arial"/>
      <w:b/>
      <w:bCs/>
      <w:color w:val="1F546B" w:themeColor="text2"/>
      <w:kern w:val="32"/>
      <w:sz w:val="36"/>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AC0649"/>
    <w:rPr>
      <w:b/>
      <w:bCs/>
    </w:rPr>
  </w:style>
  <w:style w:type="paragraph" w:styleId="Subtitle">
    <w:name w:val="Subtitle"/>
    <w:basedOn w:val="Normal"/>
    <w:uiPriority w:val="1"/>
    <w:semiHidden/>
    <w:qFormat/>
    <w:rsid w:val="00AC064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AC064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4A2984"/>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9"/>
      </w:numPr>
      <w:spacing w:before="80" w:after="80"/>
    </w:pPr>
  </w:style>
  <w:style w:type="paragraph" w:customStyle="1" w:styleId="List123">
    <w:name w:val="List 1 2 3"/>
    <w:basedOn w:val="Normal"/>
    <w:rsid w:val="00CF12CF"/>
    <w:pPr>
      <w:numPr>
        <w:numId w:val="3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A53F35"/>
    <w:pPr>
      <w:keepNext/>
      <w:spacing w:before="40" w:after="40"/>
    </w:pPr>
    <w:rPr>
      <w:b/>
      <w:color w:val="FFFFFF" w:themeColor="background1"/>
      <w:sz w:val="22"/>
    </w:rPr>
  </w:style>
  <w:style w:type="character" w:customStyle="1" w:styleId="Heading2Char">
    <w:name w:val="Heading 2 Char"/>
    <w:basedOn w:val="DefaultParagraphFont"/>
    <w:link w:val="Heading2"/>
    <w:rsid w:val="00BD6572"/>
    <w:rPr>
      <w:rFonts w:eastAsiaTheme="minorHAnsi" w:cs="Arial"/>
      <w:b/>
      <w:bCs/>
      <w:iCs/>
      <w:color w:val="1F546B"/>
      <w:sz w:val="28"/>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AC064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A53F35"/>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A53F35"/>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A53F35"/>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AC0649"/>
    <w:pPr>
      <w:numPr>
        <w:ilvl w:val="1"/>
        <w:numId w:val="29"/>
      </w:numPr>
      <w:spacing w:before="80" w:after="80"/>
    </w:pPr>
  </w:style>
  <w:style w:type="paragraph" w:customStyle="1" w:styleId="NotforContentsheading2">
    <w:name w:val="Not for Contents heading 2"/>
    <w:basedOn w:val="Normal"/>
    <w:next w:val="Normal"/>
    <w:rsid w:val="00706513"/>
    <w:pPr>
      <w:keepNext/>
      <w:spacing w:before="360"/>
    </w:pPr>
    <w:rPr>
      <w:b/>
      <w:color w:val="1F546B"/>
      <w:sz w:val="32"/>
    </w:rPr>
  </w:style>
  <w:style w:type="character" w:customStyle="1" w:styleId="Heading3Char">
    <w:name w:val="Heading 3 Char"/>
    <w:link w:val="Heading3"/>
    <w:rsid w:val="00A53F35"/>
    <w:rPr>
      <w:rFonts w:eastAsiaTheme="minorHAnsi" w:cs="Arial"/>
      <w:b/>
      <w:bCs/>
      <w:color w:val="1F546B"/>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D1077"/>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C0649"/>
    <w:rPr>
      <w:i/>
      <w:iCs/>
    </w:rPr>
  </w:style>
  <w:style w:type="character" w:styleId="IntenseEmphasis">
    <w:name w:val="Intense Emphasis"/>
    <w:uiPriority w:val="99"/>
    <w:semiHidden/>
    <w:qFormat/>
    <w:rsid w:val="00AC0649"/>
    <w:rPr>
      <w:b/>
      <w:i/>
    </w:rPr>
  </w:style>
  <w:style w:type="paragraph" w:styleId="ListParagraph">
    <w:name w:val="List Paragraph"/>
    <w:basedOn w:val="Bullet"/>
    <w:uiPriority w:val="34"/>
    <w:semiHidden/>
    <w:qFormat/>
    <w:rsid w:val="00AC0649"/>
    <w:pPr>
      <w:numPr>
        <w:numId w:val="27"/>
      </w:numPr>
    </w:pPr>
  </w:style>
  <w:style w:type="character" w:customStyle="1" w:styleId="Heading5Char">
    <w:name w:val="Heading 5 Char"/>
    <w:basedOn w:val="DefaultParagraphFont"/>
    <w:link w:val="Heading5"/>
    <w:uiPriority w:val="1"/>
    <w:semiHidden/>
    <w:rsid w:val="00AC0649"/>
    <w:rPr>
      <w:rFonts w:eastAsiaTheme="minorHAnsi"/>
      <w:b/>
      <w:bCs/>
      <w:iCs/>
      <w:szCs w:val="26"/>
      <w:lang w:eastAsia="en-US"/>
    </w:rPr>
  </w:style>
  <w:style w:type="character" w:styleId="SubtleReference">
    <w:name w:val="Subtle Reference"/>
    <w:basedOn w:val="DefaultParagraphFont"/>
    <w:uiPriority w:val="99"/>
    <w:semiHidden/>
    <w:qFormat/>
    <w:rsid w:val="00AC0649"/>
    <w:rPr>
      <w:rFonts w:ascii="Calibri" w:hAnsi="Calibri"/>
      <w:smallCaps/>
      <w:color w:val="A42F13" w:themeColor="accent2"/>
      <w:u w:val="single"/>
    </w:rPr>
  </w:style>
  <w:style w:type="character" w:styleId="BookTitle">
    <w:name w:val="Book Title"/>
    <w:basedOn w:val="DefaultParagraphFont"/>
    <w:uiPriority w:val="33"/>
    <w:semiHidden/>
    <w:qFormat/>
    <w:rsid w:val="00AC0649"/>
    <w:rPr>
      <w:rFonts w:ascii="Calibri" w:hAnsi="Calibri"/>
      <w:b/>
      <w:bCs/>
      <w:smallCaps/>
      <w:spacing w:val="5"/>
    </w:rPr>
  </w:style>
  <w:style w:type="character" w:styleId="IntenseReference">
    <w:name w:val="Intense Reference"/>
    <w:basedOn w:val="DefaultParagraphFont"/>
    <w:uiPriority w:val="99"/>
    <w:semiHidden/>
    <w:qFormat/>
    <w:rsid w:val="00AC064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AC064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C064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AC0649"/>
    <w:pPr>
      <w:spacing w:before="40" w:after="40"/>
    </w:pPr>
    <w:rPr>
      <w:sz w:val="22"/>
    </w:rPr>
  </w:style>
  <w:style w:type="character" w:customStyle="1" w:styleId="Heading6Char">
    <w:name w:val="Heading 6 Char"/>
    <w:basedOn w:val="DefaultParagraphFont"/>
    <w:link w:val="Heading6"/>
    <w:uiPriority w:val="1"/>
    <w:semiHidden/>
    <w:rsid w:val="00AC0649"/>
    <w:rPr>
      <w:rFonts w:eastAsiaTheme="minorHAnsi"/>
      <w:b/>
      <w:bCs/>
      <w:i/>
      <w:szCs w:val="22"/>
      <w:lang w:eastAsia="en-US"/>
    </w:rPr>
  </w:style>
  <w:style w:type="paragraph" w:customStyle="1" w:styleId="ListABClevel3">
    <w:name w:val="List A B C level 3"/>
    <w:basedOn w:val="Normal"/>
    <w:uiPriority w:val="1"/>
    <w:semiHidden/>
    <w:qFormat/>
    <w:rsid w:val="00AC0649"/>
    <w:pPr>
      <w:numPr>
        <w:ilvl w:val="2"/>
        <w:numId w:val="29"/>
      </w:numPr>
      <w:spacing w:before="80" w:after="80"/>
    </w:pPr>
  </w:style>
  <w:style w:type="paragraph" w:customStyle="1" w:styleId="List123level2">
    <w:name w:val="List 1 2 3 level 2"/>
    <w:basedOn w:val="Normal"/>
    <w:uiPriority w:val="1"/>
    <w:semiHidden/>
    <w:qFormat/>
    <w:rsid w:val="00AC0649"/>
    <w:pPr>
      <w:numPr>
        <w:ilvl w:val="1"/>
        <w:numId w:val="31"/>
      </w:numPr>
    </w:pPr>
  </w:style>
  <w:style w:type="paragraph" w:customStyle="1" w:styleId="List123level3">
    <w:name w:val="List 1 2 3 level 3"/>
    <w:basedOn w:val="Normal"/>
    <w:uiPriority w:val="1"/>
    <w:semiHidden/>
    <w:qFormat/>
    <w:rsid w:val="00AC0649"/>
    <w:pPr>
      <w:numPr>
        <w:ilvl w:val="2"/>
        <w:numId w:val="31"/>
      </w:numPr>
    </w:pPr>
  </w:style>
  <w:style w:type="paragraph" w:customStyle="1" w:styleId="Legislationsection">
    <w:name w:val="Legislation section"/>
    <w:basedOn w:val="Normal"/>
    <w:qFormat/>
    <w:rsid w:val="00AC0649"/>
    <w:pPr>
      <w:numPr>
        <w:numId w:val="35"/>
      </w:numPr>
      <w:tabs>
        <w:tab w:val="left" w:pos="567"/>
      </w:tabs>
      <w:spacing w:after="60"/>
    </w:pPr>
    <w:rPr>
      <w:b/>
      <w:sz w:val="22"/>
    </w:rPr>
  </w:style>
  <w:style w:type="paragraph" w:customStyle="1" w:styleId="Legislationnumber">
    <w:name w:val="Legislation number"/>
    <w:basedOn w:val="Normal"/>
    <w:qFormat/>
    <w:rsid w:val="00AC0649"/>
    <w:pPr>
      <w:numPr>
        <w:numId w:val="33"/>
      </w:numPr>
      <w:tabs>
        <w:tab w:val="left" w:pos="567"/>
      </w:tabs>
      <w:spacing w:before="60" w:after="60"/>
    </w:pPr>
    <w:rPr>
      <w:sz w:val="22"/>
    </w:rPr>
  </w:style>
  <w:style w:type="paragraph" w:customStyle="1" w:styleId="Legislationa">
    <w:name w:val="Legislation (a)"/>
    <w:basedOn w:val="Normal"/>
    <w:qFormat/>
    <w:rsid w:val="00AC0649"/>
    <w:pPr>
      <w:numPr>
        <w:ilvl w:val="2"/>
        <w:numId w:val="35"/>
      </w:numPr>
      <w:spacing w:before="60" w:after="60"/>
    </w:pPr>
    <w:rPr>
      <w:sz w:val="22"/>
    </w:rPr>
  </w:style>
  <w:style w:type="paragraph" w:customStyle="1" w:styleId="Legislationi">
    <w:name w:val="Legislation (i)"/>
    <w:basedOn w:val="Normal"/>
    <w:qFormat/>
    <w:rsid w:val="00AC0649"/>
    <w:pPr>
      <w:numPr>
        <w:ilvl w:val="3"/>
        <w:numId w:val="35"/>
      </w:numPr>
      <w:spacing w:before="60" w:after="60"/>
    </w:pPr>
    <w:rPr>
      <w:sz w:val="22"/>
    </w:rPr>
  </w:style>
  <w:style w:type="paragraph" w:customStyle="1" w:styleId="Numberedparaindentonly">
    <w:name w:val="Numbered para indent only"/>
    <w:basedOn w:val="Normal"/>
    <w:semiHidden/>
    <w:unhideWhenUsed/>
    <w:qFormat/>
    <w:rsid w:val="00AC064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AC0649"/>
    <w:pPr>
      <w:spacing w:before="0" w:after="0"/>
    </w:pPr>
  </w:style>
  <w:style w:type="paragraph" w:customStyle="1" w:styleId="Page">
    <w:name w:val="Page"/>
    <w:basedOn w:val="Spacer"/>
    <w:semiHidden/>
    <w:qFormat/>
    <w:rsid w:val="00AC0649"/>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AC064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AC0649"/>
    <w:rPr>
      <w:sz w:val="24"/>
    </w:rPr>
  </w:style>
  <w:style w:type="paragraph" w:customStyle="1" w:styleId="Tableheading12pt">
    <w:name w:val="Table heading 12pt"/>
    <w:basedOn w:val="Tableheading"/>
    <w:semiHidden/>
    <w:qFormat/>
    <w:rsid w:val="00AC0649"/>
    <w:rPr>
      <w:sz w:val="24"/>
    </w:rPr>
  </w:style>
  <w:style w:type="paragraph" w:customStyle="1" w:styleId="Documentationpageheading">
    <w:name w:val="Documentation page heading"/>
    <w:basedOn w:val="Normal"/>
    <w:semiHidden/>
    <w:qFormat/>
    <w:rsid w:val="00AC0649"/>
    <w:pPr>
      <w:spacing w:after="0"/>
    </w:pPr>
    <w:rPr>
      <w:b/>
      <w:color w:val="1F546B" w:themeColor="text2"/>
      <w:sz w:val="36"/>
    </w:rPr>
  </w:style>
  <w:style w:type="paragraph" w:customStyle="1" w:styleId="Documentationpagesubheading">
    <w:name w:val="Documentation page subheading"/>
    <w:basedOn w:val="Documentationpageheading"/>
    <w:semiHidden/>
    <w:qFormat/>
    <w:rsid w:val="00AC0649"/>
    <w:rPr>
      <w:sz w:val="28"/>
    </w:rPr>
  </w:style>
  <w:style w:type="paragraph" w:customStyle="1" w:styleId="Documentationpagetable">
    <w:name w:val="Documentation page table"/>
    <w:basedOn w:val="Normal"/>
    <w:semiHidden/>
    <w:qFormat/>
    <w:rsid w:val="00AC0649"/>
    <w:pPr>
      <w:spacing w:before="44" w:after="24"/>
    </w:pPr>
    <w:rPr>
      <w:rFonts w:cstheme="minorBidi"/>
      <w:sz w:val="20"/>
    </w:rPr>
  </w:style>
  <w:style w:type="paragraph" w:customStyle="1" w:styleId="Documentationpagetableheading">
    <w:name w:val="Documentation page table heading"/>
    <w:basedOn w:val="Normal"/>
    <w:semiHidden/>
    <w:qFormat/>
    <w:rsid w:val="00AC064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semiHidden/>
    <w:qFormat/>
    <w:rsid w:val="00AC064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AC0649"/>
    <w:pPr>
      <w:spacing w:before="240" w:after="120"/>
    </w:pPr>
    <w:rPr>
      <w:b/>
      <w:i/>
    </w:rPr>
  </w:style>
  <w:style w:type="paragraph" w:customStyle="1" w:styleId="Numberedpara2level1">
    <w:name w:val="Numbered para (2) level 1"/>
    <w:basedOn w:val="Normal"/>
    <w:semiHidden/>
    <w:qFormat/>
    <w:rsid w:val="00AC0649"/>
    <w:pPr>
      <w:numPr>
        <w:numId w:val="38"/>
      </w:numPr>
      <w:spacing w:after="120"/>
    </w:pPr>
  </w:style>
  <w:style w:type="paragraph" w:customStyle="1" w:styleId="Numberedpara2level2a">
    <w:name w:val="Numbered para (2) level 2 (a)"/>
    <w:basedOn w:val="Normal"/>
    <w:semiHidden/>
    <w:qFormat/>
    <w:rsid w:val="00AC0649"/>
    <w:pPr>
      <w:numPr>
        <w:ilvl w:val="1"/>
        <w:numId w:val="38"/>
      </w:numPr>
      <w:spacing w:after="120"/>
    </w:pPr>
  </w:style>
  <w:style w:type="paragraph" w:customStyle="1" w:styleId="Numberedpara2level3i">
    <w:name w:val="Numbered para (2) level 3 (i)"/>
    <w:basedOn w:val="Normal"/>
    <w:semiHidden/>
    <w:qFormat/>
    <w:rsid w:val="00AC0649"/>
    <w:pPr>
      <w:numPr>
        <w:ilvl w:val="2"/>
        <w:numId w:val="38"/>
      </w:numPr>
      <w:spacing w:after="120"/>
    </w:pPr>
  </w:style>
  <w:style w:type="paragraph" w:customStyle="1" w:styleId="Numberedpara2heading">
    <w:name w:val="Numbered para (2) heading"/>
    <w:basedOn w:val="Normal"/>
    <w:semiHidden/>
    <w:qFormat/>
    <w:rsid w:val="00AC0649"/>
    <w:pPr>
      <w:spacing w:before="240" w:after="120"/>
    </w:pPr>
    <w:rPr>
      <w:b/>
      <w:sz w:val="28"/>
    </w:rPr>
  </w:style>
  <w:style w:type="character" w:customStyle="1" w:styleId="Footersecurityclassification">
    <w:name w:val="Footer security classification"/>
    <w:basedOn w:val="DefaultParagraphFont"/>
    <w:uiPriority w:val="1"/>
    <w:qFormat/>
    <w:rsid w:val="00AC0649"/>
    <w:rPr>
      <w:b/>
      <w:i/>
      <w:caps/>
      <w:smallCaps w:val="0"/>
      <w:sz w:val="22"/>
    </w:rPr>
  </w:style>
  <w:style w:type="paragraph" w:customStyle="1" w:styleId="Numberedpara11headingwithnumber">
    <w:name w:val="Numbered para (1) 1 (heading with number)"/>
    <w:basedOn w:val="Normal"/>
    <w:semiHidden/>
    <w:unhideWhenUsed/>
    <w:qFormat/>
    <w:rsid w:val="00AC0649"/>
    <w:pPr>
      <w:numPr>
        <w:numId w:val="39"/>
      </w:numPr>
      <w:spacing w:before="240" w:after="120"/>
    </w:pPr>
    <w:rPr>
      <w:b/>
      <w:sz w:val="28"/>
    </w:rPr>
  </w:style>
  <w:style w:type="paragraph" w:customStyle="1" w:styleId="Crossreference">
    <w:name w:val="Cross reference"/>
    <w:basedOn w:val="Normal"/>
    <w:semiHidden/>
    <w:qFormat/>
    <w:rsid w:val="00AC0649"/>
    <w:rPr>
      <w:i/>
      <w:color w:val="1F546B" w:themeColor="text2"/>
      <w:u w:val="single"/>
    </w:rPr>
  </w:style>
  <w:style w:type="character" w:customStyle="1" w:styleId="Crossreferences">
    <w:name w:val="Cross references"/>
    <w:basedOn w:val="DefaultParagraphFont"/>
    <w:uiPriority w:val="1"/>
    <w:qFormat/>
    <w:rsid w:val="004A2984"/>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BD6572"/>
    <w:pPr>
      <w:keepLines/>
    </w:pPr>
    <w:rPr>
      <w:rFonts w:eastAsiaTheme="minorHAnsi"/>
      <w:lang w:eastAsia="en-US"/>
    </w:rPr>
  </w:style>
  <w:style w:type="paragraph" w:styleId="Heading1">
    <w:name w:val="heading 1"/>
    <w:basedOn w:val="Normal"/>
    <w:next w:val="Normal"/>
    <w:link w:val="Heading1Char"/>
    <w:qFormat/>
    <w:rsid w:val="00BD6572"/>
    <w:pPr>
      <w:keepNext/>
      <w:spacing w:before="480" w:after="120"/>
      <w:contextualSpacing/>
      <w:outlineLvl w:val="0"/>
    </w:pPr>
    <w:rPr>
      <w:rFonts w:cs="Arial"/>
      <w:b/>
      <w:bCs/>
      <w:color w:val="1F546B" w:themeColor="text2"/>
      <w:kern w:val="32"/>
      <w:sz w:val="36"/>
      <w:szCs w:val="32"/>
    </w:rPr>
  </w:style>
  <w:style w:type="paragraph" w:styleId="Heading2">
    <w:name w:val="heading 2"/>
    <w:basedOn w:val="Normal"/>
    <w:next w:val="Normal"/>
    <w:link w:val="Heading2Char"/>
    <w:qFormat/>
    <w:rsid w:val="00BD6572"/>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53F35"/>
    <w:pPr>
      <w:keepNext/>
      <w:spacing w:before="360" w:after="120"/>
      <w:contextualSpacing/>
      <w:outlineLvl w:val="2"/>
    </w:pPr>
    <w:rPr>
      <w:rFonts w:cs="Arial"/>
      <w:b/>
      <w:bCs/>
      <w:color w:val="1F546B"/>
      <w:szCs w:val="26"/>
    </w:rPr>
  </w:style>
  <w:style w:type="paragraph" w:styleId="Heading4">
    <w:name w:val="heading 4"/>
    <w:basedOn w:val="Normal"/>
    <w:next w:val="Normal"/>
    <w:link w:val="Heading4Char"/>
    <w:qFormat/>
    <w:rsid w:val="00AC064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C0649"/>
    <w:pPr>
      <w:keepNext/>
      <w:spacing w:before="360"/>
      <w:outlineLvl w:val="4"/>
    </w:pPr>
    <w:rPr>
      <w:b/>
      <w:bCs/>
      <w:iCs/>
      <w:szCs w:val="26"/>
    </w:rPr>
  </w:style>
  <w:style w:type="paragraph" w:styleId="Heading6">
    <w:name w:val="heading 6"/>
    <w:basedOn w:val="Normal"/>
    <w:next w:val="Normal"/>
    <w:link w:val="Heading6Char"/>
    <w:uiPriority w:val="1"/>
    <w:semiHidden/>
    <w:qFormat/>
    <w:rsid w:val="00AC0649"/>
    <w:pPr>
      <w:spacing w:before="360"/>
      <w:outlineLvl w:val="5"/>
    </w:pPr>
    <w:rPr>
      <w:b/>
      <w:bCs/>
      <w:i/>
      <w:szCs w:val="22"/>
    </w:rPr>
  </w:style>
  <w:style w:type="paragraph" w:styleId="Heading7">
    <w:name w:val="heading 7"/>
    <w:basedOn w:val="Normal"/>
    <w:next w:val="Normal"/>
    <w:uiPriority w:val="99"/>
    <w:semiHidden/>
    <w:qFormat/>
    <w:rsid w:val="00AC0649"/>
    <w:pPr>
      <w:spacing w:after="60"/>
      <w:outlineLvl w:val="6"/>
    </w:pPr>
  </w:style>
  <w:style w:type="paragraph" w:styleId="Heading8">
    <w:name w:val="heading 8"/>
    <w:basedOn w:val="Normal"/>
    <w:next w:val="Normal"/>
    <w:uiPriority w:val="99"/>
    <w:semiHidden/>
    <w:qFormat/>
    <w:rsid w:val="00AC0649"/>
    <w:pPr>
      <w:spacing w:after="60"/>
      <w:outlineLvl w:val="7"/>
    </w:pPr>
    <w:rPr>
      <w:i/>
      <w:iCs/>
    </w:rPr>
  </w:style>
  <w:style w:type="paragraph" w:styleId="Heading9">
    <w:name w:val="heading 9"/>
    <w:basedOn w:val="Normal"/>
    <w:next w:val="Normal"/>
    <w:uiPriority w:val="99"/>
    <w:semiHidden/>
    <w:qFormat/>
    <w:rsid w:val="00AC064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AC064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BD6572"/>
    <w:rPr>
      <w:rFonts w:eastAsiaTheme="minorHAnsi" w:cs="Arial"/>
      <w:b/>
      <w:bCs/>
      <w:color w:val="1F546B" w:themeColor="text2"/>
      <w:kern w:val="32"/>
      <w:sz w:val="36"/>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AC0649"/>
    <w:rPr>
      <w:b/>
      <w:bCs/>
    </w:rPr>
  </w:style>
  <w:style w:type="paragraph" w:styleId="Subtitle">
    <w:name w:val="Subtitle"/>
    <w:basedOn w:val="Normal"/>
    <w:uiPriority w:val="1"/>
    <w:semiHidden/>
    <w:qFormat/>
    <w:rsid w:val="00AC064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AC064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4A2984"/>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9"/>
      </w:numPr>
      <w:spacing w:before="80" w:after="80"/>
    </w:pPr>
  </w:style>
  <w:style w:type="paragraph" w:customStyle="1" w:styleId="List123">
    <w:name w:val="List 1 2 3"/>
    <w:basedOn w:val="Normal"/>
    <w:rsid w:val="00CF12CF"/>
    <w:pPr>
      <w:numPr>
        <w:numId w:val="3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A53F35"/>
    <w:pPr>
      <w:keepNext/>
      <w:spacing w:before="40" w:after="40"/>
    </w:pPr>
    <w:rPr>
      <w:b/>
      <w:color w:val="FFFFFF" w:themeColor="background1"/>
      <w:sz w:val="22"/>
    </w:rPr>
  </w:style>
  <w:style w:type="character" w:customStyle="1" w:styleId="Heading2Char">
    <w:name w:val="Heading 2 Char"/>
    <w:basedOn w:val="DefaultParagraphFont"/>
    <w:link w:val="Heading2"/>
    <w:rsid w:val="00BD6572"/>
    <w:rPr>
      <w:rFonts w:eastAsiaTheme="minorHAnsi" w:cs="Arial"/>
      <w:b/>
      <w:bCs/>
      <w:iCs/>
      <w:color w:val="1F546B"/>
      <w:sz w:val="28"/>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AC064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A53F35"/>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A53F35"/>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A53F35"/>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AC0649"/>
    <w:pPr>
      <w:numPr>
        <w:ilvl w:val="1"/>
        <w:numId w:val="29"/>
      </w:numPr>
      <w:spacing w:before="80" w:after="80"/>
    </w:pPr>
  </w:style>
  <w:style w:type="paragraph" w:customStyle="1" w:styleId="NotforContentsheading2">
    <w:name w:val="Not for Contents heading 2"/>
    <w:basedOn w:val="Normal"/>
    <w:next w:val="Normal"/>
    <w:rsid w:val="00706513"/>
    <w:pPr>
      <w:keepNext/>
      <w:spacing w:before="360"/>
    </w:pPr>
    <w:rPr>
      <w:b/>
      <w:color w:val="1F546B"/>
      <w:sz w:val="32"/>
    </w:rPr>
  </w:style>
  <w:style w:type="character" w:customStyle="1" w:styleId="Heading3Char">
    <w:name w:val="Heading 3 Char"/>
    <w:link w:val="Heading3"/>
    <w:rsid w:val="00A53F35"/>
    <w:rPr>
      <w:rFonts w:eastAsiaTheme="minorHAnsi" w:cs="Arial"/>
      <w:b/>
      <w:bCs/>
      <w:color w:val="1F546B"/>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D1077"/>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C0649"/>
    <w:rPr>
      <w:i/>
      <w:iCs/>
    </w:rPr>
  </w:style>
  <w:style w:type="character" w:styleId="IntenseEmphasis">
    <w:name w:val="Intense Emphasis"/>
    <w:uiPriority w:val="99"/>
    <w:semiHidden/>
    <w:qFormat/>
    <w:rsid w:val="00AC0649"/>
    <w:rPr>
      <w:b/>
      <w:i/>
    </w:rPr>
  </w:style>
  <w:style w:type="paragraph" w:styleId="ListParagraph">
    <w:name w:val="List Paragraph"/>
    <w:basedOn w:val="Bullet"/>
    <w:uiPriority w:val="34"/>
    <w:semiHidden/>
    <w:qFormat/>
    <w:rsid w:val="00AC0649"/>
    <w:pPr>
      <w:numPr>
        <w:numId w:val="27"/>
      </w:numPr>
    </w:pPr>
  </w:style>
  <w:style w:type="character" w:customStyle="1" w:styleId="Heading5Char">
    <w:name w:val="Heading 5 Char"/>
    <w:basedOn w:val="DefaultParagraphFont"/>
    <w:link w:val="Heading5"/>
    <w:uiPriority w:val="1"/>
    <w:semiHidden/>
    <w:rsid w:val="00AC0649"/>
    <w:rPr>
      <w:rFonts w:eastAsiaTheme="minorHAnsi"/>
      <w:b/>
      <w:bCs/>
      <w:iCs/>
      <w:szCs w:val="26"/>
      <w:lang w:eastAsia="en-US"/>
    </w:rPr>
  </w:style>
  <w:style w:type="character" w:styleId="SubtleReference">
    <w:name w:val="Subtle Reference"/>
    <w:basedOn w:val="DefaultParagraphFont"/>
    <w:uiPriority w:val="99"/>
    <w:semiHidden/>
    <w:qFormat/>
    <w:rsid w:val="00AC0649"/>
    <w:rPr>
      <w:rFonts w:ascii="Calibri" w:hAnsi="Calibri"/>
      <w:smallCaps/>
      <w:color w:val="A42F13" w:themeColor="accent2"/>
      <w:u w:val="single"/>
    </w:rPr>
  </w:style>
  <w:style w:type="character" w:styleId="BookTitle">
    <w:name w:val="Book Title"/>
    <w:basedOn w:val="DefaultParagraphFont"/>
    <w:uiPriority w:val="33"/>
    <w:semiHidden/>
    <w:qFormat/>
    <w:rsid w:val="00AC0649"/>
    <w:rPr>
      <w:rFonts w:ascii="Calibri" w:hAnsi="Calibri"/>
      <w:b/>
      <w:bCs/>
      <w:smallCaps/>
      <w:spacing w:val="5"/>
    </w:rPr>
  </w:style>
  <w:style w:type="character" w:styleId="IntenseReference">
    <w:name w:val="Intense Reference"/>
    <w:basedOn w:val="DefaultParagraphFont"/>
    <w:uiPriority w:val="99"/>
    <w:semiHidden/>
    <w:qFormat/>
    <w:rsid w:val="00AC064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AC064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C064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AC0649"/>
    <w:pPr>
      <w:spacing w:before="40" w:after="40"/>
    </w:pPr>
    <w:rPr>
      <w:sz w:val="22"/>
    </w:rPr>
  </w:style>
  <w:style w:type="character" w:customStyle="1" w:styleId="Heading6Char">
    <w:name w:val="Heading 6 Char"/>
    <w:basedOn w:val="DefaultParagraphFont"/>
    <w:link w:val="Heading6"/>
    <w:uiPriority w:val="1"/>
    <w:semiHidden/>
    <w:rsid w:val="00AC0649"/>
    <w:rPr>
      <w:rFonts w:eastAsiaTheme="minorHAnsi"/>
      <w:b/>
      <w:bCs/>
      <w:i/>
      <w:szCs w:val="22"/>
      <w:lang w:eastAsia="en-US"/>
    </w:rPr>
  </w:style>
  <w:style w:type="paragraph" w:customStyle="1" w:styleId="ListABClevel3">
    <w:name w:val="List A B C level 3"/>
    <w:basedOn w:val="Normal"/>
    <w:uiPriority w:val="1"/>
    <w:semiHidden/>
    <w:qFormat/>
    <w:rsid w:val="00AC0649"/>
    <w:pPr>
      <w:numPr>
        <w:ilvl w:val="2"/>
        <w:numId w:val="29"/>
      </w:numPr>
      <w:spacing w:before="80" w:after="80"/>
    </w:pPr>
  </w:style>
  <w:style w:type="paragraph" w:customStyle="1" w:styleId="List123level2">
    <w:name w:val="List 1 2 3 level 2"/>
    <w:basedOn w:val="Normal"/>
    <w:uiPriority w:val="1"/>
    <w:semiHidden/>
    <w:qFormat/>
    <w:rsid w:val="00AC0649"/>
    <w:pPr>
      <w:numPr>
        <w:ilvl w:val="1"/>
        <w:numId w:val="31"/>
      </w:numPr>
    </w:pPr>
  </w:style>
  <w:style w:type="paragraph" w:customStyle="1" w:styleId="List123level3">
    <w:name w:val="List 1 2 3 level 3"/>
    <w:basedOn w:val="Normal"/>
    <w:uiPriority w:val="1"/>
    <w:semiHidden/>
    <w:qFormat/>
    <w:rsid w:val="00AC0649"/>
    <w:pPr>
      <w:numPr>
        <w:ilvl w:val="2"/>
        <w:numId w:val="31"/>
      </w:numPr>
    </w:pPr>
  </w:style>
  <w:style w:type="paragraph" w:customStyle="1" w:styleId="Legislationsection">
    <w:name w:val="Legislation section"/>
    <w:basedOn w:val="Normal"/>
    <w:qFormat/>
    <w:rsid w:val="00AC0649"/>
    <w:pPr>
      <w:numPr>
        <w:numId w:val="35"/>
      </w:numPr>
      <w:tabs>
        <w:tab w:val="left" w:pos="567"/>
      </w:tabs>
      <w:spacing w:after="60"/>
    </w:pPr>
    <w:rPr>
      <w:b/>
      <w:sz w:val="22"/>
    </w:rPr>
  </w:style>
  <w:style w:type="paragraph" w:customStyle="1" w:styleId="Legislationnumber">
    <w:name w:val="Legislation number"/>
    <w:basedOn w:val="Normal"/>
    <w:qFormat/>
    <w:rsid w:val="00AC0649"/>
    <w:pPr>
      <w:numPr>
        <w:numId w:val="33"/>
      </w:numPr>
      <w:tabs>
        <w:tab w:val="left" w:pos="567"/>
      </w:tabs>
      <w:spacing w:before="60" w:after="60"/>
    </w:pPr>
    <w:rPr>
      <w:sz w:val="22"/>
    </w:rPr>
  </w:style>
  <w:style w:type="paragraph" w:customStyle="1" w:styleId="Legislationa">
    <w:name w:val="Legislation (a)"/>
    <w:basedOn w:val="Normal"/>
    <w:qFormat/>
    <w:rsid w:val="00AC0649"/>
    <w:pPr>
      <w:numPr>
        <w:ilvl w:val="2"/>
        <w:numId w:val="35"/>
      </w:numPr>
      <w:spacing w:before="60" w:after="60"/>
    </w:pPr>
    <w:rPr>
      <w:sz w:val="22"/>
    </w:rPr>
  </w:style>
  <w:style w:type="paragraph" w:customStyle="1" w:styleId="Legislationi">
    <w:name w:val="Legislation (i)"/>
    <w:basedOn w:val="Normal"/>
    <w:qFormat/>
    <w:rsid w:val="00AC0649"/>
    <w:pPr>
      <w:numPr>
        <w:ilvl w:val="3"/>
        <w:numId w:val="35"/>
      </w:numPr>
      <w:spacing w:before="60" w:after="60"/>
    </w:pPr>
    <w:rPr>
      <w:sz w:val="22"/>
    </w:rPr>
  </w:style>
  <w:style w:type="paragraph" w:customStyle="1" w:styleId="Numberedparaindentonly">
    <w:name w:val="Numbered para indent only"/>
    <w:basedOn w:val="Normal"/>
    <w:semiHidden/>
    <w:unhideWhenUsed/>
    <w:qFormat/>
    <w:rsid w:val="00AC064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AC0649"/>
    <w:pPr>
      <w:spacing w:before="0" w:after="0"/>
    </w:pPr>
  </w:style>
  <w:style w:type="paragraph" w:customStyle="1" w:styleId="Page">
    <w:name w:val="Page"/>
    <w:basedOn w:val="Spacer"/>
    <w:semiHidden/>
    <w:qFormat/>
    <w:rsid w:val="00AC0649"/>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AC064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AC0649"/>
    <w:rPr>
      <w:sz w:val="24"/>
    </w:rPr>
  </w:style>
  <w:style w:type="paragraph" w:customStyle="1" w:styleId="Tableheading12pt">
    <w:name w:val="Table heading 12pt"/>
    <w:basedOn w:val="Tableheading"/>
    <w:semiHidden/>
    <w:qFormat/>
    <w:rsid w:val="00AC0649"/>
    <w:rPr>
      <w:sz w:val="24"/>
    </w:rPr>
  </w:style>
  <w:style w:type="paragraph" w:customStyle="1" w:styleId="Documentationpageheading">
    <w:name w:val="Documentation page heading"/>
    <w:basedOn w:val="Normal"/>
    <w:semiHidden/>
    <w:qFormat/>
    <w:rsid w:val="00AC0649"/>
    <w:pPr>
      <w:spacing w:after="0"/>
    </w:pPr>
    <w:rPr>
      <w:b/>
      <w:color w:val="1F546B" w:themeColor="text2"/>
      <w:sz w:val="36"/>
    </w:rPr>
  </w:style>
  <w:style w:type="paragraph" w:customStyle="1" w:styleId="Documentationpagesubheading">
    <w:name w:val="Documentation page subheading"/>
    <w:basedOn w:val="Documentationpageheading"/>
    <w:semiHidden/>
    <w:qFormat/>
    <w:rsid w:val="00AC0649"/>
    <w:rPr>
      <w:sz w:val="28"/>
    </w:rPr>
  </w:style>
  <w:style w:type="paragraph" w:customStyle="1" w:styleId="Documentationpagetable">
    <w:name w:val="Documentation page table"/>
    <w:basedOn w:val="Normal"/>
    <w:semiHidden/>
    <w:qFormat/>
    <w:rsid w:val="00AC0649"/>
    <w:pPr>
      <w:spacing w:before="44" w:after="24"/>
    </w:pPr>
    <w:rPr>
      <w:rFonts w:cstheme="minorBidi"/>
      <w:sz w:val="20"/>
    </w:rPr>
  </w:style>
  <w:style w:type="paragraph" w:customStyle="1" w:styleId="Documentationpagetableheading">
    <w:name w:val="Documentation page table heading"/>
    <w:basedOn w:val="Normal"/>
    <w:semiHidden/>
    <w:qFormat/>
    <w:rsid w:val="00AC064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semiHidden/>
    <w:qFormat/>
    <w:rsid w:val="00AC064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AC0649"/>
    <w:pPr>
      <w:spacing w:before="240" w:after="120"/>
    </w:pPr>
    <w:rPr>
      <w:b/>
      <w:i/>
    </w:rPr>
  </w:style>
  <w:style w:type="paragraph" w:customStyle="1" w:styleId="Numberedpara2level1">
    <w:name w:val="Numbered para (2) level 1"/>
    <w:basedOn w:val="Normal"/>
    <w:semiHidden/>
    <w:qFormat/>
    <w:rsid w:val="00AC0649"/>
    <w:pPr>
      <w:numPr>
        <w:numId w:val="38"/>
      </w:numPr>
      <w:spacing w:after="120"/>
    </w:pPr>
  </w:style>
  <w:style w:type="paragraph" w:customStyle="1" w:styleId="Numberedpara2level2a">
    <w:name w:val="Numbered para (2) level 2 (a)"/>
    <w:basedOn w:val="Normal"/>
    <w:semiHidden/>
    <w:qFormat/>
    <w:rsid w:val="00AC0649"/>
    <w:pPr>
      <w:numPr>
        <w:ilvl w:val="1"/>
        <w:numId w:val="38"/>
      </w:numPr>
      <w:spacing w:after="120"/>
    </w:pPr>
  </w:style>
  <w:style w:type="paragraph" w:customStyle="1" w:styleId="Numberedpara2level3i">
    <w:name w:val="Numbered para (2) level 3 (i)"/>
    <w:basedOn w:val="Normal"/>
    <w:semiHidden/>
    <w:qFormat/>
    <w:rsid w:val="00AC0649"/>
    <w:pPr>
      <w:numPr>
        <w:ilvl w:val="2"/>
        <w:numId w:val="38"/>
      </w:numPr>
      <w:spacing w:after="120"/>
    </w:pPr>
  </w:style>
  <w:style w:type="paragraph" w:customStyle="1" w:styleId="Numberedpara2heading">
    <w:name w:val="Numbered para (2) heading"/>
    <w:basedOn w:val="Normal"/>
    <w:semiHidden/>
    <w:qFormat/>
    <w:rsid w:val="00AC0649"/>
    <w:pPr>
      <w:spacing w:before="240" w:after="120"/>
    </w:pPr>
    <w:rPr>
      <w:b/>
      <w:sz w:val="28"/>
    </w:rPr>
  </w:style>
  <w:style w:type="character" w:customStyle="1" w:styleId="Footersecurityclassification">
    <w:name w:val="Footer security classification"/>
    <w:basedOn w:val="DefaultParagraphFont"/>
    <w:uiPriority w:val="1"/>
    <w:qFormat/>
    <w:rsid w:val="00AC0649"/>
    <w:rPr>
      <w:b/>
      <w:i/>
      <w:caps/>
      <w:smallCaps w:val="0"/>
      <w:sz w:val="22"/>
    </w:rPr>
  </w:style>
  <w:style w:type="paragraph" w:customStyle="1" w:styleId="Numberedpara11headingwithnumber">
    <w:name w:val="Numbered para (1) 1 (heading with number)"/>
    <w:basedOn w:val="Normal"/>
    <w:semiHidden/>
    <w:unhideWhenUsed/>
    <w:qFormat/>
    <w:rsid w:val="00AC0649"/>
    <w:pPr>
      <w:numPr>
        <w:numId w:val="39"/>
      </w:numPr>
      <w:spacing w:before="240" w:after="120"/>
    </w:pPr>
    <w:rPr>
      <w:b/>
      <w:sz w:val="28"/>
    </w:rPr>
  </w:style>
  <w:style w:type="paragraph" w:customStyle="1" w:styleId="Crossreference">
    <w:name w:val="Cross reference"/>
    <w:basedOn w:val="Normal"/>
    <w:semiHidden/>
    <w:qFormat/>
    <w:rsid w:val="00AC0649"/>
    <w:rPr>
      <w:i/>
      <w:color w:val="1F546B" w:themeColor="text2"/>
      <w:u w:val="single"/>
    </w:rPr>
  </w:style>
  <w:style w:type="character" w:customStyle="1" w:styleId="Crossreferences">
    <w:name w:val="Cross references"/>
    <w:basedOn w:val="DefaultParagraphFont"/>
    <w:uiPriority w:val="1"/>
    <w:qFormat/>
    <w:rsid w:val="004A2984"/>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www.dia.govt.nz/gambling" TargetMode="External"/><Relationship Id="rId4" Type="http://schemas.microsoft.com/office/2007/relationships/stylesWithEffects" Target="stylesWithEffects.xml"/><Relationship Id="rId9" Type="http://schemas.openxmlformats.org/officeDocument/2006/relationships/hyperlink" Target="mailto:gambling.compliance@dia.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69F1-954D-4E34-B305-F666A86E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188A97B8</Template>
  <TotalTime>0</TotalTime>
  <Pages>1</Pages>
  <Words>261</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2016-04-20T21:39:00Z</dcterms:created>
  <dcterms:modified xsi:type="dcterms:W3CDTF">2016-04-20T21:40:00Z</dcterms:modified>
</cp:coreProperties>
</file>