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76" w:rsidRDefault="00E73776" w:rsidP="007F0932">
      <w:pPr>
        <w:pStyle w:val="Header"/>
        <w:tabs>
          <w:tab w:val="right" w:pos="9072"/>
        </w:tabs>
        <w:ind w:left="-993"/>
        <w:rPr>
          <w:rFonts w:ascii="Arial Narrow" w:hAnsi="Arial Narrow"/>
          <w:b/>
          <w:sz w:val="22"/>
          <w:szCs w:val="22"/>
        </w:rPr>
      </w:pPr>
    </w:p>
    <w:p w:rsidR="00E73776" w:rsidRDefault="00E73776" w:rsidP="007F0932">
      <w:pPr>
        <w:pStyle w:val="Header"/>
        <w:tabs>
          <w:tab w:val="right" w:pos="9072"/>
        </w:tabs>
        <w:ind w:left="-993"/>
        <w:rPr>
          <w:rFonts w:ascii="Arial Narrow" w:hAnsi="Arial Narrow"/>
          <w:b/>
          <w:sz w:val="22"/>
          <w:szCs w:val="22"/>
        </w:rPr>
      </w:pPr>
    </w:p>
    <w:p w:rsidR="00E73776" w:rsidRDefault="00E73776" w:rsidP="007F0932">
      <w:pPr>
        <w:pStyle w:val="Header"/>
        <w:tabs>
          <w:tab w:val="right" w:pos="9072"/>
        </w:tabs>
        <w:ind w:left="-993"/>
        <w:rPr>
          <w:rFonts w:ascii="Arial Narrow" w:hAnsi="Arial Narrow"/>
          <w:b/>
          <w:sz w:val="22"/>
          <w:szCs w:val="22"/>
        </w:rPr>
      </w:pPr>
    </w:p>
    <w:p w:rsidR="00504856" w:rsidRPr="007F0932" w:rsidRDefault="007F0932" w:rsidP="007F0932">
      <w:pPr>
        <w:pStyle w:val="Header"/>
        <w:tabs>
          <w:tab w:val="right" w:pos="9072"/>
        </w:tabs>
        <w:ind w:left="-993"/>
      </w:pPr>
      <w:bookmarkStart w:id="0" w:name="_GoBack"/>
      <w:bookmarkEnd w:id="0"/>
      <w:r>
        <w:rPr>
          <w:noProof/>
          <w:lang w:eastAsia="en-NZ"/>
        </w:rPr>
        <w:drawing>
          <wp:anchor distT="0" distB="360045" distL="114300" distR="114300" simplePos="0" relativeHeight="251659264" behindDoc="0" locked="0" layoutInCell="1" allowOverlap="1" wp14:anchorId="6C460508" wp14:editId="553BE3E3">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856" w:rsidRPr="00DC0F0C">
        <w:rPr>
          <w:rFonts w:ascii="Arial Narrow" w:hAnsi="Arial Narrow"/>
          <w:b/>
          <w:sz w:val="22"/>
          <w:szCs w:val="22"/>
        </w:rPr>
        <w:t>M</w:t>
      </w:r>
      <w:r w:rsidR="00504856">
        <w:rPr>
          <w:rFonts w:ascii="Arial Narrow" w:hAnsi="Arial Narrow"/>
          <w:b/>
          <w:sz w:val="22"/>
          <w:szCs w:val="22"/>
        </w:rPr>
        <w:t xml:space="preserve">EMBERS OF THE EXECUTIVE </w:t>
      </w:r>
      <w:r w:rsidR="00504856" w:rsidRPr="00DC0F0C">
        <w:rPr>
          <w:rFonts w:ascii="Arial Narrow" w:hAnsi="Arial Narrow"/>
          <w:b/>
          <w:sz w:val="22"/>
          <w:szCs w:val="22"/>
        </w:rPr>
        <w:t xml:space="preserve">EXPENSES </w:t>
      </w:r>
      <w:r w:rsidR="00504856">
        <w:rPr>
          <w:rFonts w:ascii="Arial Narrow" w:hAnsi="Arial Narrow"/>
          <w:b/>
          <w:sz w:val="22"/>
          <w:szCs w:val="22"/>
        </w:rPr>
        <w:t xml:space="preserve">DISCLOSURE </w:t>
      </w:r>
      <w:r w:rsidR="00504856" w:rsidRPr="00DC0F0C">
        <w:rPr>
          <w:rFonts w:ascii="Arial Narrow" w:hAnsi="Arial Narrow"/>
          <w:b/>
          <w:sz w:val="22"/>
          <w:szCs w:val="22"/>
        </w:rPr>
        <w:t xml:space="preserve">FROM </w:t>
      </w:r>
      <w:r w:rsidR="00504856">
        <w:rPr>
          <w:rFonts w:ascii="Arial Narrow" w:hAnsi="Arial Narrow"/>
          <w:b/>
          <w:sz w:val="22"/>
          <w:szCs w:val="22"/>
        </w:rPr>
        <w:t xml:space="preserve">1 </w:t>
      </w:r>
      <w:r w:rsidR="00F20AEC">
        <w:rPr>
          <w:rFonts w:ascii="Arial Narrow" w:hAnsi="Arial Narrow"/>
          <w:b/>
          <w:sz w:val="22"/>
          <w:szCs w:val="22"/>
        </w:rPr>
        <w:t>JANUARY 201</w:t>
      </w:r>
      <w:r w:rsidR="007C7F9B">
        <w:rPr>
          <w:rFonts w:ascii="Arial Narrow" w:hAnsi="Arial Narrow"/>
          <w:b/>
          <w:sz w:val="22"/>
          <w:szCs w:val="22"/>
        </w:rPr>
        <w:t>6 t</w:t>
      </w:r>
      <w:r w:rsidR="009A4018">
        <w:rPr>
          <w:rFonts w:ascii="Arial Narrow" w:hAnsi="Arial Narrow"/>
          <w:b/>
          <w:sz w:val="22"/>
          <w:szCs w:val="22"/>
        </w:rPr>
        <w:t xml:space="preserve">o 31 </w:t>
      </w:r>
      <w:r w:rsidR="00F20AEC">
        <w:rPr>
          <w:rFonts w:ascii="Arial Narrow" w:hAnsi="Arial Narrow"/>
          <w:b/>
          <w:sz w:val="22"/>
          <w:szCs w:val="22"/>
        </w:rPr>
        <w:t>MARCH 2016</w:t>
      </w:r>
      <w:r w:rsidR="009A4018">
        <w:rPr>
          <w:rFonts w:ascii="Arial Narrow" w:hAnsi="Arial Narrow"/>
          <w:b/>
          <w:sz w:val="22"/>
          <w:szCs w:val="22"/>
        </w:rPr>
        <w:t xml:space="preserve"> </w:t>
      </w:r>
    </w:p>
    <w:p w:rsidR="00AE466B" w:rsidRPr="003C0446" w:rsidRDefault="00AE466B" w:rsidP="00504856">
      <w:pPr>
        <w:ind w:hanging="993"/>
        <w:rPr>
          <w:rFonts w:ascii="Arial Narrow" w:hAnsi="Arial Narrow"/>
          <w:b/>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843"/>
        <w:gridCol w:w="1275"/>
        <w:gridCol w:w="1135"/>
        <w:gridCol w:w="1275"/>
        <w:gridCol w:w="1277"/>
        <w:gridCol w:w="1275"/>
      </w:tblGrid>
      <w:tr w:rsidR="00504856" w:rsidTr="005215A6">
        <w:tc>
          <w:tcPr>
            <w:tcW w:w="1277" w:type="dxa"/>
            <w:shd w:val="clear" w:color="auto" w:fill="auto"/>
          </w:tcPr>
          <w:p w:rsidR="00504856" w:rsidRPr="0070083D" w:rsidRDefault="00504856" w:rsidP="002F7BF8">
            <w:pPr>
              <w:rPr>
                <w:b/>
                <w:sz w:val="18"/>
                <w:szCs w:val="18"/>
              </w:rPr>
            </w:pPr>
            <w:r w:rsidRPr="0070083D">
              <w:rPr>
                <w:b/>
                <w:sz w:val="18"/>
                <w:szCs w:val="18"/>
              </w:rPr>
              <w:t xml:space="preserve">Party </w:t>
            </w:r>
          </w:p>
        </w:tc>
        <w:tc>
          <w:tcPr>
            <w:tcW w:w="1701" w:type="dxa"/>
            <w:shd w:val="clear" w:color="auto" w:fill="auto"/>
          </w:tcPr>
          <w:p w:rsidR="00802C20" w:rsidRDefault="00504856" w:rsidP="002F7BF8">
            <w:pPr>
              <w:ind w:left="22" w:hanging="22"/>
              <w:rPr>
                <w:b/>
                <w:sz w:val="18"/>
                <w:szCs w:val="18"/>
              </w:rPr>
            </w:pPr>
            <w:r w:rsidRPr="0070083D">
              <w:rPr>
                <w:b/>
                <w:sz w:val="18"/>
                <w:szCs w:val="18"/>
              </w:rPr>
              <w:t>Minister</w:t>
            </w:r>
            <w:r w:rsidR="00802C20">
              <w:rPr>
                <w:b/>
                <w:sz w:val="18"/>
                <w:szCs w:val="18"/>
              </w:rPr>
              <w:t>/</w:t>
            </w:r>
          </w:p>
          <w:p w:rsidR="00504856" w:rsidRPr="0070083D" w:rsidRDefault="00802C20" w:rsidP="002F7BF8">
            <w:pPr>
              <w:ind w:left="22" w:hanging="22"/>
              <w:rPr>
                <w:b/>
                <w:sz w:val="18"/>
                <w:szCs w:val="18"/>
              </w:rPr>
            </w:pPr>
            <w:r>
              <w:rPr>
                <w:b/>
                <w:sz w:val="18"/>
                <w:szCs w:val="18"/>
              </w:rPr>
              <w:t>Parliamentary Under-Secretary</w:t>
            </w:r>
          </w:p>
        </w:tc>
        <w:tc>
          <w:tcPr>
            <w:tcW w:w="1843" w:type="dxa"/>
            <w:shd w:val="clear" w:color="auto" w:fill="auto"/>
          </w:tcPr>
          <w:p w:rsidR="00504856" w:rsidRPr="0070083D" w:rsidRDefault="00504856" w:rsidP="002F7BF8">
            <w:pPr>
              <w:rPr>
                <w:b/>
                <w:sz w:val="18"/>
                <w:szCs w:val="18"/>
              </w:rPr>
            </w:pPr>
            <w:r w:rsidRPr="0070083D">
              <w:rPr>
                <w:b/>
                <w:sz w:val="18"/>
                <w:szCs w:val="18"/>
              </w:rPr>
              <w:t xml:space="preserve">Wellington Accommodation </w:t>
            </w:r>
          </w:p>
          <w:p w:rsidR="00504856" w:rsidRPr="0070083D" w:rsidRDefault="00504856" w:rsidP="002F7BF8">
            <w:pPr>
              <w:ind w:right="-108"/>
              <w:rPr>
                <w:b/>
                <w:sz w:val="18"/>
                <w:szCs w:val="18"/>
              </w:rPr>
            </w:pPr>
          </w:p>
        </w:tc>
        <w:tc>
          <w:tcPr>
            <w:tcW w:w="1275" w:type="dxa"/>
            <w:shd w:val="clear" w:color="auto" w:fill="auto"/>
          </w:tcPr>
          <w:p w:rsidR="00504856" w:rsidRPr="0070083D" w:rsidRDefault="00504856" w:rsidP="003C1215">
            <w:pPr>
              <w:rPr>
                <w:b/>
                <w:sz w:val="18"/>
                <w:szCs w:val="18"/>
              </w:rPr>
            </w:pPr>
            <w:r w:rsidRPr="0070083D">
              <w:rPr>
                <w:b/>
                <w:sz w:val="18"/>
                <w:szCs w:val="18"/>
              </w:rPr>
              <w:t xml:space="preserve">Out of Wellington Travel Expenses </w:t>
            </w:r>
          </w:p>
        </w:tc>
        <w:tc>
          <w:tcPr>
            <w:tcW w:w="1135" w:type="dxa"/>
            <w:shd w:val="clear" w:color="auto" w:fill="auto"/>
          </w:tcPr>
          <w:p w:rsidR="00504856" w:rsidRPr="0070083D" w:rsidRDefault="00504856" w:rsidP="002F7BF8">
            <w:pPr>
              <w:rPr>
                <w:b/>
                <w:sz w:val="18"/>
                <w:szCs w:val="18"/>
              </w:rPr>
            </w:pPr>
            <w:r w:rsidRPr="0070083D">
              <w:rPr>
                <w:b/>
                <w:sz w:val="18"/>
                <w:szCs w:val="18"/>
              </w:rPr>
              <w:t>Domestic Air Travel</w:t>
            </w:r>
          </w:p>
          <w:p w:rsidR="00504856" w:rsidRPr="0070083D" w:rsidRDefault="00504856" w:rsidP="003C1215">
            <w:pPr>
              <w:rPr>
                <w:b/>
                <w:sz w:val="18"/>
                <w:szCs w:val="18"/>
              </w:rPr>
            </w:pPr>
            <w:r w:rsidRPr="0070083D">
              <w:rPr>
                <w:b/>
                <w:sz w:val="18"/>
                <w:szCs w:val="18"/>
              </w:rPr>
              <w:t xml:space="preserve"> </w:t>
            </w:r>
          </w:p>
        </w:tc>
        <w:tc>
          <w:tcPr>
            <w:tcW w:w="1275" w:type="dxa"/>
            <w:shd w:val="clear" w:color="auto" w:fill="auto"/>
          </w:tcPr>
          <w:p w:rsidR="00504856" w:rsidRPr="0070083D" w:rsidRDefault="00504856" w:rsidP="002F7BF8">
            <w:pPr>
              <w:rPr>
                <w:b/>
                <w:sz w:val="18"/>
                <w:szCs w:val="18"/>
              </w:rPr>
            </w:pPr>
            <w:r w:rsidRPr="0070083D">
              <w:rPr>
                <w:b/>
                <w:sz w:val="18"/>
                <w:szCs w:val="18"/>
              </w:rPr>
              <w:t>Surface Travel (Ministers, Spouse and Staff)</w:t>
            </w:r>
            <w:r w:rsidR="00A10DD6">
              <w:rPr>
                <w:b/>
                <w:sz w:val="18"/>
                <w:szCs w:val="18"/>
              </w:rPr>
              <w:t xml:space="preserve"> </w:t>
            </w:r>
            <w:r w:rsidR="00A10DD6" w:rsidRPr="00A10DD6">
              <w:rPr>
                <w:b/>
                <w:sz w:val="18"/>
                <w:szCs w:val="18"/>
                <w:vertAlign w:val="superscript"/>
              </w:rPr>
              <w:t>(A)</w:t>
            </w:r>
          </w:p>
        </w:tc>
        <w:tc>
          <w:tcPr>
            <w:tcW w:w="1277" w:type="dxa"/>
            <w:shd w:val="clear" w:color="auto" w:fill="auto"/>
          </w:tcPr>
          <w:p w:rsidR="00504856" w:rsidRPr="0070083D" w:rsidRDefault="00504856" w:rsidP="002F7BF8">
            <w:pPr>
              <w:rPr>
                <w:b/>
                <w:sz w:val="18"/>
                <w:szCs w:val="18"/>
              </w:rPr>
            </w:pPr>
            <w:r w:rsidRPr="0070083D">
              <w:rPr>
                <w:b/>
                <w:sz w:val="18"/>
                <w:szCs w:val="18"/>
              </w:rPr>
              <w:t xml:space="preserve">Sub Total Internal Costs </w:t>
            </w:r>
          </w:p>
        </w:tc>
        <w:tc>
          <w:tcPr>
            <w:tcW w:w="1275" w:type="dxa"/>
            <w:shd w:val="clear" w:color="auto" w:fill="auto"/>
          </w:tcPr>
          <w:p w:rsidR="00504856" w:rsidRPr="0070083D" w:rsidRDefault="00504856" w:rsidP="00F20AEC">
            <w:pPr>
              <w:ind w:right="-108"/>
              <w:rPr>
                <w:b/>
                <w:sz w:val="18"/>
                <w:szCs w:val="18"/>
              </w:rPr>
            </w:pPr>
            <w:r w:rsidRPr="0070083D">
              <w:rPr>
                <w:b/>
                <w:sz w:val="18"/>
                <w:szCs w:val="18"/>
              </w:rPr>
              <w:t xml:space="preserve">Official Cabinet Approved International Travel </w:t>
            </w:r>
            <w:r w:rsidR="00A10DD6">
              <w:rPr>
                <w:sz w:val="18"/>
                <w:szCs w:val="18"/>
                <w:vertAlign w:val="superscript"/>
              </w:rPr>
              <w:t>(</w:t>
            </w:r>
            <w:r w:rsidR="00F20AEC">
              <w:rPr>
                <w:sz w:val="18"/>
                <w:szCs w:val="18"/>
                <w:vertAlign w:val="superscript"/>
              </w:rPr>
              <w:t>B</w:t>
            </w:r>
            <w:r w:rsidRPr="0070083D">
              <w:rPr>
                <w:sz w:val="18"/>
                <w:szCs w:val="18"/>
                <w:vertAlign w:val="superscript"/>
              </w:rPr>
              <w:t>)</w:t>
            </w:r>
          </w:p>
        </w:tc>
      </w:tr>
      <w:tr w:rsidR="00540509" w:rsidRPr="0070083D" w:rsidTr="005215A6">
        <w:trPr>
          <w:trHeight w:val="285"/>
        </w:trPr>
        <w:tc>
          <w:tcPr>
            <w:tcW w:w="1277" w:type="dxa"/>
            <w:shd w:val="clear" w:color="auto" w:fill="auto"/>
          </w:tcPr>
          <w:p w:rsidR="00540509" w:rsidRDefault="00540509" w:rsidP="002F7BF8">
            <w:pPr>
              <w:autoSpaceDE w:val="0"/>
              <w:autoSpaceDN w:val="0"/>
              <w:adjustRightInd w:val="0"/>
              <w:rPr>
                <w:rFonts w:cs="Arial"/>
                <w:color w:val="000000"/>
                <w:sz w:val="20"/>
                <w:lang w:val="en-GB" w:eastAsia="en-GB"/>
              </w:rPr>
            </w:pPr>
            <w:r>
              <w:rPr>
                <w:rFonts w:cs="Arial"/>
                <w:color w:val="000000"/>
                <w:sz w:val="20"/>
                <w:lang w:val="en-GB" w:eastAsia="en-GB"/>
              </w:rPr>
              <w:t xml:space="preserve">ACT </w:t>
            </w:r>
          </w:p>
        </w:tc>
        <w:tc>
          <w:tcPr>
            <w:tcW w:w="1701" w:type="dxa"/>
            <w:shd w:val="clear" w:color="auto" w:fill="auto"/>
          </w:tcPr>
          <w:p w:rsidR="00540509" w:rsidRDefault="00540509" w:rsidP="002F7BF8">
            <w:pPr>
              <w:autoSpaceDE w:val="0"/>
              <w:autoSpaceDN w:val="0"/>
              <w:adjustRightInd w:val="0"/>
              <w:rPr>
                <w:rFonts w:cs="Arial"/>
                <w:color w:val="000000"/>
                <w:sz w:val="20"/>
                <w:lang w:val="en-GB" w:eastAsia="en-GB"/>
              </w:rPr>
            </w:pPr>
            <w:r>
              <w:rPr>
                <w:rFonts w:cs="Arial"/>
                <w:color w:val="000000"/>
                <w:sz w:val="20"/>
                <w:lang w:val="en-GB" w:eastAsia="en-GB"/>
              </w:rPr>
              <w:t>David Seymour</w:t>
            </w:r>
          </w:p>
        </w:tc>
        <w:tc>
          <w:tcPr>
            <w:tcW w:w="1843" w:type="dxa"/>
            <w:shd w:val="clear" w:color="auto" w:fill="auto"/>
            <w:vAlign w:val="bottom"/>
          </w:tcPr>
          <w:p w:rsidR="00540509" w:rsidRPr="00540509" w:rsidRDefault="00540509">
            <w:pPr>
              <w:jc w:val="right"/>
              <w:rPr>
                <w:rFonts w:cs="Arial"/>
                <w:bCs/>
                <w:sz w:val="20"/>
              </w:rPr>
            </w:pPr>
            <w:r w:rsidRPr="00540509">
              <w:rPr>
                <w:rFonts w:cs="Arial"/>
                <w:bCs/>
                <w:sz w:val="20"/>
              </w:rPr>
              <w:t xml:space="preserve">5,580 </w:t>
            </w:r>
          </w:p>
        </w:tc>
        <w:tc>
          <w:tcPr>
            <w:tcW w:w="1275" w:type="dxa"/>
            <w:shd w:val="clear" w:color="auto" w:fill="auto"/>
            <w:vAlign w:val="bottom"/>
          </w:tcPr>
          <w:p w:rsidR="00540509" w:rsidRPr="00540509" w:rsidRDefault="00540509">
            <w:pPr>
              <w:jc w:val="right"/>
              <w:rPr>
                <w:rFonts w:cs="Arial"/>
                <w:bCs/>
                <w:sz w:val="20"/>
              </w:rPr>
            </w:pPr>
            <w:r w:rsidRPr="00540509">
              <w:rPr>
                <w:rFonts w:cs="Arial"/>
                <w:bCs/>
                <w:sz w:val="20"/>
              </w:rPr>
              <w:t xml:space="preserve">126 </w:t>
            </w:r>
          </w:p>
        </w:tc>
        <w:tc>
          <w:tcPr>
            <w:tcW w:w="1135" w:type="dxa"/>
            <w:shd w:val="clear" w:color="auto" w:fill="auto"/>
            <w:vAlign w:val="bottom"/>
          </w:tcPr>
          <w:p w:rsidR="00540509" w:rsidRPr="00540509" w:rsidRDefault="00540509">
            <w:pPr>
              <w:jc w:val="right"/>
              <w:rPr>
                <w:rFonts w:cs="Arial"/>
                <w:bCs/>
                <w:sz w:val="20"/>
              </w:rPr>
            </w:pPr>
            <w:r w:rsidRPr="00540509">
              <w:rPr>
                <w:rFonts w:cs="Arial"/>
                <w:bCs/>
                <w:sz w:val="20"/>
              </w:rPr>
              <w:t xml:space="preserve">5,777 </w:t>
            </w:r>
          </w:p>
        </w:tc>
        <w:tc>
          <w:tcPr>
            <w:tcW w:w="1275" w:type="dxa"/>
            <w:shd w:val="clear" w:color="auto" w:fill="auto"/>
            <w:vAlign w:val="bottom"/>
          </w:tcPr>
          <w:p w:rsidR="00540509" w:rsidRPr="00540509" w:rsidRDefault="00540509">
            <w:pPr>
              <w:jc w:val="right"/>
              <w:rPr>
                <w:rFonts w:cs="Arial"/>
                <w:bCs/>
                <w:sz w:val="20"/>
              </w:rPr>
            </w:pPr>
            <w:r w:rsidRPr="00540509">
              <w:rPr>
                <w:rFonts w:cs="Arial"/>
                <w:bCs/>
                <w:sz w:val="20"/>
              </w:rPr>
              <w:t xml:space="preserve">1,668 </w:t>
            </w:r>
          </w:p>
        </w:tc>
        <w:tc>
          <w:tcPr>
            <w:tcW w:w="1277" w:type="dxa"/>
            <w:shd w:val="clear" w:color="auto" w:fill="auto"/>
            <w:vAlign w:val="bottom"/>
          </w:tcPr>
          <w:p w:rsidR="00540509" w:rsidRPr="00540509" w:rsidRDefault="00540509">
            <w:pPr>
              <w:jc w:val="right"/>
              <w:rPr>
                <w:rFonts w:cs="Arial"/>
                <w:bCs/>
                <w:sz w:val="20"/>
              </w:rPr>
            </w:pPr>
            <w:r w:rsidRPr="00540509">
              <w:rPr>
                <w:rFonts w:cs="Arial"/>
                <w:bCs/>
                <w:sz w:val="20"/>
              </w:rPr>
              <w:t xml:space="preserve">13,151 </w:t>
            </w:r>
          </w:p>
        </w:tc>
        <w:tc>
          <w:tcPr>
            <w:tcW w:w="1275" w:type="dxa"/>
            <w:shd w:val="clear" w:color="auto" w:fill="auto"/>
            <w:vAlign w:val="bottom"/>
          </w:tcPr>
          <w:p w:rsidR="00540509" w:rsidRPr="00540509" w:rsidRDefault="005215A6" w:rsidP="005215A6">
            <w:pPr>
              <w:jc w:val="right"/>
              <w:rPr>
                <w:rFonts w:cs="Arial"/>
                <w:bCs/>
                <w:sz w:val="20"/>
              </w:rPr>
            </w:pPr>
            <w:r>
              <w:rPr>
                <w:rFonts w:cs="Arial"/>
                <w:bCs/>
                <w:sz w:val="20"/>
              </w:rPr>
              <w:t xml:space="preserve"> </w:t>
            </w:r>
            <w:r w:rsidR="00540509" w:rsidRPr="00540509">
              <w:rPr>
                <w:rFonts w:cs="Arial"/>
                <w:bCs/>
                <w:sz w:val="20"/>
              </w:rPr>
              <w:t>- </w:t>
            </w:r>
          </w:p>
        </w:tc>
      </w:tr>
      <w:tr w:rsidR="00540509" w:rsidRPr="0070083D" w:rsidTr="005215A6">
        <w:trPr>
          <w:trHeight w:val="402"/>
        </w:trPr>
        <w:tc>
          <w:tcPr>
            <w:tcW w:w="1277" w:type="dxa"/>
            <w:shd w:val="clear" w:color="auto" w:fill="D9D9D9"/>
            <w:vAlign w:val="center"/>
          </w:tcPr>
          <w:p w:rsidR="00540509" w:rsidRPr="004A0D85" w:rsidRDefault="00540509" w:rsidP="002F7BF8">
            <w:pPr>
              <w:autoSpaceDE w:val="0"/>
              <w:autoSpaceDN w:val="0"/>
              <w:adjustRightInd w:val="0"/>
              <w:ind w:left="720" w:hanging="720"/>
              <w:rPr>
                <w:rFonts w:cs="Arial"/>
                <w:b/>
                <w:color w:val="000000"/>
                <w:sz w:val="20"/>
                <w:lang w:val="en-GB" w:eastAsia="en-GB"/>
              </w:rPr>
            </w:pPr>
            <w:r w:rsidRPr="004A0D85">
              <w:rPr>
                <w:rFonts w:cs="Arial"/>
                <w:b/>
                <w:color w:val="000000"/>
                <w:sz w:val="20"/>
                <w:lang w:val="en-GB" w:eastAsia="en-GB"/>
              </w:rPr>
              <w:t>Total A</w:t>
            </w:r>
            <w:r>
              <w:rPr>
                <w:rFonts w:cs="Arial"/>
                <w:b/>
                <w:color w:val="000000"/>
                <w:sz w:val="20"/>
                <w:lang w:val="en-GB" w:eastAsia="en-GB"/>
              </w:rPr>
              <w:t>CT</w:t>
            </w:r>
            <w:r w:rsidRPr="004A0D85">
              <w:rPr>
                <w:rFonts w:cs="Arial"/>
                <w:b/>
                <w:color w:val="000000"/>
                <w:sz w:val="20"/>
                <w:lang w:val="en-GB" w:eastAsia="en-GB"/>
              </w:rPr>
              <w:t xml:space="preserve"> </w:t>
            </w:r>
          </w:p>
        </w:tc>
        <w:tc>
          <w:tcPr>
            <w:tcW w:w="1701" w:type="dxa"/>
            <w:shd w:val="clear" w:color="auto" w:fill="D9D9D9"/>
          </w:tcPr>
          <w:p w:rsidR="00540509" w:rsidRDefault="00540509" w:rsidP="002F7BF8">
            <w:pPr>
              <w:autoSpaceDE w:val="0"/>
              <w:autoSpaceDN w:val="0"/>
              <w:adjustRightInd w:val="0"/>
              <w:rPr>
                <w:rFonts w:cs="Arial"/>
                <w:color w:val="000000"/>
                <w:sz w:val="20"/>
                <w:lang w:val="en-GB" w:eastAsia="en-GB"/>
              </w:rPr>
            </w:pPr>
          </w:p>
        </w:tc>
        <w:tc>
          <w:tcPr>
            <w:tcW w:w="1843" w:type="dxa"/>
            <w:shd w:val="clear" w:color="auto" w:fill="D9D9D9"/>
            <w:vAlign w:val="bottom"/>
          </w:tcPr>
          <w:p w:rsidR="00540509" w:rsidRPr="00DF7A0B" w:rsidRDefault="00540509">
            <w:pPr>
              <w:jc w:val="right"/>
              <w:rPr>
                <w:rFonts w:cs="Arial"/>
                <w:b/>
                <w:bCs/>
                <w:sz w:val="20"/>
              </w:rPr>
            </w:pPr>
            <w:r w:rsidRPr="00DF7A0B">
              <w:rPr>
                <w:rFonts w:cs="Arial"/>
                <w:b/>
                <w:bCs/>
                <w:sz w:val="20"/>
              </w:rPr>
              <w:t xml:space="preserve">5,580 </w:t>
            </w:r>
          </w:p>
        </w:tc>
        <w:tc>
          <w:tcPr>
            <w:tcW w:w="1275" w:type="dxa"/>
            <w:shd w:val="clear" w:color="auto" w:fill="D9D9D9"/>
            <w:vAlign w:val="bottom"/>
          </w:tcPr>
          <w:p w:rsidR="00540509" w:rsidRPr="00DF7A0B" w:rsidRDefault="00540509">
            <w:pPr>
              <w:jc w:val="right"/>
              <w:rPr>
                <w:rFonts w:cs="Arial"/>
                <w:b/>
                <w:bCs/>
                <w:sz w:val="20"/>
              </w:rPr>
            </w:pPr>
            <w:r w:rsidRPr="00DF7A0B">
              <w:rPr>
                <w:rFonts w:cs="Arial"/>
                <w:b/>
                <w:bCs/>
                <w:sz w:val="20"/>
              </w:rPr>
              <w:t xml:space="preserve">126 </w:t>
            </w:r>
          </w:p>
        </w:tc>
        <w:tc>
          <w:tcPr>
            <w:tcW w:w="1135" w:type="dxa"/>
            <w:shd w:val="clear" w:color="auto" w:fill="D9D9D9"/>
            <w:vAlign w:val="bottom"/>
          </w:tcPr>
          <w:p w:rsidR="00540509" w:rsidRPr="00DF7A0B" w:rsidRDefault="00540509">
            <w:pPr>
              <w:jc w:val="right"/>
              <w:rPr>
                <w:rFonts w:cs="Arial"/>
                <w:b/>
                <w:bCs/>
                <w:sz w:val="20"/>
              </w:rPr>
            </w:pPr>
            <w:r w:rsidRPr="00DF7A0B">
              <w:rPr>
                <w:rFonts w:cs="Arial"/>
                <w:b/>
                <w:bCs/>
                <w:sz w:val="20"/>
              </w:rPr>
              <w:t xml:space="preserve">5,777 </w:t>
            </w:r>
          </w:p>
        </w:tc>
        <w:tc>
          <w:tcPr>
            <w:tcW w:w="1275" w:type="dxa"/>
            <w:shd w:val="clear" w:color="auto" w:fill="D9D9D9"/>
            <w:vAlign w:val="bottom"/>
          </w:tcPr>
          <w:p w:rsidR="00540509" w:rsidRPr="00DF7A0B" w:rsidRDefault="00540509">
            <w:pPr>
              <w:jc w:val="right"/>
              <w:rPr>
                <w:rFonts w:cs="Arial"/>
                <w:b/>
                <w:bCs/>
                <w:sz w:val="20"/>
              </w:rPr>
            </w:pPr>
            <w:r w:rsidRPr="00DF7A0B">
              <w:rPr>
                <w:rFonts w:cs="Arial"/>
                <w:b/>
                <w:bCs/>
                <w:sz w:val="20"/>
              </w:rPr>
              <w:t xml:space="preserve">1,668 </w:t>
            </w:r>
          </w:p>
        </w:tc>
        <w:tc>
          <w:tcPr>
            <w:tcW w:w="1277" w:type="dxa"/>
            <w:shd w:val="clear" w:color="auto" w:fill="D9D9D9"/>
            <w:vAlign w:val="bottom"/>
          </w:tcPr>
          <w:p w:rsidR="00540509" w:rsidRPr="00DF7A0B" w:rsidRDefault="00540509">
            <w:pPr>
              <w:jc w:val="right"/>
              <w:rPr>
                <w:rFonts w:cs="Arial"/>
                <w:b/>
                <w:bCs/>
                <w:sz w:val="20"/>
              </w:rPr>
            </w:pPr>
            <w:r w:rsidRPr="00DF7A0B">
              <w:rPr>
                <w:rFonts w:cs="Arial"/>
                <w:b/>
                <w:bCs/>
                <w:sz w:val="20"/>
              </w:rPr>
              <w:t xml:space="preserve">13,151 </w:t>
            </w:r>
          </w:p>
        </w:tc>
        <w:tc>
          <w:tcPr>
            <w:tcW w:w="1275" w:type="dxa"/>
            <w:shd w:val="clear" w:color="auto" w:fill="D9D9D9"/>
            <w:vAlign w:val="bottom"/>
          </w:tcPr>
          <w:p w:rsidR="00540509" w:rsidRPr="00DF7A0B" w:rsidRDefault="00540509" w:rsidP="005215A6">
            <w:pPr>
              <w:ind w:right="34"/>
              <w:jc w:val="right"/>
              <w:rPr>
                <w:rFonts w:cs="Arial"/>
                <w:b/>
                <w:bCs/>
                <w:sz w:val="20"/>
              </w:rPr>
            </w:pPr>
            <w:r w:rsidRPr="00DF7A0B">
              <w:rPr>
                <w:rFonts w:cs="Arial"/>
                <w:b/>
                <w:bCs/>
                <w:sz w:val="20"/>
              </w:rPr>
              <w:t xml:space="preserve">- </w:t>
            </w:r>
          </w:p>
        </w:tc>
      </w:tr>
      <w:tr w:rsidR="00540509" w:rsidRPr="0070083D" w:rsidTr="005215A6">
        <w:tc>
          <w:tcPr>
            <w:tcW w:w="1277" w:type="dxa"/>
            <w:shd w:val="clear" w:color="auto" w:fill="auto"/>
          </w:tcPr>
          <w:p w:rsidR="00540509" w:rsidRDefault="00540509" w:rsidP="002F7BF8">
            <w:pPr>
              <w:autoSpaceDE w:val="0"/>
              <w:autoSpaceDN w:val="0"/>
              <w:adjustRightInd w:val="0"/>
              <w:rPr>
                <w:rFonts w:cs="Arial"/>
                <w:color w:val="000000"/>
                <w:sz w:val="20"/>
                <w:lang w:val="en-GB" w:eastAsia="en-GB"/>
              </w:rPr>
            </w:pPr>
            <w:r>
              <w:rPr>
                <w:rFonts w:cs="Arial"/>
                <w:color w:val="000000"/>
                <w:sz w:val="20"/>
                <w:lang w:val="en-GB" w:eastAsia="en-GB"/>
              </w:rPr>
              <w:t xml:space="preserve">Maori </w:t>
            </w:r>
          </w:p>
        </w:tc>
        <w:tc>
          <w:tcPr>
            <w:tcW w:w="1701" w:type="dxa"/>
            <w:shd w:val="clear" w:color="auto" w:fill="auto"/>
          </w:tcPr>
          <w:p w:rsidR="00540509" w:rsidRDefault="00540509" w:rsidP="002F7BF8">
            <w:pPr>
              <w:autoSpaceDE w:val="0"/>
              <w:autoSpaceDN w:val="0"/>
              <w:adjustRightInd w:val="0"/>
              <w:rPr>
                <w:rFonts w:cs="Arial"/>
                <w:color w:val="000000"/>
                <w:sz w:val="20"/>
                <w:lang w:val="en-GB" w:eastAsia="en-GB"/>
              </w:rPr>
            </w:pPr>
            <w:r>
              <w:rPr>
                <w:rFonts w:cs="Arial"/>
                <w:color w:val="000000"/>
                <w:sz w:val="20"/>
                <w:lang w:val="en-GB" w:eastAsia="en-GB"/>
              </w:rPr>
              <w:t>Te Ururoa Flavell</w:t>
            </w:r>
          </w:p>
        </w:tc>
        <w:tc>
          <w:tcPr>
            <w:tcW w:w="1843" w:type="dxa"/>
            <w:shd w:val="clear" w:color="auto" w:fill="auto"/>
            <w:vAlign w:val="bottom"/>
          </w:tcPr>
          <w:p w:rsidR="00540509" w:rsidRPr="00540509" w:rsidRDefault="00540509">
            <w:pPr>
              <w:jc w:val="right"/>
              <w:rPr>
                <w:rFonts w:cs="Arial"/>
                <w:bCs/>
                <w:sz w:val="20"/>
              </w:rPr>
            </w:pPr>
            <w:r w:rsidRPr="00540509">
              <w:rPr>
                <w:rFonts w:cs="Arial"/>
                <w:bCs/>
                <w:sz w:val="20"/>
              </w:rPr>
              <w:t xml:space="preserve">9,436 </w:t>
            </w:r>
          </w:p>
        </w:tc>
        <w:tc>
          <w:tcPr>
            <w:tcW w:w="1275" w:type="dxa"/>
            <w:shd w:val="clear" w:color="auto" w:fill="auto"/>
            <w:vAlign w:val="bottom"/>
          </w:tcPr>
          <w:p w:rsidR="00540509" w:rsidRPr="00540509" w:rsidRDefault="00540509">
            <w:pPr>
              <w:jc w:val="right"/>
              <w:rPr>
                <w:rFonts w:cs="Arial"/>
                <w:bCs/>
                <w:sz w:val="20"/>
              </w:rPr>
            </w:pPr>
            <w:r w:rsidRPr="00540509">
              <w:rPr>
                <w:rFonts w:cs="Arial"/>
                <w:bCs/>
                <w:sz w:val="20"/>
              </w:rPr>
              <w:t xml:space="preserve">3,313 </w:t>
            </w:r>
          </w:p>
        </w:tc>
        <w:tc>
          <w:tcPr>
            <w:tcW w:w="1135" w:type="dxa"/>
            <w:shd w:val="clear" w:color="auto" w:fill="auto"/>
            <w:vAlign w:val="bottom"/>
          </w:tcPr>
          <w:p w:rsidR="00540509" w:rsidRPr="00540509" w:rsidRDefault="00540509">
            <w:pPr>
              <w:jc w:val="right"/>
              <w:rPr>
                <w:rFonts w:cs="Arial"/>
                <w:bCs/>
                <w:sz w:val="20"/>
              </w:rPr>
            </w:pPr>
            <w:r w:rsidRPr="00540509">
              <w:rPr>
                <w:rFonts w:cs="Arial"/>
                <w:bCs/>
                <w:sz w:val="20"/>
              </w:rPr>
              <w:t xml:space="preserve">9,638 </w:t>
            </w:r>
          </w:p>
        </w:tc>
        <w:tc>
          <w:tcPr>
            <w:tcW w:w="1275" w:type="dxa"/>
            <w:shd w:val="clear" w:color="auto" w:fill="auto"/>
            <w:vAlign w:val="bottom"/>
          </w:tcPr>
          <w:p w:rsidR="00540509" w:rsidRPr="00540509" w:rsidRDefault="00540509">
            <w:pPr>
              <w:jc w:val="right"/>
              <w:rPr>
                <w:rFonts w:cs="Arial"/>
                <w:bCs/>
                <w:sz w:val="20"/>
              </w:rPr>
            </w:pPr>
            <w:r w:rsidRPr="00540509">
              <w:rPr>
                <w:rFonts w:cs="Arial"/>
                <w:bCs/>
                <w:sz w:val="20"/>
              </w:rPr>
              <w:t xml:space="preserve">15,990 </w:t>
            </w:r>
          </w:p>
        </w:tc>
        <w:tc>
          <w:tcPr>
            <w:tcW w:w="1277" w:type="dxa"/>
            <w:shd w:val="clear" w:color="auto" w:fill="auto"/>
            <w:vAlign w:val="bottom"/>
          </w:tcPr>
          <w:p w:rsidR="00540509" w:rsidRPr="00540509" w:rsidRDefault="00540509">
            <w:pPr>
              <w:jc w:val="right"/>
              <w:rPr>
                <w:rFonts w:cs="Arial"/>
                <w:bCs/>
                <w:sz w:val="20"/>
              </w:rPr>
            </w:pPr>
            <w:r w:rsidRPr="00540509">
              <w:rPr>
                <w:rFonts w:cs="Arial"/>
                <w:bCs/>
                <w:sz w:val="20"/>
              </w:rPr>
              <w:t xml:space="preserve">38,377 </w:t>
            </w:r>
          </w:p>
        </w:tc>
        <w:tc>
          <w:tcPr>
            <w:tcW w:w="1275" w:type="dxa"/>
            <w:shd w:val="clear" w:color="auto" w:fill="auto"/>
            <w:vAlign w:val="bottom"/>
          </w:tcPr>
          <w:p w:rsidR="00540509" w:rsidRPr="00540509" w:rsidRDefault="00540509">
            <w:pPr>
              <w:jc w:val="right"/>
              <w:rPr>
                <w:rFonts w:cs="Arial"/>
                <w:bCs/>
                <w:sz w:val="20"/>
              </w:rPr>
            </w:pPr>
            <w:r w:rsidRPr="00540509">
              <w:rPr>
                <w:rFonts w:cs="Arial"/>
                <w:bCs/>
                <w:sz w:val="20"/>
              </w:rPr>
              <w:t xml:space="preserve">5,130 </w:t>
            </w:r>
          </w:p>
        </w:tc>
      </w:tr>
      <w:tr w:rsidR="00540509" w:rsidRPr="0070083D" w:rsidTr="005215A6">
        <w:trPr>
          <w:trHeight w:val="381"/>
        </w:trPr>
        <w:tc>
          <w:tcPr>
            <w:tcW w:w="1277" w:type="dxa"/>
            <w:shd w:val="clear" w:color="auto" w:fill="E0E0E0"/>
            <w:vAlign w:val="center"/>
          </w:tcPr>
          <w:p w:rsidR="00540509" w:rsidRPr="0070083D" w:rsidRDefault="00540509" w:rsidP="002F7BF8">
            <w:pPr>
              <w:autoSpaceDE w:val="0"/>
              <w:autoSpaceDN w:val="0"/>
              <w:adjustRightInd w:val="0"/>
              <w:rPr>
                <w:rFonts w:cs="Arial"/>
                <w:b/>
                <w:bCs/>
                <w:color w:val="000000"/>
                <w:sz w:val="20"/>
                <w:lang w:val="en-GB" w:eastAsia="en-GB"/>
              </w:rPr>
            </w:pPr>
            <w:r w:rsidRPr="0070083D">
              <w:rPr>
                <w:rFonts w:cs="Arial"/>
                <w:b/>
                <w:bCs/>
                <w:color w:val="000000"/>
                <w:sz w:val="20"/>
                <w:lang w:val="en-GB" w:eastAsia="en-GB"/>
              </w:rPr>
              <w:t>Total Maori</w:t>
            </w:r>
          </w:p>
        </w:tc>
        <w:tc>
          <w:tcPr>
            <w:tcW w:w="1701" w:type="dxa"/>
            <w:shd w:val="clear" w:color="auto" w:fill="E0E0E0"/>
            <w:vAlign w:val="center"/>
          </w:tcPr>
          <w:p w:rsidR="00540509" w:rsidRPr="0070083D" w:rsidRDefault="00540509" w:rsidP="002F7BF8">
            <w:pPr>
              <w:autoSpaceDE w:val="0"/>
              <w:autoSpaceDN w:val="0"/>
              <w:adjustRightInd w:val="0"/>
              <w:jc w:val="right"/>
              <w:rPr>
                <w:rFonts w:cs="Arial"/>
                <w:b/>
                <w:bCs/>
                <w:color w:val="000000"/>
                <w:sz w:val="20"/>
                <w:lang w:val="en-GB" w:eastAsia="en-GB"/>
              </w:rPr>
            </w:pPr>
          </w:p>
        </w:tc>
        <w:tc>
          <w:tcPr>
            <w:tcW w:w="1843"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9,436 </w:t>
            </w:r>
          </w:p>
        </w:tc>
        <w:tc>
          <w:tcPr>
            <w:tcW w:w="1275"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3,313 </w:t>
            </w:r>
          </w:p>
        </w:tc>
        <w:tc>
          <w:tcPr>
            <w:tcW w:w="1135"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9,638 </w:t>
            </w:r>
          </w:p>
        </w:tc>
        <w:tc>
          <w:tcPr>
            <w:tcW w:w="1275"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15,990 </w:t>
            </w:r>
          </w:p>
        </w:tc>
        <w:tc>
          <w:tcPr>
            <w:tcW w:w="1277"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38,377 </w:t>
            </w:r>
          </w:p>
        </w:tc>
        <w:tc>
          <w:tcPr>
            <w:tcW w:w="1275" w:type="dxa"/>
            <w:shd w:val="clear" w:color="auto" w:fill="E0E0E0"/>
            <w:vAlign w:val="bottom"/>
          </w:tcPr>
          <w:p w:rsidR="00540509" w:rsidRPr="00DF7A0B" w:rsidRDefault="00540509">
            <w:pPr>
              <w:jc w:val="right"/>
              <w:rPr>
                <w:rFonts w:cs="Arial"/>
                <w:b/>
                <w:bCs/>
                <w:sz w:val="20"/>
              </w:rPr>
            </w:pPr>
            <w:r w:rsidRPr="00DF7A0B">
              <w:rPr>
                <w:rFonts w:cs="Arial"/>
                <w:b/>
                <w:bCs/>
                <w:sz w:val="20"/>
              </w:rPr>
              <w:t xml:space="preserve">5,130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John Key</w:t>
            </w:r>
          </w:p>
        </w:tc>
        <w:tc>
          <w:tcPr>
            <w:tcW w:w="1843" w:type="dxa"/>
            <w:shd w:val="clear" w:color="auto" w:fill="auto"/>
            <w:vAlign w:val="bottom"/>
          </w:tcPr>
          <w:p w:rsidR="005215A6" w:rsidRPr="00B062C1" w:rsidRDefault="005215A6" w:rsidP="002F7BF8">
            <w:pPr>
              <w:jc w:val="center"/>
              <w:rPr>
                <w:rFonts w:cs="Arial"/>
                <w:bCs/>
                <w:sz w:val="20"/>
              </w:rPr>
            </w:pPr>
            <w:r w:rsidRPr="00B062C1">
              <w:rPr>
                <w:rFonts w:cs="Arial"/>
                <w:bCs/>
                <w:sz w:val="20"/>
              </w:rPr>
              <w:t>Allocated Crown Owned Property</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938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9,199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31,749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41,886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56,233 </w:t>
            </w:r>
          </w:p>
        </w:tc>
      </w:tr>
      <w:tr w:rsidR="005215A6" w:rsidRPr="0070083D" w:rsidTr="005215A6">
        <w:trPr>
          <w:trHeight w:val="211"/>
        </w:trPr>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Bill English</w:t>
            </w:r>
          </w:p>
        </w:tc>
        <w:tc>
          <w:tcPr>
            <w:tcW w:w="1843" w:type="dxa"/>
            <w:shd w:val="clear" w:color="auto" w:fill="auto"/>
            <w:vAlign w:val="bottom"/>
          </w:tcPr>
          <w:p w:rsidR="005215A6" w:rsidRPr="00B062C1" w:rsidRDefault="005215A6" w:rsidP="002F7BF8">
            <w:pPr>
              <w:jc w:val="center"/>
              <w:rPr>
                <w:rFonts w:cs="Arial"/>
                <w:bCs/>
                <w:sz w:val="20"/>
              </w:rPr>
            </w:pPr>
            <w:r w:rsidRPr="00B062C1">
              <w:rPr>
                <w:rFonts w:cs="Arial"/>
                <w:bCs/>
                <w:sz w:val="20"/>
              </w:rPr>
              <w:t>N/A</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541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6,453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14,570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21,564 </w:t>
            </w:r>
          </w:p>
        </w:tc>
        <w:tc>
          <w:tcPr>
            <w:tcW w:w="1275" w:type="dxa"/>
            <w:shd w:val="clear" w:color="auto" w:fill="auto"/>
            <w:vAlign w:val="bottom"/>
          </w:tcPr>
          <w:p w:rsidR="005215A6" w:rsidRPr="008C6CA6" w:rsidRDefault="005215A6">
            <w:pPr>
              <w:jc w:val="right"/>
              <w:rPr>
                <w:rFonts w:cs="Arial"/>
                <w:bCs/>
                <w:sz w:val="20"/>
              </w:rPr>
            </w:pPr>
            <w:r>
              <w:rPr>
                <w:rFonts w:cs="Arial"/>
                <w:bCs/>
                <w:sz w:val="20"/>
              </w:rPr>
              <w:t>-16,899</w:t>
            </w:r>
            <w:r w:rsidRPr="005215A6">
              <w:rPr>
                <w:rFonts w:cs="Arial"/>
                <w:bCs/>
                <w:sz w:val="20"/>
                <w:vertAlign w:val="superscript"/>
              </w:rPr>
              <w:t>(C)</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Gerry Brownlee</w:t>
            </w:r>
          </w:p>
        </w:tc>
        <w:tc>
          <w:tcPr>
            <w:tcW w:w="1843" w:type="dxa"/>
            <w:shd w:val="clear" w:color="auto" w:fill="auto"/>
            <w:vAlign w:val="bottom"/>
          </w:tcPr>
          <w:p w:rsidR="005215A6" w:rsidRPr="00B062C1" w:rsidRDefault="005215A6" w:rsidP="002F7BF8">
            <w:pPr>
              <w:jc w:val="center"/>
              <w:rPr>
                <w:rFonts w:cs="Arial"/>
                <w:bCs/>
                <w:sz w:val="20"/>
              </w:rPr>
            </w:pPr>
            <w:r w:rsidRPr="00B062C1">
              <w:rPr>
                <w:rFonts w:cs="Arial"/>
                <w:bCs/>
                <w:sz w:val="20"/>
              </w:rPr>
              <w:t>Allocated Crown Owned Property</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631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3,559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7,942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12,132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29,880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Steven Joyce</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1,249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8,444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16,678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35,807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5,487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Paula Bennett</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697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4,757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10,354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25,244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173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Dr Jonathan Coleman</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Pr>
                <w:rFonts w:cs="Arial"/>
                <w:bCs/>
                <w:sz w:val="20"/>
              </w:rPr>
              <w:t>-</w:t>
            </w:r>
            <w:r w:rsidRPr="005215A6">
              <w:rPr>
                <w:rFonts w:cs="Arial"/>
                <w:bCs/>
                <w:sz w:val="20"/>
              </w:rPr>
              <w:t>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5,699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15,178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30,313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29,377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Amy Adams</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2,696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854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5,769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6,442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15,761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26,847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Chris Finlayson</w:t>
            </w:r>
          </w:p>
        </w:tc>
        <w:tc>
          <w:tcPr>
            <w:tcW w:w="1843" w:type="dxa"/>
            <w:shd w:val="clear" w:color="auto" w:fill="auto"/>
            <w:vAlign w:val="bottom"/>
          </w:tcPr>
          <w:p w:rsidR="005215A6" w:rsidRPr="005215A6" w:rsidRDefault="005215A6">
            <w:pPr>
              <w:jc w:val="center"/>
              <w:rPr>
                <w:rFonts w:cs="Arial"/>
                <w:bCs/>
                <w:sz w:val="20"/>
              </w:rPr>
            </w:pPr>
            <w:r w:rsidRPr="005215A6">
              <w:rPr>
                <w:rFonts w:cs="Arial"/>
                <w:bCs/>
                <w:sz w:val="20"/>
              </w:rPr>
              <w:t> N/A</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1,383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4,391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8,313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14,087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31,170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Simon Bridges</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387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5,115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9,134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24,072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1,247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proofErr w:type="spellStart"/>
            <w:r>
              <w:rPr>
                <w:rFonts w:cs="Arial"/>
                <w:color w:val="000000"/>
                <w:sz w:val="20"/>
                <w:lang w:val="en-GB" w:eastAsia="en-GB"/>
              </w:rPr>
              <w:t>Hekia</w:t>
            </w:r>
            <w:proofErr w:type="spellEnd"/>
            <w:r>
              <w:rPr>
                <w:rFonts w:cs="Arial"/>
                <w:color w:val="000000"/>
                <w:sz w:val="20"/>
                <w:lang w:val="en-GB" w:eastAsia="en-GB"/>
              </w:rPr>
              <w:t xml:space="preserve"> Parata </w:t>
            </w:r>
          </w:p>
        </w:tc>
        <w:tc>
          <w:tcPr>
            <w:tcW w:w="1843" w:type="dxa"/>
            <w:shd w:val="clear" w:color="auto" w:fill="auto"/>
            <w:vAlign w:val="bottom"/>
          </w:tcPr>
          <w:p w:rsidR="005215A6" w:rsidRPr="005215A6" w:rsidRDefault="005215A6">
            <w:pPr>
              <w:jc w:val="center"/>
              <w:rPr>
                <w:rFonts w:cs="Arial"/>
                <w:bCs/>
                <w:sz w:val="20"/>
              </w:rPr>
            </w:pPr>
            <w:r w:rsidRPr="005215A6">
              <w:rPr>
                <w:rFonts w:cs="Arial"/>
                <w:bCs/>
                <w:sz w:val="20"/>
              </w:rPr>
              <w:t> N/A</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2,377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4,663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9,120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16,160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37,164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Anne Tolley</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271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8,505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4,891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23,103 </w:t>
            </w:r>
          </w:p>
        </w:tc>
        <w:tc>
          <w:tcPr>
            <w:tcW w:w="1275" w:type="dxa"/>
            <w:shd w:val="clear" w:color="auto" w:fill="auto"/>
            <w:vAlign w:val="bottom"/>
          </w:tcPr>
          <w:p w:rsidR="005215A6" w:rsidRPr="005215A6" w:rsidRDefault="005215A6">
            <w:pPr>
              <w:jc w:val="right"/>
              <w:rPr>
                <w:rFonts w:cs="Arial"/>
                <w:bCs/>
                <w:sz w:val="20"/>
              </w:rPr>
            </w:pPr>
            <w:r>
              <w:rPr>
                <w:rFonts w:cs="Arial"/>
                <w:bCs/>
                <w:sz w:val="20"/>
              </w:rPr>
              <w:t>-</w:t>
            </w:r>
            <w:r w:rsidRPr="005215A6">
              <w:rPr>
                <w:rFonts w:cs="Arial"/>
                <w:bCs/>
                <w:sz w:val="20"/>
              </w:rPr>
              <w:t> </w:t>
            </w:r>
          </w:p>
        </w:tc>
      </w:tr>
      <w:tr w:rsidR="005215A6" w:rsidRPr="0070083D" w:rsidTr="001A6101">
        <w:trPr>
          <w:trHeight w:val="234"/>
        </w:trPr>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 xml:space="preserve">Dr Nick Smith </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546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9,869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11,608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31,459 </w:t>
            </w:r>
          </w:p>
        </w:tc>
        <w:tc>
          <w:tcPr>
            <w:tcW w:w="1275" w:type="dxa"/>
            <w:shd w:val="clear" w:color="auto" w:fill="auto"/>
            <w:vAlign w:val="bottom"/>
          </w:tcPr>
          <w:p w:rsidR="005215A6" w:rsidRPr="005215A6" w:rsidRDefault="005215A6">
            <w:pPr>
              <w:jc w:val="right"/>
              <w:rPr>
                <w:rFonts w:cs="Arial"/>
                <w:bCs/>
                <w:sz w:val="20"/>
              </w:rPr>
            </w:pPr>
            <w:r>
              <w:rPr>
                <w:rFonts w:cs="Arial"/>
                <w:bCs/>
                <w:sz w:val="20"/>
              </w:rPr>
              <w:t>-</w:t>
            </w:r>
            <w:r w:rsidRPr="005215A6">
              <w:rPr>
                <w:rFonts w:cs="Arial"/>
                <w:bCs/>
                <w:sz w:val="20"/>
              </w:rPr>
              <w:t>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Murray McCully</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Pr>
                <w:rFonts w:cs="Arial"/>
                <w:bCs/>
                <w:sz w:val="20"/>
              </w:rPr>
              <w:t>-</w:t>
            </w:r>
            <w:r w:rsidRPr="005215A6">
              <w:rPr>
                <w:rFonts w:cs="Arial"/>
                <w:bCs/>
                <w:sz w:val="20"/>
              </w:rPr>
              <w:t>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3,460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3,287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16,183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40,196 </w:t>
            </w:r>
          </w:p>
        </w:tc>
      </w:tr>
      <w:tr w:rsidR="005215A6" w:rsidRPr="0070083D" w:rsidTr="005215A6">
        <w:tc>
          <w:tcPr>
            <w:tcW w:w="1277" w:type="dxa"/>
            <w:shd w:val="clear" w:color="auto" w:fill="auto"/>
          </w:tcPr>
          <w:p w:rsidR="005215A6"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 xml:space="preserve">National </w:t>
            </w:r>
          </w:p>
        </w:tc>
        <w:tc>
          <w:tcPr>
            <w:tcW w:w="1701" w:type="dxa"/>
            <w:shd w:val="clear" w:color="auto" w:fill="auto"/>
          </w:tcPr>
          <w:p w:rsidR="005215A6"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 xml:space="preserve">Judith Collins </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Pr>
                <w:rFonts w:cs="Arial"/>
                <w:bCs/>
                <w:sz w:val="20"/>
              </w:rPr>
              <w:t>-</w:t>
            </w:r>
            <w:r w:rsidRPr="005215A6">
              <w:rPr>
                <w:rFonts w:cs="Arial"/>
                <w:bCs/>
                <w:sz w:val="20"/>
              </w:rPr>
              <w:t>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3,798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7,823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21,057 </w:t>
            </w:r>
          </w:p>
        </w:tc>
        <w:tc>
          <w:tcPr>
            <w:tcW w:w="1275" w:type="dxa"/>
            <w:shd w:val="clear" w:color="auto" w:fill="auto"/>
            <w:vAlign w:val="bottom"/>
          </w:tcPr>
          <w:p w:rsidR="005215A6" w:rsidRDefault="005215A6">
            <w:pPr>
              <w:jc w:val="right"/>
              <w:rPr>
                <w:rFonts w:cs="Arial"/>
                <w:b/>
                <w:bCs/>
                <w:sz w:val="22"/>
                <w:szCs w:val="22"/>
              </w:rPr>
            </w:pPr>
            <w:r>
              <w:rPr>
                <w:rFonts w:cs="Arial"/>
                <w:b/>
                <w:bCs/>
                <w:sz w:val="22"/>
                <w:szCs w:val="22"/>
              </w:rPr>
              <w:t>-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Nathan Guy</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1,422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5,973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10,820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27,651 </w:t>
            </w:r>
          </w:p>
        </w:tc>
        <w:tc>
          <w:tcPr>
            <w:tcW w:w="1275" w:type="dxa"/>
            <w:shd w:val="clear" w:color="auto" w:fill="auto"/>
            <w:vAlign w:val="bottom"/>
          </w:tcPr>
          <w:p w:rsidR="005215A6" w:rsidRPr="00B52EE9" w:rsidRDefault="005215A6">
            <w:pPr>
              <w:jc w:val="right"/>
              <w:rPr>
                <w:rFonts w:cs="Arial"/>
                <w:bCs/>
                <w:sz w:val="20"/>
              </w:rPr>
            </w:pPr>
            <w:r>
              <w:rPr>
                <w:rFonts w:cs="Arial"/>
                <w:bCs/>
                <w:sz w:val="20"/>
              </w:rPr>
              <w:t>-7,137</w:t>
            </w:r>
            <w:r w:rsidRPr="005215A6">
              <w:rPr>
                <w:rFonts w:cs="Arial"/>
                <w:bCs/>
                <w:sz w:val="20"/>
                <w:vertAlign w:val="superscript"/>
              </w:rPr>
              <w:t>(D)</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Nikki Kaye</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7,009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5,487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20,417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32,913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25,801 </w:t>
            </w:r>
          </w:p>
        </w:tc>
      </w:tr>
      <w:tr w:rsidR="005215A6" w:rsidRPr="0070083D" w:rsidTr="005215A6">
        <w:trPr>
          <w:trHeight w:val="317"/>
        </w:trPr>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Michael Woodhouse</w:t>
            </w:r>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962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5,197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3,315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18,910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12,923 </w:t>
            </w:r>
          </w:p>
        </w:tc>
      </w:tr>
      <w:tr w:rsidR="005215A6" w:rsidRPr="0070083D" w:rsidTr="005215A6">
        <w:tc>
          <w:tcPr>
            <w:tcW w:w="1277" w:type="dxa"/>
            <w:shd w:val="clear" w:color="auto" w:fill="auto"/>
          </w:tcPr>
          <w:p w:rsidR="005215A6" w:rsidRPr="0070083D" w:rsidRDefault="005215A6" w:rsidP="002F7BF8">
            <w:pPr>
              <w:autoSpaceDE w:val="0"/>
              <w:autoSpaceDN w:val="0"/>
              <w:adjustRightInd w:val="0"/>
              <w:rPr>
                <w:rFonts w:cs="Arial"/>
                <w:bCs/>
                <w:color w:val="000000"/>
                <w:sz w:val="20"/>
                <w:lang w:val="en-GB" w:eastAsia="en-GB"/>
              </w:rPr>
            </w:pPr>
            <w:r w:rsidRPr="0070083D">
              <w:rPr>
                <w:rFonts w:cs="Arial"/>
                <w:bCs/>
                <w:color w:val="000000"/>
                <w:sz w:val="20"/>
                <w:lang w:val="en-GB" w:eastAsia="en-GB"/>
              </w:rPr>
              <w:t xml:space="preserve">National </w:t>
            </w:r>
          </w:p>
        </w:tc>
        <w:tc>
          <w:tcPr>
            <w:tcW w:w="1701" w:type="dxa"/>
            <w:shd w:val="clear" w:color="auto" w:fill="auto"/>
          </w:tcPr>
          <w:p w:rsidR="005215A6" w:rsidRPr="0070083D" w:rsidRDefault="005215A6" w:rsidP="002F7BF8">
            <w:pPr>
              <w:autoSpaceDE w:val="0"/>
              <w:autoSpaceDN w:val="0"/>
              <w:adjustRightInd w:val="0"/>
              <w:rPr>
                <w:rFonts w:cs="Arial"/>
                <w:bCs/>
                <w:color w:val="000000"/>
                <w:sz w:val="20"/>
                <w:lang w:val="en-GB" w:eastAsia="en-GB"/>
              </w:rPr>
            </w:pPr>
            <w:r>
              <w:rPr>
                <w:rFonts w:cs="Arial"/>
                <w:bCs/>
                <w:color w:val="000000"/>
                <w:sz w:val="20"/>
                <w:lang w:val="en-GB" w:eastAsia="en-GB"/>
              </w:rPr>
              <w:t xml:space="preserve">Todd </w:t>
            </w:r>
            <w:proofErr w:type="spellStart"/>
            <w:r>
              <w:rPr>
                <w:rFonts w:cs="Arial"/>
                <w:bCs/>
                <w:color w:val="000000"/>
                <w:sz w:val="20"/>
                <w:lang w:val="en-GB" w:eastAsia="en-GB"/>
              </w:rPr>
              <w:t>McClay</w:t>
            </w:r>
            <w:proofErr w:type="spellEnd"/>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1,225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6,382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6,577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23,620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85,154</w:t>
            </w:r>
            <w:r w:rsidR="00552DD1" w:rsidRPr="00552DD1">
              <w:rPr>
                <w:rFonts w:cs="Arial"/>
                <w:bCs/>
                <w:sz w:val="20"/>
                <w:vertAlign w:val="superscript"/>
              </w:rPr>
              <w:t>(E)</w:t>
            </w:r>
            <w:r w:rsidRPr="005215A6">
              <w:rPr>
                <w:rFonts w:cs="Arial"/>
                <w:bCs/>
                <w:sz w:val="20"/>
              </w:rPr>
              <w:t xml:space="preserve"> </w:t>
            </w:r>
          </w:p>
        </w:tc>
      </w:tr>
      <w:tr w:rsidR="005215A6" w:rsidRPr="0070083D" w:rsidTr="005215A6">
        <w:trPr>
          <w:trHeight w:val="418"/>
        </w:trPr>
        <w:tc>
          <w:tcPr>
            <w:tcW w:w="1277"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bCs/>
                <w:color w:val="000000"/>
                <w:sz w:val="20"/>
                <w:lang w:val="en-GB" w:eastAsia="en-GB"/>
              </w:rPr>
              <w:t>National</w:t>
            </w:r>
          </w:p>
        </w:tc>
        <w:tc>
          <w:tcPr>
            <w:tcW w:w="1701" w:type="dxa"/>
            <w:shd w:val="clear" w:color="auto" w:fill="auto"/>
          </w:tcPr>
          <w:p w:rsidR="005215A6" w:rsidRPr="0070083D" w:rsidRDefault="005215A6" w:rsidP="002F7BF8">
            <w:pPr>
              <w:autoSpaceDE w:val="0"/>
              <w:autoSpaceDN w:val="0"/>
              <w:adjustRightInd w:val="0"/>
              <w:rPr>
                <w:rFonts w:cs="Arial"/>
                <w:color w:val="000000"/>
                <w:sz w:val="20"/>
                <w:lang w:val="en-GB" w:eastAsia="en-GB"/>
              </w:rPr>
            </w:pPr>
            <w:proofErr w:type="spellStart"/>
            <w:r>
              <w:rPr>
                <w:rFonts w:cs="Arial"/>
                <w:color w:val="000000"/>
                <w:sz w:val="20"/>
                <w:lang w:val="en-GB" w:eastAsia="en-GB"/>
              </w:rPr>
              <w:t>Pesta</w:t>
            </w:r>
            <w:proofErr w:type="spellEnd"/>
            <w:r>
              <w:rPr>
                <w:rFonts w:cs="Arial"/>
                <w:color w:val="000000"/>
                <w:sz w:val="20"/>
                <w:lang w:val="en-GB" w:eastAsia="en-GB"/>
              </w:rPr>
              <w:t xml:space="preserve"> Sam </w:t>
            </w:r>
            <w:proofErr w:type="spellStart"/>
            <w:r>
              <w:rPr>
                <w:rFonts w:cs="Arial"/>
                <w:color w:val="000000"/>
                <w:sz w:val="20"/>
                <w:lang w:val="en-GB" w:eastAsia="en-GB"/>
              </w:rPr>
              <w:t>Lotu-liga</w:t>
            </w:r>
            <w:proofErr w:type="spellEnd"/>
          </w:p>
        </w:tc>
        <w:tc>
          <w:tcPr>
            <w:tcW w:w="1843" w:type="dxa"/>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w:t>
            </w:r>
          </w:p>
        </w:tc>
        <w:tc>
          <w:tcPr>
            <w:tcW w:w="1135" w:type="dxa"/>
            <w:shd w:val="clear" w:color="auto" w:fill="auto"/>
            <w:vAlign w:val="bottom"/>
          </w:tcPr>
          <w:p w:rsidR="005215A6" w:rsidRPr="005215A6" w:rsidRDefault="005215A6">
            <w:pPr>
              <w:jc w:val="right"/>
              <w:rPr>
                <w:rFonts w:cs="Arial"/>
                <w:bCs/>
                <w:sz w:val="20"/>
              </w:rPr>
            </w:pPr>
            <w:r w:rsidRPr="005215A6">
              <w:rPr>
                <w:rFonts w:cs="Arial"/>
                <w:bCs/>
                <w:sz w:val="20"/>
              </w:rPr>
              <w:t xml:space="preserve">4,180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xml:space="preserve">7,270 </w:t>
            </w:r>
          </w:p>
        </w:tc>
        <w:tc>
          <w:tcPr>
            <w:tcW w:w="1277" w:type="dxa"/>
            <w:shd w:val="clear" w:color="auto" w:fill="auto"/>
            <w:vAlign w:val="bottom"/>
          </w:tcPr>
          <w:p w:rsidR="005215A6" w:rsidRPr="005215A6" w:rsidRDefault="005215A6">
            <w:pPr>
              <w:jc w:val="right"/>
              <w:rPr>
                <w:rFonts w:cs="Arial"/>
                <w:bCs/>
                <w:sz w:val="20"/>
              </w:rPr>
            </w:pPr>
            <w:r w:rsidRPr="005215A6">
              <w:rPr>
                <w:rFonts w:cs="Arial"/>
                <w:bCs/>
                <w:sz w:val="20"/>
              </w:rPr>
              <w:t xml:space="preserve">20,886 </w:t>
            </w:r>
          </w:p>
        </w:tc>
        <w:tc>
          <w:tcPr>
            <w:tcW w:w="1275" w:type="dxa"/>
            <w:shd w:val="clear" w:color="auto" w:fill="auto"/>
            <w:vAlign w:val="bottom"/>
          </w:tcPr>
          <w:p w:rsidR="005215A6" w:rsidRPr="005215A6" w:rsidRDefault="005215A6">
            <w:pPr>
              <w:jc w:val="right"/>
              <w:rPr>
                <w:rFonts w:cs="Arial"/>
                <w:bCs/>
                <w:sz w:val="20"/>
              </w:rPr>
            </w:pPr>
            <w:r w:rsidRPr="005215A6">
              <w:rPr>
                <w:rFonts w:cs="Arial"/>
                <w:bCs/>
                <w:sz w:val="20"/>
              </w:rPr>
              <w:t>- </w:t>
            </w:r>
          </w:p>
        </w:tc>
      </w:tr>
      <w:tr w:rsidR="005215A6" w:rsidRPr="0070083D" w:rsidTr="005215A6">
        <w:trPr>
          <w:trHeight w:val="199"/>
        </w:trPr>
        <w:tc>
          <w:tcPr>
            <w:tcW w:w="1277" w:type="dxa"/>
            <w:tcBorders>
              <w:bottom w:val="single" w:sz="4" w:space="0" w:color="auto"/>
            </w:tcBorders>
            <w:shd w:val="clear" w:color="auto" w:fill="auto"/>
          </w:tcPr>
          <w:p w:rsidR="005215A6" w:rsidRPr="0070083D" w:rsidRDefault="005215A6" w:rsidP="002F7BF8">
            <w:pPr>
              <w:autoSpaceDE w:val="0"/>
              <w:autoSpaceDN w:val="0"/>
              <w:adjustRightInd w:val="0"/>
              <w:rPr>
                <w:rFonts w:cs="Arial"/>
                <w:bCs/>
                <w:color w:val="000000"/>
                <w:sz w:val="20"/>
                <w:lang w:val="en-GB" w:eastAsia="en-GB"/>
              </w:rPr>
            </w:pPr>
            <w:r w:rsidRPr="0070083D">
              <w:rPr>
                <w:rFonts w:cs="Arial"/>
                <w:bCs/>
                <w:color w:val="000000"/>
                <w:sz w:val="20"/>
                <w:lang w:val="en-GB" w:eastAsia="en-GB"/>
              </w:rPr>
              <w:t xml:space="preserve">National </w:t>
            </w:r>
          </w:p>
        </w:tc>
        <w:tc>
          <w:tcPr>
            <w:tcW w:w="1701" w:type="dxa"/>
            <w:tcBorders>
              <w:bottom w:val="single" w:sz="4" w:space="0" w:color="auto"/>
            </w:tcBorders>
            <w:shd w:val="clear" w:color="auto" w:fill="auto"/>
          </w:tcPr>
          <w:p w:rsidR="005215A6" w:rsidRPr="0070083D" w:rsidRDefault="005215A6" w:rsidP="00AE466B">
            <w:pPr>
              <w:autoSpaceDE w:val="0"/>
              <w:autoSpaceDN w:val="0"/>
              <w:adjustRightInd w:val="0"/>
              <w:rPr>
                <w:rFonts w:cs="Arial"/>
                <w:bCs/>
                <w:color w:val="000000"/>
                <w:sz w:val="20"/>
                <w:lang w:val="en-GB" w:eastAsia="en-GB"/>
              </w:rPr>
            </w:pPr>
            <w:r>
              <w:rPr>
                <w:rFonts w:cs="Arial"/>
                <w:bCs/>
                <w:color w:val="000000"/>
                <w:sz w:val="20"/>
                <w:lang w:val="en-GB" w:eastAsia="en-GB"/>
              </w:rPr>
              <w:t xml:space="preserve">Maggie Barry </w:t>
            </w:r>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6,605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972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6,904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9,875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24,356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3,040 </w:t>
            </w:r>
          </w:p>
        </w:tc>
      </w:tr>
      <w:tr w:rsidR="005215A6" w:rsidRPr="0070083D" w:rsidTr="005215A6">
        <w:trPr>
          <w:trHeight w:val="283"/>
        </w:trPr>
        <w:tc>
          <w:tcPr>
            <w:tcW w:w="1277" w:type="dxa"/>
            <w:tcBorders>
              <w:bottom w:val="single" w:sz="4" w:space="0" w:color="auto"/>
            </w:tcBorders>
            <w:shd w:val="clear" w:color="auto" w:fill="auto"/>
          </w:tcPr>
          <w:p w:rsidR="005215A6" w:rsidRPr="0070083D" w:rsidRDefault="005215A6" w:rsidP="002F7BF8">
            <w:pPr>
              <w:autoSpaceDE w:val="0"/>
              <w:autoSpaceDN w:val="0"/>
              <w:adjustRightInd w:val="0"/>
              <w:rPr>
                <w:rFonts w:cs="Arial"/>
                <w:bCs/>
                <w:color w:val="000000"/>
                <w:sz w:val="20"/>
                <w:lang w:val="en-GB" w:eastAsia="en-GB"/>
              </w:rPr>
            </w:pPr>
            <w:r w:rsidRPr="0070083D">
              <w:rPr>
                <w:rFonts w:cs="Arial"/>
                <w:bCs/>
                <w:color w:val="000000"/>
                <w:sz w:val="20"/>
                <w:lang w:val="en-GB" w:eastAsia="en-GB"/>
              </w:rPr>
              <w:t xml:space="preserve">National </w:t>
            </w:r>
          </w:p>
        </w:tc>
        <w:tc>
          <w:tcPr>
            <w:tcW w:w="1701" w:type="dxa"/>
            <w:tcBorders>
              <w:bottom w:val="single" w:sz="4" w:space="0" w:color="auto"/>
            </w:tcBorders>
            <w:shd w:val="clear" w:color="auto" w:fill="auto"/>
          </w:tcPr>
          <w:p w:rsidR="005215A6" w:rsidRPr="0070083D" w:rsidRDefault="005215A6" w:rsidP="002F7BF8">
            <w:pPr>
              <w:autoSpaceDE w:val="0"/>
              <w:autoSpaceDN w:val="0"/>
              <w:adjustRightInd w:val="0"/>
              <w:rPr>
                <w:rFonts w:cs="Arial"/>
                <w:bCs/>
                <w:color w:val="000000"/>
                <w:sz w:val="20"/>
                <w:lang w:val="en-GB" w:eastAsia="en-GB"/>
              </w:rPr>
            </w:pPr>
            <w:r>
              <w:rPr>
                <w:rFonts w:cs="Arial"/>
                <w:bCs/>
                <w:color w:val="000000"/>
                <w:sz w:val="20"/>
                <w:lang w:val="en-GB" w:eastAsia="en-GB"/>
              </w:rPr>
              <w:t>Craig Foss</w:t>
            </w:r>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335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4,684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1,839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16,294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w:t>
            </w:r>
          </w:p>
        </w:tc>
      </w:tr>
      <w:tr w:rsidR="005215A6" w:rsidRPr="0070083D" w:rsidTr="005215A6">
        <w:trPr>
          <w:trHeight w:val="218"/>
        </w:trPr>
        <w:tc>
          <w:tcPr>
            <w:tcW w:w="1277" w:type="dxa"/>
            <w:tcBorders>
              <w:bottom w:val="single" w:sz="4" w:space="0" w:color="auto"/>
            </w:tcBorders>
            <w:shd w:val="clear" w:color="auto" w:fill="auto"/>
          </w:tcPr>
          <w:p w:rsidR="005215A6" w:rsidRPr="00171609" w:rsidRDefault="005215A6" w:rsidP="002F7BF8">
            <w:r w:rsidRPr="0070083D">
              <w:rPr>
                <w:rFonts w:cs="Arial"/>
                <w:color w:val="000000"/>
                <w:sz w:val="20"/>
                <w:lang w:val="en-GB" w:eastAsia="en-GB"/>
              </w:rPr>
              <w:t xml:space="preserve">National </w:t>
            </w:r>
          </w:p>
        </w:tc>
        <w:tc>
          <w:tcPr>
            <w:tcW w:w="1701" w:type="dxa"/>
            <w:tcBorders>
              <w:bottom w:val="single" w:sz="4" w:space="0" w:color="auto"/>
            </w:tcBorders>
            <w:shd w:val="clear" w:color="auto" w:fill="auto"/>
          </w:tcPr>
          <w:p w:rsidR="005215A6" w:rsidRPr="0070083D" w:rsidRDefault="005215A6" w:rsidP="002F7BF8">
            <w:pPr>
              <w:rPr>
                <w:rFonts w:cs="Arial"/>
                <w:sz w:val="20"/>
                <w:lang w:val="en-GB" w:eastAsia="en-GB"/>
              </w:rPr>
            </w:pPr>
            <w:r>
              <w:rPr>
                <w:rFonts w:cs="Arial"/>
                <w:sz w:val="20"/>
                <w:lang w:val="en-GB" w:eastAsia="en-GB"/>
              </w:rPr>
              <w:t xml:space="preserve">Jo </w:t>
            </w:r>
            <w:proofErr w:type="spellStart"/>
            <w:r>
              <w:rPr>
                <w:rFonts w:cs="Arial"/>
                <w:sz w:val="20"/>
                <w:lang w:val="en-GB" w:eastAsia="en-GB"/>
              </w:rPr>
              <w:t>Goodhew</w:t>
            </w:r>
            <w:proofErr w:type="spellEnd"/>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1,747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6,317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6,397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23,897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w:t>
            </w:r>
          </w:p>
        </w:tc>
      </w:tr>
      <w:tr w:rsidR="005215A6" w:rsidRPr="0070083D" w:rsidTr="005215A6">
        <w:trPr>
          <w:trHeight w:val="215"/>
        </w:trPr>
        <w:tc>
          <w:tcPr>
            <w:tcW w:w="1277" w:type="dxa"/>
            <w:tcBorders>
              <w:bottom w:val="single" w:sz="4" w:space="0" w:color="auto"/>
            </w:tcBorders>
            <w:shd w:val="clear" w:color="auto" w:fill="auto"/>
          </w:tcPr>
          <w:p w:rsidR="005215A6" w:rsidRPr="0070083D" w:rsidRDefault="005215A6" w:rsidP="002F7BF8">
            <w:pPr>
              <w:rPr>
                <w:rFonts w:cs="Arial"/>
                <w:color w:val="000000"/>
                <w:sz w:val="20"/>
                <w:lang w:val="en-GB" w:eastAsia="en-GB"/>
              </w:rPr>
            </w:pPr>
            <w:r w:rsidRPr="0070083D">
              <w:rPr>
                <w:rFonts w:cs="Arial"/>
                <w:color w:val="000000"/>
                <w:sz w:val="20"/>
                <w:lang w:val="en-GB" w:eastAsia="en-GB"/>
              </w:rPr>
              <w:t xml:space="preserve">National </w:t>
            </w:r>
          </w:p>
        </w:tc>
        <w:tc>
          <w:tcPr>
            <w:tcW w:w="1701" w:type="dxa"/>
            <w:tcBorders>
              <w:bottom w:val="single" w:sz="4" w:space="0" w:color="auto"/>
            </w:tcBorders>
            <w:shd w:val="clear" w:color="auto" w:fill="auto"/>
            <w:vAlign w:val="bottom"/>
          </w:tcPr>
          <w:p w:rsidR="005215A6" w:rsidRPr="0070083D" w:rsidRDefault="005215A6" w:rsidP="002F7BF8">
            <w:pPr>
              <w:rPr>
                <w:rFonts w:cs="Arial"/>
                <w:sz w:val="20"/>
                <w:lang w:val="en-GB" w:eastAsia="en-GB"/>
              </w:rPr>
            </w:pPr>
            <w:r>
              <w:rPr>
                <w:rFonts w:cs="Arial"/>
                <w:sz w:val="20"/>
                <w:lang w:val="en-GB" w:eastAsia="en-GB"/>
              </w:rPr>
              <w:t>Nicky Wagner</w:t>
            </w:r>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1,999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5,712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5,222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22,369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32,521 </w:t>
            </w:r>
          </w:p>
        </w:tc>
      </w:tr>
      <w:tr w:rsidR="005215A6" w:rsidRPr="0070083D" w:rsidTr="005215A6">
        <w:trPr>
          <w:trHeight w:val="273"/>
        </w:trPr>
        <w:tc>
          <w:tcPr>
            <w:tcW w:w="1277" w:type="dxa"/>
            <w:tcBorders>
              <w:bottom w:val="single" w:sz="4" w:space="0" w:color="auto"/>
            </w:tcBorders>
            <w:shd w:val="clear" w:color="auto" w:fill="auto"/>
          </w:tcPr>
          <w:p w:rsidR="005215A6" w:rsidRPr="0070083D" w:rsidRDefault="005215A6" w:rsidP="002F7BF8">
            <w:pPr>
              <w:rPr>
                <w:rFonts w:cs="Arial"/>
                <w:color w:val="000000"/>
                <w:sz w:val="20"/>
                <w:lang w:val="en-GB" w:eastAsia="en-GB"/>
              </w:rPr>
            </w:pPr>
            <w:r w:rsidRPr="0070083D">
              <w:rPr>
                <w:rFonts w:cs="Arial"/>
                <w:color w:val="000000"/>
                <w:sz w:val="20"/>
                <w:lang w:val="en-GB" w:eastAsia="en-GB"/>
              </w:rPr>
              <w:t>National</w:t>
            </w:r>
          </w:p>
        </w:tc>
        <w:tc>
          <w:tcPr>
            <w:tcW w:w="1701" w:type="dxa"/>
            <w:tcBorders>
              <w:bottom w:val="single" w:sz="4" w:space="0" w:color="auto"/>
            </w:tcBorders>
            <w:shd w:val="clear" w:color="auto" w:fill="auto"/>
          </w:tcPr>
          <w:p w:rsidR="005215A6" w:rsidRPr="0070083D" w:rsidRDefault="005215A6" w:rsidP="002F7BF8">
            <w:pPr>
              <w:rPr>
                <w:rFonts w:cs="Arial"/>
                <w:sz w:val="20"/>
                <w:lang w:val="en-GB" w:eastAsia="en-GB"/>
              </w:rPr>
            </w:pPr>
            <w:r>
              <w:rPr>
                <w:rFonts w:cs="Arial"/>
                <w:sz w:val="20"/>
                <w:lang w:val="en-GB" w:eastAsia="en-GB"/>
              </w:rPr>
              <w:t xml:space="preserve">Louise </w:t>
            </w:r>
            <w:proofErr w:type="spellStart"/>
            <w:r>
              <w:rPr>
                <w:rFonts w:cs="Arial"/>
                <w:sz w:val="20"/>
                <w:lang w:val="en-GB" w:eastAsia="en-GB"/>
              </w:rPr>
              <w:t>Upston</w:t>
            </w:r>
            <w:proofErr w:type="spellEnd"/>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775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5,537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11,586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27,334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w:t>
            </w:r>
          </w:p>
        </w:tc>
      </w:tr>
      <w:tr w:rsidR="005215A6" w:rsidRPr="0070083D" w:rsidTr="005215A6">
        <w:trPr>
          <w:trHeight w:val="273"/>
        </w:trPr>
        <w:tc>
          <w:tcPr>
            <w:tcW w:w="1277" w:type="dxa"/>
            <w:tcBorders>
              <w:bottom w:val="single" w:sz="4" w:space="0" w:color="auto"/>
            </w:tcBorders>
            <w:shd w:val="clear" w:color="auto" w:fill="auto"/>
          </w:tcPr>
          <w:p w:rsidR="005215A6" w:rsidRPr="0070083D" w:rsidRDefault="005215A6" w:rsidP="002F7BF8">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tcBorders>
              <w:bottom w:val="single" w:sz="4" w:space="0" w:color="auto"/>
            </w:tcBorders>
            <w:shd w:val="clear" w:color="auto" w:fill="auto"/>
          </w:tcPr>
          <w:p w:rsidR="005215A6" w:rsidRPr="0070083D" w:rsidRDefault="005215A6" w:rsidP="002F7BF8">
            <w:pPr>
              <w:autoSpaceDE w:val="0"/>
              <w:autoSpaceDN w:val="0"/>
              <w:adjustRightInd w:val="0"/>
              <w:rPr>
                <w:rFonts w:cs="Arial"/>
                <w:color w:val="000000"/>
                <w:sz w:val="20"/>
                <w:lang w:val="en-GB" w:eastAsia="en-GB"/>
              </w:rPr>
            </w:pPr>
            <w:r>
              <w:rPr>
                <w:rFonts w:cs="Arial"/>
                <w:color w:val="000000"/>
                <w:sz w:val="20"/>
                <w:lang w:val="en-GB" w:eastAsia="en-GB"/>
              </w:rPr>
              <w:t xml:space="preserve">Paul Goldsmith </w:t>
            </w:r>
          </w:p>
        </w:tc>
        <w:tc>
          <w:tcPr>
            <w:tcW w:w="1843"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9,436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519 </w:t>
            </w:r>
          </w:p>
        </w:tc>
        <w:tc>
          <w:tcPr>
            <w:tcW w:w="113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4,652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4,493 </w:t>
            </w:r>
          </w:p>
        </w:tc>
        <w:tc>
          <w:tcPr>
            <w:tcW w:w="1277"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xml:space="preserve">19,100 </w:t>
            </w:r>
          </w:p>
        </w:tc>
        <w:tc>
          <w:tcPr>
            <w:tcW w:w="1275" w:type="dxa"/>
            <w:tcBorders>
              <w:bottom w:val="single" w:sz="4" w:space="0" w:color="auto"/>
            </w:tcBorders>
            <w:shd w:val="clear" w:color="auto" w:fill="auto"/>
            <w:vAlign w:val="bottom"/>
          </w:tcPr>
          <w:p w:rsidR="005215A6" w:rsidRPr="005215A6" w:rsidRDefault="005215A6">
            <w:pPr>
              <w:jc w:val="right"/>
              <w:rPr>
                <w:rFonts w:cs="Arial"/>
                <w:bCs/>
                <w:sz w:val="20"/>
              </w:rPr>
            </w:pPr>
            <w:r w:rsidRPr="005215A6">
              <w:rPr>
                <w:rFonts w:cs="Arial"/>
                <w:bCs/>
                <w:sz w:val="20"/>
              </w:rPr>
              <w:t>- </w:t>
            </w:r>
          </w:p>
        </w:tc>
      </w:tr>
      <w:tr w:rsidR="005D3CC0" w:rsidRPr="0070083D" w:rsidTr="005215A6">
        <w:trPr>
          <w:trHeight w:val="297"/>
        </w:trPr>
        <w:tc>
          <w:tcPr>
            <w:tcW w:w="1277" w:type="dxa"/>
            <w:tcBorders>
              <w:bottom w:val="single" w:sz="4" w:space="0" w:color="auto"/>
            </w:tcBorders>
            <w:shd w:val="clear" w:color="auto" w:fill="auto"/>
          </w:tcPr>
          <w:p w:rsidR="005D3CC0" w:rsidRPr="0070083D" w:rsidRDefault="005D3CC0" w:rsidP="00B629AD">
            <w:pPr>
              <w:autoSpaceDE w:val="0"/>
              <w:autoSpaceDN w:val="0"/>
              <w:adjustRightInd w:val="0"/>
              <w:rPr>
                <w:rFonts w:cs="Arial"/>
                <w:color w:val="000000"/>
                <w:sz w:val="20"/>
                <w:lang w:val="en-GB" w:eastAsia="en-GB"/>
              </w:rPr>
            </w:pPr>
            <w:r w:rsidRPr="0070083D">
              <w:rPr>
                <w:rFonts w:cs="Arial"/>
                <w:color w:val="000000"/>
                <w:sz w:val="20"/>
                <w:lang w:val="en-GB" w:eastAsia="en-GB"/>
              </w:rPr>
              <w:t>National</w:t>
            </w:r>
          </w:p>
        </w:tc>
        <w:tc>
          <w:tcPr>
            <w:tcW w:w="1701" w:type="dxa"/>
            <w:tcBorders>
              <w:bottom w:val="single" w:sz="4" w:space="0" w:color="auto"/>
            </w:tcBorders>
            <w:shd w:val="clear" w:color="auto" w:fill="auto"/>
          </w:tcPr>
          <w:p w:rsidR="005D3CC0" w:rsidRPr="0070083D" w:rsidRDefault="005D3CC0" w:rsidP="00B629AD">
            <w:pPr>
              <w:autoSpaceDE w:val="0"/>
              <w:autoSpaceDN w:val="0"/>
              <w:adjustRightInd w:val="0"/>
              <w:rPr>
                <w:rFonts w:cs="Arial"/>
                <w:color w:val="000000"/>
                <w:sz w:val="20"/>
                <w:lang w:val="en-GB" w:eastAsia="en-GB"/>
              </w:rPr>
            </w:pPr>
            <w:r>
              <w:rPr>
                <w:rFonts w:cs="Arial"/>
                <w:color w:val="000000"/>
                <w:sz w:val="20"/>
                <w:lang w:val="en-GB" w:eastAsia="en-GB"/>
              </w:rPr>
              <w:t xml:space="preserve">Tim </w:t>
            </w:r>
            <w:proofErr w:type="spellStart"/>
            <w:r>
              <w:rPr>
                <w:rFonts w:cs="Arial"/>
                <w:color w:val="000000"/>
                <w:sz w:val="20"/>
                <w:lang w:val="en-GB" w:eastAsia="en-GB"/>
              </w:rPr>
              <w:t>Groser</w:t>
            </w:r>
            <w:proofErr w:type="spellEnd"/>
          </w:p>
        </w:tc>
        <w:tc>
          <w:tcPr>
            <w:tcW w:w="1843" w:type="dxa"/>
            <w:tcBorders>
              <w:bottom w:val="single" w:sz="4" w:space="0" w:color="auto"/>
            </w:tcBorders>
            <w:shd w:val="clear" w:color="auto" w:fill="auto"/>
            <w:vAlign w:val="bottom"/>
          </w:tcPr>
          <w:p w:rsidR="005D3CC0" w:rsidRPr="008C6CA6" w:rsidRDefault="005215A6">
            <w:pPr>
              <w:jc w:val="right"/>
              <w:rPr>
                <w:rFonts w:cs="Arial"/>
                <w:bCs/>
                <w:sz w:val="20"/>
              </w:rPr>
            </w:pPr>
            <w:r>
              <w:rPr>
                <w:rFonts w:cs="Arial"/>
                <w:bCs/>
                <w:sz w:val="20"/>
              </w:rPr>
              <w:t>-</w:t>
            </w:r>
          </w:p>
        </w:tc>
        <w:tc>
          <w:tcPr>
            <w:tcW w:w="1275" w:type="dxa"/>
            <w:tcBorders>
              <w:bottom w:val="single" w:sz="4" w:space="0" w:color="auto"/>
            </w:tcBorders>
            <w:shd w:val="clear" w:color="auto" w:fill="auto"/>
            <w:vAlign w:val="bottom"/>
          </w:tcPr>
          <w:p w:rsidR="005D3CC0" w:rsidRPr="008C6CA6" w:rsidRDefault="005215A6">
            <w:pPr>
              <w:jc w:val="right"/>
              <w:rPr>
                <w:rFonts w:cs="Arial"/>
                <w:bCs/>
                <w:sz w:val="20"/>
              </w:rPr>
            </w:pPr>
            <w:r>
              <w:rPr>
                <w:rFonts w:cs="Arial"/>
                <w:bCs/>
                <w:sz w:val="20"/>
              </w:rPr>
              <w:t>-</w:t>
            </w:r>
          </w:p>
        </w:tc>
        <w:tc>
          <w:tcPr>
            <w:tcW w:w="1135" w:type="dxa"/>
            <w:tcBorders>
              <w:bottom w:val="single" w:sz="4" w:space="0" w:color="auto"/>
            </w:tcBorders>
            <w:shd w:val="clear" w:color="auto" w:fill="auto"/>
            <w:vAlign w:val="bottom"/>
          </w:tcPr>
          <w:p w:rsidR="005D3CC0" w:rsidRPr="008C6CA6" w:rsidRDefault="005215A6">
            <w:pPr>
              <w:jc w:val="right"/>
              <w:rPr>
                <w:rFonts w:cs="Arial"/>
                <w:bCs/>
                <w:sz w:val="20"/>
              </w:rPr>
            </w:pPr>
            <w:r>
              <w:rPr>
                <w:rFonts w:cs="Arial"/>
                <w:bCs/>
                <w:sz w:val="20"/>
              </w:rPr>
              <w:t>-</w:t>
            </w:r>
          </w:p>
        </w:tc>
        <w:tc>
          <w:tcPr>
            <w:tcW w:w="1275" w:type="dxa"/>
            <w:tcBorders>
              <w:bottom w:val="single" w:sz="4" w:space="0" w:color="auto"/>
            </w:tcBorders>
            <w:shd w:val="clear" w:color="auto" w:fill="auto"/>
            <w:vAlign w:val="bottom"/>
          </w:tcPr>
          <w:p w:rsidR="005D3CC0" w:rsidRPr="008C6CA6" w:rsidRDefault="005215A6">
            <w:pPr>
              <w:jc w:val="right"/>
              <w:rPr>
                <w:rFonts w:cs="Arial"/>
                <w:bCs/>
                <w:sz w:val="20"/>
              </w:rPr>
            </w:pPr>
            <w:r>
              <w:rPr>
                <w:rFonts w:cs="Arial"/>
                <w:bCs/>
                <w:sz w:val="20"/>
              </w:rPr>
              <w:t>-1,978</w:t>
            </w:r>
            <w:r w:rsidR="00552DD1">
              <w:rPr>
                <w:rFonts w:cs="Arial"/>
                <w:bCs/>
                <w:sz w:val="20"/>
                <w:vertAlign w:val="superscript"/>
              </w:rPr>
              <w:t>(F</w:t>
            </w:r>
            <w:r w:rsidRPr="005215A6">
              <w:rPr>
                <w:rFonts w:cs="Arial"/>
                <w:bCs/>
                <w:sz w:val="20"/>
                <w:vertAlign w:val="superscript"/>
              </w:rPr>
              <w:t>)</w:t>
            </w:r>
          </w:p>
        </w:tc>
        <w:tc>
          <w:tcPr>
            <w:tcW w:w="1277" w:type="dxa"/>
            <w:tcBorders>
              <w:bottom w:val="single" w:sz="4" w:space="0" w:color="auto"/>
            </w:tcBorders>
            <w:shd w:val="clear" w:color="auto" w:fill="auto"/>
            <w:vAlign w:val="bottom"/>
          </w:tcPr>
          <w:p w:rsidR="005D3CC0" w:rsidRPr="008C6CA6" w:rsidRDefault="005215A6" w:rsidP="00552DD1">
            <w:pPr>
              <w:jc w:val="right"/>
              <w:rPr>
                <w:rFonts w:cs="Arial"/>
                <w:bCs/>
                <w:sz w:val="20"/>
              </w:rPr>
            </w:pPr>
            <w:r>
              <w:rPr>
                <w:rFonts w:cs="Arial"/>
                <w:bCs/>
                <w:sz w:val="20"/>
              </w:rPr>
              <w:t>-1,978</w:t>
            </w:r>
            <w:r w:rsidRPr="005215A6">
              <w:rPr>
                <w:rFonts w:cs="Arial"/>
                <w:bCs/>
                <w:sz w:val="20"/>
                <w:vertAlign w:val="superscript"/>
              </w:rPr>
              <w:t>(</w:t>
            </w:r>
            <w:r w:rsidR="00552DD1">
              <w:rPr>
                <w:rFonts w:cs="Arial"/>
                <w:bCs/>
                <w:sz w:val="20"/>
                <w:vertAlign w:val="superscript"/>
              </w:rPr>
              <w:t>F</w:t>
            </w:r>
            <w:r w:rsidRPr="005215A6">
              <w:rPr>
                <w:rFonts w:cs="Arial"/>
                <w:bCs/>
                <w:sz w:val="20"/>
                <w:vertAlign w:val="superscript"/>
              </w:rPr>
              <w:t>)</w:t>
            </w:r>
          </w:p>
        </w:tc>
        <w:tc>
          <w:tcPr>
            <w:tcW w:w="1275" w:type="dxa"/>
            <w:tcBorders>
              <w:bottom w:val="single" w:sz="4" w:space="0" w:color="auto"/>
            </w:tcBorders>
            <w:shd w:val="clear" w:color="auto" w:fill="auto"/>
            <w:vAlign w:val="bottom"/>
          </w:tcPr>
          <w:p w:rsidR="005D3CC0" w:rsidRPr="008C6CA6" w:rsidRDefault="005215A6" w:rsidP="00153A60">
            <w:pPr>
              <w:jc w:val="right"/>
              <w:rPr>
                <w:rFonts w:cs="Arial"/>
                <w:bCs/>
                <w:sz w:val="20"/>
              </w:rPr>
            </w:pPr>
            <w:r>
              <w:rPr>
                <w:rFonts w:cs="Arial"/>
                <w:bCs/>
                <w:sz w:val="20"/>
              </w:rPr>
              <w:t>15,350</w:t>
            </w:r>
            <w:r w:rsidR="00243C62" w:rsidRPr="00243C62">
              <w:rPr>
                <w:rFonts w:cs="Arial"/>
                <w:bCs/>
                <w:sz w:val="20"/>
                <w:vertAlign w:val="superscript"/>
              </w:rPr>
              <w:t>(</w:t>
            </w:r>
            <w:r w:rsidR="00552DD1">
              <w:rPr>
                <w:rFonts w:cs="Arial"/>
                <w:bCs/>
                <w:sz w:val="20"/>
                <w:vertAlign w:val="superscript"/>
              </w:rPr>
              <w:t>G</w:t>
            </w:r>
            <w:r w:rsidR="00153A60">
              <w:rPr>
                <w:rFonts w:cs="Arial"/>
                <w:bCs/>
                <w:sz w:val="20"/>
                <w:vertAlign w:val="superscript"/>
              </w:rPr>
              <w:t>)</w:t>
            </w:r>
          </w:p>
        </w:tc>
      </w:tr>
      <w:tr w:rsidR="00DF7A0B" w:rsidRPr="0070083D" w:rsidTr="001A6101">
        <w:trPr>
          <w:trHeight w:val="480"/>
        </w:trPr>
        <w:tc>
          <w:tcPr>
            <w:tcW w:w="1277" w:type="dxa"/>
            <w:shd w:val="clear" w:color="auto" w:fill="auto"/>
          </w:tcPr>
          <w:p w:rsidR="00DF7A0B" w:rsidRPr="0070083D" w:rsidRDefault="00DF7A0B" w:rsidP="002F7BF8">
            <w:pPr>
              <w:autoSpaceDE w:val="0"/>
              <w:autoSpaceDN w:val="0"/>
              <w:adjustRightInd w:val="0"/>
              <w:rPr>
                <w:rFonts w:cs="Arial"/>
                <w:b/>
                <w:bCs/>
                <w:color w:val="000000"/>
                <w:sz w:val="20"/>
                <w:lang w:val="en-GB" w:eastAsia="en-GB"/>
              </w:rPr>
            </w:pPr>
            <w:r w:rsidRPr="0070083D">
              <w:rPr>
                <w:rFonts w:cs="Arial"/>
                <w:color w:val="000000"/>
                <w:sz w:val="20"/>
                <w:lang w:val="en-GB" w:eastAsia="en-GB"/>
              </w:rPr>
              <w:t>National</w:t>
            </w:r>
          </w:p>
        </w:tc>
        <w:tc>
          <w:tcPr>
            <w:tcW w:w="1701" w:type="dxa"/>
            <w:shd w:val="clear" w:color="auto" w:fill="auto"/>
          </w:tcPr>
          <w:p w:rsidR="00DF7A0B" w:rsidRPr="0070083D" w:rsidRDefault="00DF7A0B" w:rsidP="00552DD1">
            <w:pPr>
              <w:autoSpaceDE w:val="0"/>
              <w:autoSpaceDN w:val="0"/>
              <w:adjustRightInd w:val="0"/>
              <w:rPr>
                <w:rFonts w:cs="Arial"/>
                <w:b/>
                <w:bCs/>
                <w:color w:val="000000"/>
                <w:sz w:val="20"/>
                <w:lang w:val="en-GB" w:eastAsia="en-GB"/>
              </w:rPr>
            </w:pPr>
            <w:r>
              <w:rPr>
                <w:rFonts w:cs="Arial"/>
                <w:color w:val="000000"/>
                <w:sz w:val="20"/>
                <w:lang w:val="en-GB" w:eastAsia="en-GB"/>
              </w:rPr>
              <w:t xml:space="preserve">Mark Mitchell </w:t>
            </w:r>
            <w:r w:rsidRPr="008C6CA6">
              <w:rPr>
                <w:rFonts w:cs="Arial"/>
                <w:color w:val="000000"/>
                <w:sz w:val="18"/>
                <w:szCs w:val="18"/>
                <w:lang w:val="en-GB" w:eastAsia="en-GB"/>
              </w:rPr>
              <w:t xml:space="preserve">MP </w:t>
            </w:r>
            <w:r w:rsidRPr="008C6CA6">
              <w:rPr>
                <w:rFonts w:cs="Arial"/>
                <w:color w:val="000000"/>
                <w:sz w:val="18"/>
                <w:szCs w:val="18"/>
                <w:vertAlign w:val="superscript"/>
                <w:lang w:val="en-GB" w:eastAsia="en-GB"/>
              </w:rPr>
              <w:t>(</w:t>
            </w:r>
            <w:r w:rsidR="00552DD1">
              <w:rPr>
                <w:rFonts w:cs="Arial"/>
                <w:color w:val="000000"/>
                <w:sz w:val="18"/>
                <w:szCs w:val="18"/>
                <w:vertAlign w:val="superscript"/>
                <w:lang w:val="en-GB" w:eastAsia="en-GB"/>
              </w:rPr>
              <w:t>H</w:t>
            </w:r>
            <w:r w:rsidRPr="008C6CA6">
              <w:rPr>
                <w:rFonts w:cs="Arial"/>
                <w:color w:val="000000"/>
                <w:sz w:val="18"/>
                <w:szCs w:val="18"/>
                <w:vertAlign w:val="superscript"/>
                <w:lang w:val="en-GB" w:eastAsia="en-GB"/>
              </w:rPr>
              <w:t>)</w:t>
            </w:r>
          </w:p>
        </w:tc>
        <w:tc>
          <w:tcPr>
            <w:tcW w:w="1843" w:type="dxa"/>
            <w:shd w:val="clear" w:color="auto" w:fill="auto"/>
            <w:vAlign w:val="bottom"/>
          </w:tcPr>
          <w:p w:rsidR="00DF7A0B" w:rsidRPr="008C6CA6" w:rsidRDefault="00DF7A0B" w:rsidP="002E1D67">
            <w:pPr>
              <w:jc w:val="right"/>
              <w:rPr>
                <w:rFonts w:cs="Arial"/>
                <w:bCs/>
                <w:sz w:val="20"/>
              </w:rPr>
            </w:pPr>
            <w:r>
              <w:rPr>
                <w:rFonts w:cs="Arial"/>
                <w:bCs/>
                <w:sz w:val="20"/>
              </w:rPr>
              <w:t>-</w:t>
            </w:r>
          </w:p>
        </w:tc>
        <w:tc>
          <w:tcPr>
            <w:tcW w:w="1275" w:type="dxa"/>
            <w:shd w:val="clear" w:color="auto" w:fill="auto"/>
            <w:vAlign w:val="bottom"/>
          </w:tcPr>
          <w:p w:rsidR="00DF7A0B" w:rsidRPr="008C6CA6" w:rsidRDefault="00DF7A0B" w:rsidP="002E1D67">
            <w:pPr>
              <w:jc w:val="right"/>
              <w:rPr>
                <w:rFonts w:cs="Arial"/>
                <w:bCs/>
                <w:sz w:val="20"/>
              </w:rPr>
            </w:pPr>
            <w:r>
              <w:rPr>
                <w:rFonts w:cs="Arial"/>
                <w:bCs/>
                <w:sz w:val="20"/>
              </w:rPr>
              <w:t>-</w:t>
            </w:r>
          </w:p>
        </w:tc>
        <w:tc>
          <w:tcPr>
            <w:tcW w:w="1135" w:type="dxa"/>
            <w:shd w:val="clear" w:color="auto" w:fill="auto"/>
            <w:vAlign w:val="bottom"/>
          </w:tcPr>
          <w:p w:rsidR="00DF7A0B" w:rsidRPr="008C6CA6" w:rsidRDefault="00DF7A0B" w:rsidP="002E1D67">
            <w:pPr>
              <w:jc w:val="right"/>
              <w:rPr>
                <w:rFonts w:cs="Arial"/>
                <w:bCs/>
                <w:sz w:val="20"/>
              </w:rPr>
            </w:pPr>
            <w:r>
              <w:rPr>
                <w:rFonts w:cs="Arial"/>
                <w:bCs/>
                <w:sz w:val="20"/>
              </w:rPr>
              <w:t>-</w:t>
            </w:r>
          </w:p>
        </w:tc>
        <w:tc>
          <w:tcPr>
            <w:tcW w:w="1275" w:type="dxa"/>
            <w:shd w:val="clear" w:color="auto" w:fill="auto"/>
          </w:tcPr>
          <w:p w:rsidR="00DF7A0B" w:rsidRDefault="00DF7A0B" w:rsidP="00AE466B">
            <w:pPr>
              <w:jc w:val="right"/>
            </w:pPr>
          </w:p>
          <w:p w:rsidR="00DF7A0B" w:rsidRDefault="00DF7A0B" w:rsidP="00AE466B">
            <w:pPr>
              <w:jc w:val="right"/>
            </w:pPr>
            <w:r>
              <w:t>-</w:t>
            </w:r>
          </w:p>
        </w:tc>
        <w:tc>
          <w:tcPr>
            <w:tcW w:w="1277" w:type="dxa"/>
            <w:shd w:val="clear" w:color="auto" w:fill="auto"/>
          </w:tcPr>
          <w:p w:rsidR="00DF7A0B" w:rsidRDefault="00DF7A0B" w:rsidP="00AE466B">
            <w:pPr>
              <w:jc w:val="right"/>
            </w:pPr>
          </w:p>
          <w:p w:rsidR="00DF7A0B" w:rsidRDefault="00DF7A0B" w:rsidP="00AE466B">
            <w:pPr>
              <w:jc w:val="right"/>
            </w:pPr>
            <w:r>
              <w:t>-</w:t>
            </w:r>
          </w:p>
        </w:tc>
        <w:tc>
          <w:tcPr>
            <w:tcW w:w="1275" w:type="dxa"/>
            <w:shd w:val="clear" w:color="auto" w:fill="auto"/>
            <w:vAlign w:val="bottom"/>
          </w:tcPr>
          <w:p w:rsidR="00DF7A0B" w:rsidRPr="00153A60" w:rsidRDefault="00DF7A0B" w:rsidP="005D2D49">
            <w:pPr>
              <w:jc w:val="right"/>
              <w:rPr>
                <w:rFonts w:cs="Arial"/>
                <w:bCs/>
                <w:sz w:val="20"/>
                <w:highlight w:val="yellow"/>
              </w:rPr>
            </w:pPr>
            <w:r w:rsidRPr="00153A60">
              <w:rPr>
                <w:rFonts w:cs="Arial"/>
                <w:bCs/>
                <w:sz w:val="20"/>
              </w:rPr>
              <w:t>4,283</w:t>
            </w:r>
          </w:p>
        </w:tc>
      </w:tr>
      <w:tr w:rsidR="003932A5" w:rsidRPr="00CE2954" w:rsidTr="005215A6">
        <w:trPr>
          <w:trHeight w:val="297"/>
        </w:trPr>
        <w:tc>
          <w:tcPr>
            <w:tcW w:w="1277" w:type="dxa"/>
            <w:shd w:val="clear" w:color="auto" w:fill="E0E0E0"/>
          </w:tcPr>
          <w:p w:rsidR="003932A5" w:rsidRPr="0070083D" w:rsidRDefault="003932A5" w:rsidP="002F7BF8">
            <w:pPr>
              <w:autoSpaceDE w:val="0"/>
              <w:autoSpaceDN w:val="0"/>
              <w:adjustRightInd w:val="0"/>
              <w:rPr>
                <w:rFonts w:cs="Arial"/>
                <w:b/>
                <w:bCs/>
                <w:color w:val="000000"/>
                <w:sz w:val="20"/>
                <w:lang w:val="en-GB" w:eastAsia="en-GB"/>
              </w:rPr>
            </w:pPr>
            <w:r w:rsidRPr="0070083D">
              <w:rPr>
                <w:rFonts w:cs="Arial"/>
                <w:b/>
                <w:bCs/>
                <w:color w:val="000000"/>
                <w:sz w:val="20"/>
                <w:lang w:val="en-GB" w:eastAsia="en-GB"/>
              </w:rPr>
              <w:t>Total National</w:t>
            </w:r>
          </w:p>
        </w:tc>
        <w:tc>
          <w:tcPr>
            <w:tcW w:w="1701" w:type="dxa"/>
            <w:shd w:val="clear" w:color="auto" w:fill="E0E0E0"/>
          </w:tcPr>
          <w:p w:rsidR="003932A5" w:rsidRPr="0070083D" w:rsidRDefault="003932A5" w:rsidP="002F7BF8">
            <w:pPr>
              <w:autoSpaceDE w:val="0"/>
              <w:autoSpaceDN w:val="0"/>
              <w:adjustRightInd w:val="0"/>
              <w:jc w:val="right"/>
              <w:rPr>
                <w:rFonts w:cs="Arial"/>
                <w:b/>
                <w:bCs/>
                <w:color w:val="000000"/>
                <w:sz w:val="20"/>
                <w:lang w:val="en-GB" w:eastAsia="en-GB"/>
              </w:rPr>
            </w:pPr>
          </w:p>
        </w:tc>
        <w:tc>
          <w:tcPr>
            <w:tcW w:w="1843" w:type="dxa"/>
            <w:shd w:val="clear" w:color="auto" w:fill="E0E0E0"/>
            <w:vAlign w:val="bottom"/>
          </w:tcPr>
          <w:p w:rsidR="003932A5" w:rsidRPr="00DF7A0B" w:rsidRDefault="00CE2954" w:rsidP="00AE466B">
            <w:pPr>
              <w:jc w:val="right"/>
              <w:rPr>
                <w:rFonts w:cs="Arial"/>
                <w:b/>
                <w:bCs/>
                <w:sz w:val="20"/>
              </w:rPr>
            </w:pPr>
            <w:r w:rsidRPr="00DF7A0B">
              <w:rPr>
                <w:rFonts w:cs="Arial"/>
                <w:b/>
                <w:bCs/>
                <w:sz w:val="20"/>
              </w:rPr>
              <w:t>176,722</w:t>
            </w:r>
          </w:p>
        </w:tc>
        <w:tc>
          <w:tcPr>
            <w:tcW w:w="1275" w:type="dxa"/>
            <w:shd w:val="clear" w:color="auto" w:fill="E0E0E0"/>
            <w:vAlign w:val="bottom"/>
          </w:tcPr>
          <w:p w:rsidR="003932A5" w:rsidRPr="00DF7A0B" w:rsidRDefault="00CE2954" w:rsidP="00AE466B">
            <w:pPr>
              <w:jc w:val="right"/>
              <w:rPr>
                <w:rFonts w:cs="Arial"/>
                <w:b/>
                <w:bCs/>
                <w:sz w:val="20"/>
              </w:rPr>
            </w:pPr>
            <w:r w:rsidRPr="00DF7A0B">
              <w:rPr>
                <w:rFonts w:cs="Arial"/>
                <w:b/>
                <w:bCs/>
                <w:sz w:val="20"/>
              </w:rPr>
              <w:t>19,830</w:t>
            </w:r>
          </w:p>
        </w:tc>
        <w:tc>
          <w:tcPr>
            <w:tcW w:w="1135" w:type="dxa"/>
            <w:shd w:val="clear" w:color="auto" w:fill="E0E0E0"/>
            <w:vAlign w:val="bottom"/>
          </w:tcPr>
          <w:p w:rsidR="003932A5" w:rsidRPr="00DF7A0B" w:rsidRDefault="00CE2954">
            <w:pPr>
              <w:jc w:val="right"/>
              <w:rPr>
                <w:rFonts w:cs="Arial"/>
                <w:b/>
                <w:bCs/>
                <w:sz w:val="20"/>
              </w:rPr>
            </w:pPr>
            <w:r w:rsidRPr="00DF7A0B">
              <w:rPr>
                <w:rFonts w:cs="Arial"/>
                <w:b/>
                <w:bCs/>
                <w:sz w:val="20"/>
              </w:rPr>
              <w:t>144,706</w:t>
            </w:r>
          </w:p>
        </w:tc>
        <w:tc>
          <w:tcPr>
            <w:tcW w:w="1275" w:type="dxa"/>
            <w:shd w:val="clear" w:color="auto" w:fill="E0E0E0"/>
            <w:vAlign w:val="bottom"/>
          </w:tcPr>
          <w:p w:rsidR="003932A5" w:rsidRPr="00DF7A0B" w:rsidRDefault="00CE2954">
            <w:pPr>
              <w:jc w:val="right"/>
              <w:rPr>
                <w:rFonts w:cs="Arial"/>
                <w:b/>
                <w:bCs/>
                <w:sz w:val="20"/>
              </w:rPr>
            </w:pPr>
            <w:r w:rsidRPr="00DF7A0B">
              <w:rPr>
                <w:rFonts w:cs="Arial"/>
                <w:b/>
                <w:bCs/>
                <w:sz w:val="20"/>
              </w:rPr>
              <w:t>242,922</w:t>
            </w:r>
          </w:p>
        </w:tc>
        <w:tc>
          <w:tcPr>
            <w:tcW w:w="1277" w:type="dxa"/>
            <w:shd w:val="clear" w:color="auto" w:fill="E0E0E0"/>
            <w:vAlign w:val="bottom"/>
          </w:tcPr>
          <w:p w:rsidR="003932A5" w:rsidRPr="00DF7A0B" w:rsidRDefault="00CE2954" w:rsidP="00AE466B">
            <w:pPr>
              <w:jc w:val="right"/>
              <w:rPr>
                <w:rFonts w:cs="Arial"/>
                <w:b/>
                <w:bCs/>
                <w:sz w:val="20"/>
              </w:rPr>
            </w:pPr>
            <w:r w:rsidRPr="00DF7A0B">
              <w:rPr>
                <w:rFonts w:cs="Arial"/>
                <w:b/>
                <w:bCs/>
                <w:sz w:val="20"/>
              </w:rPr>
              <w:t>584,179</w:t>
            </w:r>
          </w:p>
        </w:tc>
        <w:tc>
          <w:tcPr>
            <w:tcW w:w="1275" w:type="dxa"/>
            <w:shd w:val="clear" w:color="auto" w:fill="E0E0E0"/>
            <w:vAlign w:val="bottom"/>
          </w:tcPr>
          <w:p w:rsidR="003932A5" w:rsidRPr="00DF7A0B" w:rsidRDefault="005D2D49" w:rsidP="00AE466B">
            <w:pPr>
              <w:jc w:val="right"/>
              <w:rPr>
                <w:rFonts w:cs="Arial"/>
                <w:b/>
                <w:bCs/>
                <w:sz w:val="20"/>
                <w:highlight w:val="yellow"/>
              </w:rPr>
            </w:pPr>
            <w:r w:rsidRPr="00DF7A0B">
              <w:rPr>
                <w:rFonts w:cs="Arial"/>
                <w:b/>
                <w:bCs/>
                <w:sz w:val="20"/>
              </w:rPr>
              <w:t>412,810</w:t>
            </w:r>
          </w:p>
        </w:tc>
      </w:tr>
      <w:tr w:rsidR="00277FA5" w:rsidRPr="0070083D" w:rsidTr="005215A6">
        <w:trPr>
          <w:trHeight w:val="296"/>
        </w:trPr>
        <w:tc>
          <w:tcPr>
            <w:tcW w:w="1277" w:type="dxa"/>
            <w:tcBorders>
              <w:bottom w:val="single" w:sz="4" w:space="0" w:color="auto"/>
            </w:tcBorders>
            <w:shd w:val="clear" w:color="auto" w:fill="auto"/>
            <w:vAlign w:val="bottom"/>
          </w:tcPr>
          <w:p w:rsidR="00277FA5" w:rsidRPr="0070083D" w:rsidRDefault="00277FA5" w:rsidP="002F7BF8">
            <w:pPr>
              <w:rPr>
                <w:rFonts w:cs="Arial"/>
                <w:sz w:val="20"/>
              </w:rPr>
            </w:pPr>
            <w:r w:rsidRPr="0070083D">
              <w:rPr>
                <w:rFonts w:cs="Arial"/>
                <w:sz w:val="20"/>
              </w:rPr>
              <w:lastRenderedPageBreak/>
              <w:t>United Future</w:t>
            </w:r>
          </w:p>
        </w:tc>
        <w:tc>
          <w:tcPr>
            <w:tcW w:w="1701" w:type="dxa"/>
            <w:tcBorders>
              <w:bottom w:val="single" w:sz="4" w:space="0" w:color="auto"/>
            </w:tcBorders>
            <w:shd w:val="clear" w:color="auto" w:fill="auto"/>
          </w:tcPr>
          <w:p w:rsidR="001A6101" w:rsidRDefault="001A6101" w:rsidP="002F7BF8">
            <w:pPr>
              <w:rPr>
                <w:rFonts w:cs="Arial"/>
                <w:sz w:val="20"/>
              </w:rPr>
            </w:pPr>
          </w:p>
          <w:p w:rsidR="00277FA5" w:rsidRPr="0070083D" w:rsidRDefault="00277FA5" w:rsidP="002F7BF8">
            <w:pPr>
              <w:rPr>
                <w:rFonts w:cs="Arial"/>
                <w:sz w:val="20"/>
              </w:rPr>
            </w:pPr>
            <w:r w:rsidRPr="0070083D">
              <w:rPr>
                <w:rFonts w:cs="Arial"/>
                <w:sz w:val="20"/>
              </w:rPr>
              <w:t>Peter Dunne</w:t>
            </w:r>
          </w:p>
        </w:tc>
        <w:tc>
          <w:tcPr>
            <w:tcW w:w="1843" w:type="dxa"/>
            <w:tcBorders>
              <w:bottom w:val="single" w:sz="4" w:space="0" w:color="auto"/>
            </w:tcBorders>
            <w:shd w:val="clear" w:color="auto" w:fill="auto"/>
            <w:vAlign w:val="bottom"/>
          </w:tcPr>
          <w:p w:rsidR="00277FA5" w:rsidRPr="008C6CA6" w:rsidRDefault="00277FA5" w:rsidP="000E6768">
            <w:pPr>
              <w:jc w:val="center"/>
              <w:rPr>
                <w:rFonts w:cs="Arial"/>
                <w:bCs/>
                <w:sz w:val="20"/>
              </w:rPr>
            </w:pPr>
            <w:r w:rsidRPr="008C6CA6">
              <w:rPr>
                <w:rFonts w:cs="Arial"/>
                <w:bCs/>
                <w:color w:val="000000"/>
                <w:sz w:val="20"/>
              </w:rPr>
              <w:t>N/A</w:t>
            </w:r>
          </w:p>
        </w:tc>
        <w:tc>
          <w:tcPr>
            <w:tcW w:w="1275" w:type="dxa"/>
            <w:tcBorders>
              <w:bottom w:val="single" w:sz="4" w:space="0" w:color="auto"/>
            </w:tcBorders>
            <w:shd w:val="clear" w:color="auto" w:fill="auto"/>
            <w:vAlign w:val="bottom"/>
          </w:tcPr>
          <w:p w:rsidR="00277FA5" w:rsidRPr="00277FA5" w:rsidRDefault="00277FA5">
            <w:pPr>
              <w:jc w:val="right"/>
              <w:rPr>
                <w:rFonts w:cs="Arial"/>
                <w:bCs/>
                <w:sz w:val="22"/>
                <w:szCs w:val="22"/>
              </w:rPr>
            </w:pPr>
            <w:r w:rsidRPr="00277FA5">
              <w:rPr>
                <w:rFonts w:cs="Arial"/>
                <w:bCs/>
                <w:sz w:val="22"/>
                <w:szCs w:val="22"/>
              </w:rPr>
              <w:t>- </w:t>
            </w:r>
          </w:p>
        </w:tc>
        <w:tc>
          <w:tcPr>
            <w:tcW w:w="1135" w:type="dxa"/>
            <w:tcBorders>
              <w:bottom w:val="single" w:sz="4" w:space="0" w:color="auto"/>
            </w:tcBorders>
            <w:shd w:val="clear" w:color="auto" w:fill="auto"/>
            <w:vAlign w:val="bottom"/>
          </w:tcPr>
          <w:p w:rsidR="00277FA5" w:rsidRPr="00277FA5" w:rsidRDefault="00277FA5" w:rsidP="00277FA5">
            <w:pPr>
              <w:jc w:val="right"/>
              <w:rPr>
                <w:rFonts w:cs="Arial"/>
                <w:bCs/>
                <w:sz w:val="20"/>
              </w:rPr>
            </w:pPr>
            <w:r w:rsidRPr="00277FA5">
              <w:rPr>
                <w:rFonts w:cs="Arial"/>
                <w:bCs/>
                <w:sz w:val="20"/>
              </w:rPr>
              <w:t xml:space="preserve">2,096 </w:t>
            </w:r>
          </w:p>
        </w:tc>
        <w:tc>
          <w:tcPr>
            <w:tcW w:w="1275" w:type="dxa"/>
            <w:tcBorders>
              <w:bottom w:val="single" w:sz="4" w:space="0" w:color="auto"/>
            </w:tcBorders>
            <w:shd w:val="clear" w:color="auto" w:fill="auto"/>
            <w:vAlign w:val="bottom"/>
          </w:tcPr>
          <w:p w:rsidR="00277FA5" w:rsidRPr="00277FA5" w:rsidRDefault="00277FA5" w:rsidP="00277FA5">
            <w:pPr>
              <w:jc w:val="right"/>
              <w:rPr>
                <w:rFonts w:cs="Arial"/>
                <w:bCs/>
                <w:sz w:val="20"/>
              </w:rPr>
            </w:pPr>
            <w:r w:rsidRPr="00277FA5">
              <w:rPr>
                <w:rFonts w:cs="Arial"/>
                <w:bCs/>
                <w:sz w:val="20"/>
              </w:rPr>
              <w:t xml:space="preserve">2,058 </w:t>
            </w:r>
          </w:p>
        </w:tc>
        <w:tc>
          <w:tcPr>
            <w:tcW w:w="1277" w:type="dxa"/>
            <w:tcBorders>
              <w:bottom w:val="single" w:sz="4" w:space="0" w:color="auto"/>
            </w:tcBorders>
            <w:shd w:val="clear" w:color="auto" w:fill="auto"/>
            <w:vAlign w:val="bottom"/>
          </w:tcPr>
          <w:p w:rsidR="00277FA5" w:rsidRPr="00277FA5" w:rsidRDefault="00277FA5" w:rsidP="00277FA5">
            <w:pPr>
              <w:jc w:val="right"/>
              <w:rPr>
                <w:rFonts w:cs="Arial"/>
                <w:bCs/>
                <w:sz w:val="20"/>
              </w:rPr>
            </w:pPr>
            <w:r w:rsidRPr="00277FA5">
              <w:rPr>
                <w:rFonts w:cs="Arial"/>
                <w:bCs/>
                <w:sz w:val="20"/>
              </w:rPr>
              <w:t xml:space="preserve">4,154 </w:t>
            </w:r>
          </w:p>
        </w:tc>
        <w:tc>
          <w:tcPr>
            <w:tcW w:w="1275" w:type="dxa"/>
            <w:tcBorders>
              <w:bottom w:val="single" w:sz="4" w:space="0" w:color="auto"/>
            </w:tcBorders>
            <w:shd w:val="clear" w:color="auto" w:fill="auto"/>
            <w:vAlign w:val="bottom"/>
          </w:tcPr>
          <w:p w:rsidR="00277FA5" w:rsidRPr="00277FA5" w:rsidRDefault="00277FA5">
            <w:pPr>
              <w:jc w:val="right"/>
              <w:rPr>
                <w:rFonts w:cs="Arial"/>
                <w:bCs/>
                <w:sz w:val="20"/>
              </w:rPr>
            </w:pPr>
            <w:r w:rsidRPr="00277FA5">
              <w:rPr>
                <w:rFonts w:cs="Arial"/>
                <w:bCs/>
                <w:sz w:val="20"/>
              </w:rPr>
              <w:t>28,803</w:t>
            </w:r>
          </w:p>
        </w:tc>
      </w:tr>
      <w:tr w:rsidR="003B2902" w:rsidRPr="0070083D" w:rsidTr="005215A6">
        <w:trPr>
          <w:trHeight w:val="468"/>
        </w:trPr>
        <w:tc>
          <w:tcPr>
            <w:tcW w:w="1277" w:type="dxa"/>
            <w:tcBorders>
              <w:bottom w:val="single" w:sz="4" w:space="0" w:color="auto"/>
            </w:tcBorders>
            <w:shd w:val="clear" w:color="auto" w:fill="E0E0E0"/>
            <w:vAlign w:val="bottom"/>
          </w:tcPr>
          <w:p w:rsidR="003B2902" w:rsidRPr="0070083D" w:rsidRDefault="003B2902" w:rsidP="002F7BF8">
            <w:pPr>
              <w:rPr>
                <w:rFonts w:cs="Arial"/>
                <w:b/>
                <w:bCs/>
                <w:sz w:val="20"/>
              </w:rPr>
            </w:pPr>
            <w:r w:rsidRPr="0070083D">
              <w:rPr>
                <w:rFonts w:cs="Arial"/>
                <w:b/>
                <w:bCs/>
                <w:sz w:val="20"/>
              </w:rPr>
              <w:t xml:space="preserve">Total United Future </w:t>
            </w:r>
          </w:p>
        </w:tc>
        <w:tc>
          <w:tcPr>
            <w:tcW w:w="1701" w:type="dxa"/>
            <w:tcBorders>
              <w:bottom w:val="single" w:sz="4" w:space="0" w:color="auto"/>
            </w:tcBorders>
            <w:shd w:val="clear" w:color="auto" w:fill="E0E0E0"/>
            <w:vAlign w:val="bottom"/>
          </w:tcPr>
          <w:p w:rsidR="003B2902" w:rsidRPr="0070083D" w:rsidRDefault="003B2902" w:rsidP="002F7BF8">
            <w:pPr>
              <w:rPr>
                <w:rFonts w:cs="Arial"/>
                <w:b/>
                <w:bCs/>
                <w:sz w:val="20"/>
              </w:rPr>
            </w:pPr>
          </w:p>
        </w:tc>
        <w:tc>
          <w:tcPr>
            <w:tcW w:w="1843" w:type="dxa"/>
            <w:tcBorders>
              <w:bottom w:val="single" w:sz="4" w:space="0" w:color="auto"/>
            </w:tcBorders>
            <w:shd w:val="clear" w:color="auto" w:fill="E0E0E0"/>
            <w:vAlign w:val="center"/>
          </w:tcPr>
          <w:p w:rsidR="003B2902" w:rsidRPr="008C6CA6" w:rsidRDefault="003B2902" w:rsidP="00E13D5B">
            <w:pPr>
              <w:jc w:val="center"/>
              <w:rPr>
                <w:rFonts w:cs="Arial"/>
                <w:bCs/>
                <w:color w:val="000000"/>
                <w:sz w:val="20"/>
              </w:rPr>
            </w:pPr>
            <w:r>
              <w:rPr>
                <w:rFonts w:cs="Arial"/>
                <w:bCs/>
                <w:color w:val="000000"/>
                <w:sz w:val="20"/>
              </w:rPr>
              <w:br/>
            </w:r>
            <w:r>
              <w:rPr>
                <w:rFonts w:cs="Arial"/>
                <w:bCs/>
                <w:color w:val="000000"/>
                <w:sz w:val="20"/>
              </w:rPr>
              <w:br/>
            </w:r>
            <w:r w:rsidRPr="008C6CA6">
              <w:rPr>
                <w:rFonts w:cs="Arial"/>
                <w:bCs/>
                <w:color w:val="000000"/>
                <w:sz w:val="20"/>
              </w:rPr>
              <w:t>N/A</w:t>
            </w:r>
          </w:p>
        </w:tc>
        <w:tc>
          <w:tcPr>
            <w:tcW w:w="1275" w:type="dxa"/>
            <w:tcBorders>
              <w:bottom w:val="single" w:sz="4" w:space="0" w:color="auto"/>
            </w:tcBorders>
            <w:shd w:val="clear" w:color="auto" w:fill="E0E0E0"/>
            <w:vAlign w:val="bottom"/>
          </w:tcPr>
          <w:p w:rsidR="003B2902" w:rsidRPr="00277FA5" w:rsidRDefault="003B2902" w:rsidP="00154447">
            <w:pPr>
              <w:jc w:val="right"/>
              <w:rPr>
                <w:rFonts w:cs="Arial"/>
                <w:bCs/>
                <w:sz w:val="22"/>
                <w:szCs w:val="22"/>
              </w:rPr>
            </w:pPr>
            <w:r w:rsidRPr="00277FA5">
              <w:rPr>
                <w:rFonts w:cs="Arial"/>
                <w:bCs/>
                <w:sz w:val="22"/>
                <w:szCs w:val="22"/>
              </w:rPr>
              <w:t>- </w:t>
            </w:r>
          </w:p>
        </w:tc>
        <w:tc>
          <w:tcPr>
            <w:tcW w:w="1135" w:type="dxa"/>
            <w:tcBorders>
              <w:bottom w:val="single" w:sz="4" w:space="0" w:color="auto"/>
            </w:tcBorders>
            <w:shd w:val="clear" w:color="auto" w:fill="E0E0E0"/>
            <w:vAlign w:val="bottom"/>
          </w:tcPr>
          <w:p w:rsidR="003B2902" w:rsidRPr="00277FA5" w:rsidRDefault="003B2902" w:rsidP="00154447">
            <w:pPr>
              <w:jc w:val="right"/>
              <w:rPr>
                <w:rFonts w:cs="Arial"/>
                <w:bCs/>
                <w:sz w:val="20"/>
              </w:rPr>
            </w:pPr>
            <w:r w:rsidRPr="00277FA5">
              <w:rPr>
                <w:rFonts w:cs="Arial"/>
                <w:bCs/>
                <w:sz w:val="20"/>
              </w:rPr>
              <w:t xml:space="preserve">2,096 </w:t>
            </w:r>
          </w:p>
        </w:tc>
        <w:tc>
          <w:tcPr>
            <w:tcW w:w="1275" w:type="dxa"/>
            <w:tcBorders>
              <w:bottom w:val="single" w:sz="4" w:space="0" w:color="auto"/>
            </w:tcBorders>
            <w:shd w:val="clear" w:color="auto" w:fill="E0E0E0"/>
            <w:vAlign w:val="bottom"/>
          </w:tcPr>
          <w:p w:rsidR="003B2902" w:rsidRPr="00277FA5" w:rsidRDefault="003B2902" w:rsidP="00154447">
            <w:pPr>
              <w:jc w:val="right"/>
              <w:rPr>
                <w:rFonts w:cs="Arial"/>
                <w:bCs/>
                <w:sz w:val="20"/>
              </w:rPr>
            </w:pPr>
            <w:r w:rsidRPr="00277FA5">
              <w:rPr>
                <w:rFonts w:cs="Arial"/>
                <w:bCs/>
                <w:sz w:val="20"/>
              </w:rPr>
              <w:t xml:space="preserve">2,058 </w:t>
            </w:r>
          </w:p>
        </w:tc>
        <w:tc>
          <w:tcPr>
            <w:tcW w:w="1277" w:type="dxa"/>
            <w:tcBorders>
              <w:bottom w:val="single" w:sz="4" w:space="0" w:color="auto"/>
            </w:tcBorders>
            <w:shd w:val="clear" w:color="auto" w:fill="E0E0E0"/>
            <w:vAlign w:val="bottom"/>
          </w:tcPr>
          <w:p w:rsidR="003B2902" w:rsidRPr="00277FA5" w:rsidRDefault="003B2902" w:rsidP="00154447">
            <w:pPr>
              <w:jc w:val="right"/>
              <w:rPr>
                <w:rFonts w:cs="Arial"/>
                <w:bCs/>
                <w:sz w:val="20"/>
              </w:rPr>
            </w:pPr>
            <w:r w:rsidRPr="00277FA5">
              <w:rPr>
                <w:rFonts w:cs="Arial"/>
                <w:bCs/>
                <w:sz w:val="20"/>
              </w:rPr>
              <w:t xml:space="preserve">4,154 </w:t>
            </w:r>
          </w:p>
        </w:tc>
        <w:tc>
          <w:tcPr>
            <w:tcW w:w="1275" w:type="dxa"/>
            <w:tcBorders>
              <w:bottom w:val="single" w:sz="4" w:space="0" w:color="auto"/>
            </w:tcBorders>
            <w:shd w:val="clear" w:color="auto" w:fill="E0E0E0"/>
            <w:vAlign w:val="bottom"/>
          </w:tcPr>
          <w:p w:rsidR="003B2902" w:rsidRPr="00277FA5" w:rsidRDefault="003B2902" w:rsidP="00154447">
            <w:pPr>
              <w:jc w:val="right"/>
              <w:rPr>
                <w:rFonts w:cs="Arial"/>
                <w:bCs/>
                <w:sz w:val="20"/>
              </w:rPr>
            </w:pPr>
            <w:r w:rsidRPr="00277FA5">
              <w:rPr>
                <w:rFonts w:cs="Arial"/>
                <w:bCs/>
                <w:sz w:val="20"/>
              </w:rPr>
              <w:t>28,803</w:t>
            </w:r>
          </w:p>
        </w:tc>
      </w:tr>
      <w:tr w:rsidR="00277FA5" w:rsidRPr="00153A60" w:rsidTr="005215A6">
        <w:trPr>
          <w:trHeight w:val="444"/>
        </w:trPr>
        <w:tc>
          <w:tcPr>
            <w:tcW w:w="1277" w:type="dxa"/>
            <w:tcBorders>
              <w:bottom w:val="single" w:sz="4" w:space="0" w:color="auto"/>
            </w:tcBorders>
            <w:shd w:val="clear" w:color="auto" w:fill="C0C0C0"/>
            <w:vAlign w:val="bottom"/>
          </w:tcPr>
          <w:p w:rsidR="00277FA5" w:rsidRPr="0070083D" w:rsidRDefault="00277FA5" w:rsidP="002F7BF8">
            <w:pPr>
              <w:rPr>
                <w:rFonts w:cs="Arial"/>
                <w:b/>
                <w:bCs/>
                <w:sz w:val="20"/>
              </w:rPr>
            </w:pPr>
            <w:r w:rsidRPr="0070083D">
              <w:rPr>
                <w:rFonts w:cs="Arial"/>
                <w:b/>
                <w:bCs/>
                <w:sz w:val="20"/>
              </w:rPr>
              <w:t xml:space="preserve">Total All Parties </w:t>
            </w:r>
          </w:p>
        </w:tc>
        <w:tc>
          <w:tcPr>
            <w:tcW w:w="1701" w:type="dxa"/>
            <w:tcBorders>
              <w:bottom w:val="single" w:sz="4" w:space="0" w:color="auto"/>
            </w:tcBorders>
            <w:shd w:val="clear" w:color="auto" w:fill="C0C0C0"/>
            <w:vAlign w:val="bottom"/>
          </w:tcPr>
          <w:p w:rsidR="00277FA5" w:rsidRPr="0070083D" w:rsidRDefault="00277FA5" w:rsidP="002F7BF8">
            <w:pPr>
              <w:jc w:val="right"/>
              <w:rPr>
                <w:rFonts w:cs="Arial"/>
                <w:b/>
                <w:bCs/>
                <w:sz w:val="20"/>
              </w:rPr>
            </w:pPr>
            <w:r w:rsidRPr="0070083D">
              <w:rPr>
                <w:rFonts w:cs="Arial"/>
                <w:b/>
                <w:bCs/>
                <w:color w:val="993366"/>
                <w:sz w:val="22"/>
                <w:szCs w:val="22"/>
              </w:rPr>
              <w:t xml:space="preserve">                 </w:t>
            </w:r>
          </w:p>
        </w:tc>
        <w:tc>
          <w:tcPr>
            <w:tcW w:w="1843" w:type="dxa"/>
            <w:tcBorders>
              <w:bottom w:val="single" w:sz="4" w:space="0" w:color="auto"/>
            </w:tcBorders>
            <w:shd w:val="clear" w:color="auto" w:fill="C0C0C0"/>
            <w:vAlign w:val="bottom"/>
          </w:tcPr>
          <w:p w:rsidR="00277FA5" w:rsidRPr="00DF7A0B" w:rsidRDefault="00CE2954" w:rsidP="00AE466B">
            <w:pPr>
              <w:jc w:val="right"/>
              <w:rPr>
                <w:rFonts w:cs="Arial"/>
                <w:b/>
                <w:bCs/>
                <w:sz w:val="20"/>
              </w:rPr>
            </w:pPr>
            <w:r w:rsidRPr="00DF7A0B">
              <w:rPr>
                <w:rFonts w:cs="Arial"/>
                <w:b/>
                <w:bCs/>
                <w:sz w:val="20"/>
              </w:rPr>
              <w:t>191,738</w:t>
            </w:r>
          </w:p>
        </w:tc>
        <w:tc>
          <w:tcPr>
            <w:tcW w:w="1275" w:type="dxa"/>
            <w:tcBorders>
              <w:bottom w:val="single" w:sz="4" w:space="0" w:color="auto"/>
            </w:tcBorders>
            <w:shd w:val="clear" w:color="auto" w:fill="C0C0C0"/>
            <w:vAlign w:val="bottom"/>
          </w:tcPr>
          <w:p w:rsidR="00277FA5" w:rsidRPr="00DF7A0B" w:rsidRDefault="00CE2954" w:rsidP="00AE466B">
            <w:pPr>
              <w:jc w:val="right"/>
              <w:rPr>
                <w:rFonts w:cs="Arial"/>
                <w:b/>
                <w:bCs/>
                <w:sz w:val="20"/>
              </w:rPr>
            </w:pPr>
            <w:r w:rsidRPr="00DF7A0B">
              <w:rPr>
                <w:rFonts w:cs="Arial"/>
                <w:b/>
                <w:bCs/>
                <w:sz w:val="20"/>
              </w:rPr>
              <w:t>23,269</w:t>
            </w:r>
          </w:p>
        </w:tc>
        <w:tc>
          <w:tcPr>
            <w:tcW w:w="1135" w:type="dxa"/>
            <w:tcBorders>
              <w:bottom w:val="single" w:sz="4" w:space="0" w:color="auto"/>
            </w:tcBorders>
            <w:shd w:val="clear" w:color="auto" w:fill="C0C0C0"/>
            <w:vAlign w:val="bottom"/>
          </w:tcPr>
          <w:p w:rsidR="00277FA5" w:rsidRPr="00DF7A0B" w:rsidRDefault="00CE2954">
            <w:pPr>
              <w:jc w:val="right"/>
              <w:rPr>
                <w:rFonts w:cs="Arial"/>
                <w:b/>
                <w:bCs/>
                <w:sz w:val="20"/>
              </w:rPr>
            </w:pPr>
            <w:r w:rsidRPr="00DF7A0B">
              <w:rPr>
                <w:rFonts w:cs="Arial"/>
                <w:b/>
                <w:bCs/>
                <w:sz w:val="20"/>
              </w:rPr>
              <w:t>162,217</w:t>
            </w:r>
          </w:p>
        </w:tc>
        <w:tc>
          <w:tcPr>
            <w:tcW w:w="1275" w:type="dxa"/>
            <w:tcBorders>
              <w:bottom w:val="single" w:sz="4" w:space="0" w:color="auto"/>
            </w:tcBorders>
            <w:shd w:val="clear" w:color="auto" w:fill="C0C0C0"/>
            <w:vAlign w:val="bottom"/>
          </w:tcPr>
          <w:p w:rsidR="00277FA5" w:rsidRPr="00DF7A0B" w:rsidRDefault="00CE2954">
            <w:pPr>
              <w:jc w:val="right"/>
              <w:rPr>
                <w:rFonts w:cs="Arial"/>
                <w:b/>
                <w:bCs/>
                <w:sz w:val="20"/>
              </w:rPr>
            </w:pPr>
            <w:r w:rsidRPr="00DF7A0B">
              <w:rPr>
                <w:rFonts w:cs="Arial"/>
                <w:b/>
                <w:bCs/>
                <w:sz w:val="20"/>
              </w:rPr>
              <w:t>262,638</w:t>
            </w:r>
          </w:p>
        </w:tc>
        <w:tc>
          <w:tcPr>
            <w:tcW w:w="1277" w:type="dxa"/>
            <w:tcBorders>
              <w:bottom w:val="single" w:sz="4" w:space="0" w:color="auto"/>
            </w:tcBorders>
            <w:shd w:val="clear" w:color="auto" w:fill="C0C0C0"/>
            <w:vAlign w:val="bottom"/>
          </w:tcPr>
          <w:p w:rsidR="00277FA5" w:rsidRPr="00DF7A0B" w:rsidRDefault="00CE2954" w:rsidP="007C7F9B">
            <w:pPr>
              <w:jc w:val="right"/>
              <w:rPr>
                <w:rFonts w:cs="Arial"/>
                <w:b/>
                <w:bCs/>
                <w:sz w:val="20"/>
              </w:rPr>
            </w:pPr>
            <w:r w:rsidRPr="00DF7A0B">
              <w:rPr>
                <w:rFonts w:cs="Arial"/>
                <w:b/>
                <w:bCs/>
                <w:sz w:val="20"/>
              </w:rPr>
              <w:t>639,</w:t>
            </w:r>
            <w:r w:rsidR="007C7F9B">
              <w:rPr>
                <w:rFonts w:cs="Arial"/>
                <w:b/>
                <w:bCs/>
                <w:sz w:val="20"/>
              </w:rPr>
              <w:t>8</w:t>
            </w:r>
            <w:r w:rsidRPr="00DF7A0B">
              <w:rPr>
                <w:rFonts w:cs="Arial"/>
                <w:b/>
                <w:bCs/>
                <w:sz w:val="20"/>
              </w:rPr>
              <w:t>61</w:t>
            </w:r>
          </w:p>
        </w:tc>
        <w:tc>
          <w:tcPr>
            <w:tcW w:w="1275" w:type="dxa"/>
            <w:tcBorders>
              <w:bottom w:val="single" w:sz="4" w:space="0" w:color="auto"/>
            </w:tcBorders>
            <w:shd w:val="clear" w:color="auto" w:fill="C0C0C0"/>
            <w:vAlign w:val="bottom"/>
          </w:tcPr>
          <w:p w:rsidR="00277FA5" w:rsidRPr="00DF7A0B" w:rsidRDefault="00153A60" w:rsidP="007C7F9B">
            <w:pPr>
              <w:jc w:val="right"/>
              <w:rPr>
                <w:rFonts w:cs="Arial"/>
                <w:b/>
                <w:bCs/>
                <w:sz w:val="20"/>
              </w:rPr>
            </w:pPr>
            <w:r w:rsidRPr="00DF7A0B">
              <w:rPr>
                <w:rFonts w:cs="Arial"/>
                <w:b/>
                <w:bCs/>
                <w:sz w:val="20"/>
              </w:rPr>
              <w:t>446</w:t>
            </w:r>
            <w:r w:rsidR="005D2D49" w:rsidRPr="00DF7A0B">
              <w:rPr>
                <w:rFonts w:cs="Arial"/>
                <w:b/>
                <w:bCs/>
                <w:sz w:val="20"/>
              </w:rPr>
              <w:t>,</w:t>
            </w:r>
            <w:r w:rsidR="007C7F9B">
              <w:rPr>
                <w:rFonts w:cs="Arial"/>
                <w:b/>
                <w:bCs/>
                <w:sz w:val="20"/>
              </w:rPr>
              <w:t>743</w:t>
            </w:r>
          </w:p>
        </w:tc>
      </w:tr>
      <w:tr w:rsidR="00277FA5" w:rsidRPr="0070083D" w:rsidTr="005215A6">
        <w:tblPrEx>
          <w:tblBorders>
            <w:insideH w:val="none" w:sz="0" w:space="0" w:color="auto"/>
            <w:insideV w:val="none" w:sz="0" w:space="0" w:color="auto"/>
          </w:tblBorders>
        </w:tblPrEx>
        <w:tc>
          <w:tcPr>
            <w:tcW w:w="11058" w:type="dxa"/>
            <w:gridSpan w:val="8"/>
            <w:shd w:val="clear" w:color="auto" w:fill="auto"/>
          </w:tcPr>
          <w:p w:rsidR="00277FA5" w:rsidRDefault="00277FA5" w:rsidP="002F7BF8">
            <w:pPr>
              <w:ind w:right="-108"/>
              <w:rPr>
                <w:b/>
                <w:sz w:val="18"/>
                <w:szCs w:val="18"/>
              </w:rPr>
            </w:pPr>
          </w:p>
          <w:p w:rsidR="00277FA5" w:rsidRPr="0070083D" w:rsidRDefault="00277FA5" w:rsidP="002F7BF8">
            <w:pPr>
              <w:ind w:right="-108"/>
              <w:rPr>
                <w:b/>
                <w:sz w:val="18"/>
                <w:szCs w:val="18"/>
              </w:rPr>
            </w:pPr>
            <w:r w:rsidRPr="0070083D">
              <w:rPr>
                <w:b/>
                <w:sz w:val="18"/>
                <w:szCs w:val="18"/>
              </w:rPr>
              <w:t>Notes</w:t>
            </w:r>
          </w:p>
        </w:tc>
      </w:tr>
      <w:tr w:rsidR="00277FA5" w:rsidRPr="0070083D" w:rsidTr="005215A6">
        <w:tblPrEx>
          <w:tblBorders>
            <w:insideH w:val="none" w:sz="0" w:space="0" w:color="auto"/>
            <w:insideV w:val="none" w:sz="0" w:space="0" w:color="auto"/>
          </w:tblBorders>
        </w:tblPrEx>
        <w:trPr>
          <w:trHeight w:val="182"/>
        </w:trPr>
        <w:tc>
          <w:tcPr>
            <w:tcW w:w="11058" w:type="dxa"/>
            <w:gridSpan w:val="8"/>
            <w:shd w:val="clear" w:color="auto" w:fill="auto"/>
          </w:tcPr>
          <w:p w:rsidR="00277FA5" w:rsidRPr="00F24F0E" w:rsidRDefault="00277FA5" w:rsidP="007C7F9B">
            <w:pPr>
              <w:ind w:right="-108"/>
              <w:rPr>
                <w:rFonts w:cs="Arial"/>
                <w:sz w:val="18"/>
                <w:szCs w:val="18"/>
              </w:rPr>
            </w:pPr>
            <w:r w:rsidRPr="00F24F0E">
              <w:rPr>
                <w:rFonts w:cs="Arial"/>
                <w:sz w:val="18"/>
                <w:szCs w:val="18"/>
              </w:rPr>
              <w:t xml:space="preserve">Excludes GST, </w:t>
            </w:r>
            <w:r w:rsidR="007C7F9B">
              <w:rPr>
                <w:rFonts w:cs="Arial"/>
                <w:sz w:val="18"/>
                <w:szCs w:val="18"/>
              </w:rPr>
              <w:t>Fringe Benefit Tax</w:t>
            </w:r>
            <w:r w:rsidRPr="00F24F0E">
              <w:rPr>
                <w:rFonts w:cs="Arial"/>
                <w:sz w:val="18"/>
                <w:szCs w:val="18"/>
              </w:rPr>
              <w:t xml:space="preserve"> &amp; depreciation as applicable</w:t>
            </w:r>
          </w:p>
        </w:tc>
      </w:tr>
      <w:tr w:rsidR="00277FA5" w:rsidRPr="0070083D" w:rsidTr="00A74DFD">
        <w:tblPrEx>
          <w:tblBorders>
            <w:insideH w:val="none" w:sz="0" w:space="0" w:color="auto"/>
            <w:insideV w:val="none" w:sz="0" w:space="0" w:color="auto"/>
          </w:tblBorders>
        </w:tblPrEx>
        <w:trPr>
          <w:trHeight w:val="143"/>
        </w:trPr>
        <w:tc>
          <w:tcPr>
            <w:tcW w:w="11058" w:type="dxa"/>
            <w:gridSpan w:val="8"/>
            <w:shd w:val="clear" w:color="auto" w:fill="auto"/>
          </w:tcPr>
          <w:p w:rsidR="00A74DFD" w:rsidRDefault="00277FA5" w:rsidP="00A25CCF">
            <w:pPr>
              <w:pStyle w:val="ListParagraph"/>
              <w:numPr>
                <w:ilvl w:val="0"/>
                <w:numId w:val="5"/>
              </w:numPr>
              <w:tabs>
                <w:tab w:val="left" w:pos="459"/>
              </w:tabs>
              <w:ind w:hanging="776"/>
              <w:rPr>
                <w:rFonts w:ascii="Calibri" w:hAnsi="Calibri"/>
                <w:color w:val="000000"/>
                <w:sz w:val="22"/>
                <w:szCs w:val="22"/>
              </w:rPr>
            </w:pPr>
            <w:r w:rsidRPr="00A74DFD">
              <w:rPr>
                <w:rFonts w:cs="Arial"/>
                <w:color w:val="000000"/>
                <w:sz w:val="18"/>
                <w:szCs w:val="18"/>
              </w:rPr>
              <w:t>Due to charging delays in the previous quarter surface travel costs for this quarter are for a four month period</w:t>
            </w:r>
            <w:r w:rsidRPr="00A74DFD">
              <w:rPr>
                <w:rFonts w:ascii="Calibri" w:hAnsi="Calibri"/>
                <w:color w:val="000000"/>
                <w:sz w:val="22"/>
                <w:szCs w:val="22"/>
              </w:rPr>
              <w:t xml:space="preserve"> </w:t>
            </w:r>
          </w:p>
          <w:p w:rsidR="00A74DFD" w:rsidRPr="00A74DFD" w:rsidRDefault="007C7F9B" w:rsidP="00A25CCF">
            <w:pPr>
              <w:pStyle w:val="ListParagraph"/>
              <w:numPr>
                <w:ilvl w:val="0"/>
                <w:numId w:val="5"/>
              </w:numPr>
              <w:tabs>
                <w:tab w:val="left" w:pos="459"/>
              </w:tabs>
              <w:ind w:hanging="776"/>
              <w:rPr>
                <w:rFonts w:ascii="Calibri" w:hAnsi="Calibri"/>
                <w:color w:val="000000"/>
                <w:sz w:val="22"/>
                <w:szCs w:val="22"/>
              </w:rPr>
            </w:pPr>
            <w:r>
              <w:rPr>
                <w:rFonts w:cs="Arial"/>
                <w:sz w:val="18"/>
                <w:szCs w:val="18"/>
              </w:rPr>
              <w:t>Ministers, spouse, staff, MP</w:t>
            </w:r>
            <w:r w:rsidR="00A74DFD" w:rsidRPr="00F20AEC">
              <w:rPr>
                <w:rFonts w:cs="Arial"/>
                <w:sz w:val="18"/>
                <w:szCs w:val="18"/>
              </w:rPr>
              <w:t>s or students where relevant</w:t>
            </w:r>
          </w:p>
          <w:p w:rsidR="00A74DFD" w:rsidRPr="00A74DFD" w:rsidRDefault="00A74DFD" w:rsidP="00A25CCF">
            <w:pPr>
              <w:pStyle w:val="ListParagraph"/>
              <w:numPr>
                <w:ilvl w:val="0"/>
                <w:numId w:val="5"/>
              </w:numPr>
              <w:tabs>
                <w:tab w:val="left" w:pos="459"/>
              </w:tabs>
              <w:ind w:hanging="776"/>
              <w:rPr>
                <w:rFonts w:ascii="Calibri" w:hAnsi="Calibri"/>
                <w:color w:val="000000"/>
                <w:sz w:val="22"/>
                <w:szCs w:val="22"/>
              </w:rPr>
            </w:pPr>
            <w:r w:rsidRPr="00757FF6">
              <w:rPr>
                <w:rFonts w:cs="Arial"/>
                <w:sz w:val="18"/>
                <w:szCs w:val="18"/>
              </w:rPr>
              <w:t>Airfare</w:t>
            </w:r>
            <w:r>
              <w:rPr>
                <w:rFonts w:cs="Arial"/>
                <w:sz w:val="18"/>
                <w:szCs w:val="18"/>
              </w:rPr>
              <w:t xml:space="preserve"> </w:t>
            </w:r>
            <w:r w:rsidR="001A6101">
              <w:rPr>
                <w:rFonts w:cs="Arial"/>
                <w:sz w:val="18"/>
                <w:szCs w:val="18"/>
              </w:rPr>
              <w:t>r</w:t>
            </w:r>
            <w:r>
              <w:rPr>
                <w:rFonts w:cs="Arial"/>
                <w:sz w:val="18"/>
                <w:szCs w:val="18"/>
              </w:rPr>
              <w:t>efunds</w:t>
            </w:r>
          </w:p>
          <w:p w:rsidR="00A74DFD" w:rsidRPr="00552DD1" w:rsidRDefault="00A74DFD" w:rsidP="00A25CCF">
            <w:pPr>
              <w:pStyle w:val="ListParagraph"/>
              <w:numPr>
                <w:ilvl w:val="0"/>
                <w:numId w:val="5"/>
              </w:numPr>
              <w:tabs>
                <w:tab w:val="left" w:pos="459"/>
              </w:tabs>
              <w:ind w:hanging="776"/>
              <w:rPr>
                <w:rFonts w:ascii="Calibri" w:hAnsi="Calibri"/>
                <w:color w:val="000000"/>
                <w:sz w:val="22"/>
                <w:szCs w:val="22"/>
              </w:rPr>
            </w:pPr>
            <w:r w:rsidRPr="00243C62">
              <w:rPr>
                <w:rFonts w:cs="Arial"/>
                <w:sz w:val="18"/>
                <w:szCs w:val="18"/>
              </w:rPr>
              <w:t>Airfare</w:t>
            </w:r>
            <w:r w:rsidR="001A6101">
              <w:rPr>
                <w:rFonts w:cs="Arial"/>
                <w:sz w:val="18"/>
                <w:szCs w:val="18"/>
              </w:rPr>
              <w:t xml:space="preserve"> r</w:t>
            </w:r>
            <w:r>
              <w:rPr>
                <w:rFonts w:cs="Arial"/>
                <w:sz w:val="18"/>
                <w:szCs w:val="18"/>
              </w:rPr>
              <w:t>efunds</w:t>
            </w:r>
          </w:p>
          <w:p w:rsidR="00552DD1" w:rsidRPr="00A74DFD" w:rsidRDefault="00552DD1" w:rsidP="00A25CCF">
            <w:pPr>
              <w:pStyle w:val="ListParagraph"/>
              <w:numPr>
                <w:ilvl w:val="0"/>
                <w:numId w:val="5"/>
              </w:numPr>
              <w:tabs>
                <w:tab w:val="left" w:pos="459"/>
              </w:tabs>
              <w:ind w:hanging="776"/>
              <w:rPr>
                <w:rFonts w:ascii="Calibri" w:hAnsi="Calibri"/>
                <w:color w:val="000000"/>
                <w:sz w:val="22"/>
                <w:szCs w:val="22"/>
              </w:rPr>
            </w:pPr>
            <w:r>
              <w:rPr>
                <w:rFonts w:cs="Arial"/>
                <w:sz w:val="18"/>
                <w:szCs w:val="18"/>
              </w:rPr>
              <w:t xml:space="preserve">Includes costs for travel undertaken in </w:t>
            </w:r>
            <w:r w:rsidR="00BB0B7B">
              <w:rPr>
                <w:rFonts w:cs="Arial"/>
                <w:sz w:val="18"/>
                <w:szCs w:val="18"/>
              </w:rPr>
              <w:t xml:space="preserve">the </w:t>
            </w:r>
            <w:r>
              <w:rPr>
                <w:rFonts w:cs="Arial"/>
                <w:sz w:val="18"/>
                <w:szCs w:val="18"/>
              </w:rPr>
              <w:t xml:space="preserve">previous quarter brought to charge in this quarter </w:t>
            </w:r>
          </w:p>
          <w:p w:rsidR="00A74DFD" w:rsidRPr="00A25CCF" w:rsidRDefault="00A25CCF" w:rsidP="00A25CCF">
            <w:pPr>
              <w:pStyle w:val="ListParagraph"/>
              <w:numPr>
                <w:ilvl w:val="0"/>
                <w:numId w:val="5"/>
              </w:numPr>
              <w:tabs>
                <w:tab w:val="left" w:pos="459"/>
              </w:tabs>
              <w:ind w:hanging="776"/>
              <w:rPr>
                <w:rFonts w:ascii="Calibri" w:hAnsi="Calibri"/>
                <w:color w:val="000000"/>
                <w:sz w:val="22"/>
                <w:szCs w:val="22"/>
              </w:rPr>
            </w:pPr>
            <w:r>
              <w:rPr>
                <w:rFonts w:cs="Arial"/>
                <w:sz w:val="18"/>
                <w:szCs w:val="18"/>
              </w:rPr>
              <w:t xml:space="preserve">Reversal of accrued costs in </w:t>
            </w:r>
            <w:r w:rsidR="007C7F9B">
              <w:rPr>
                <w:rFonts w:cs="Arial"/>
                <w:sz w:val="18"/>
                <w:szCs w:val="18"/>
              </w:rPr>
              <w:t xml:space="preserve">the </w:t>
            </w:r>
            <w:r>
              <w:rPr>
                <w:rFonts w:cs="Arial"/>
                <w:sz w:val="18"/>
                <w:szCs w:val="18"/>
              </w:rPr>
              <w:t>previous quarter</w:t>
            </w:r>
          </w:p>
          <w:p w:rsidR="00A25CCF" w:rsidRDefault="00A25CCF" w:rsidP="00A25CCF">
            <w:pPr>
              <w:pStyle w:val="ListParagraph"/>
              <w:numPr>
                <w:ilvl w:val="0"/>
                <w:numId w:val="5"/>
              </w:numPr>
              <w:ind w:left="459" w:hanging="425"/>
              <w:rPr>
                <w:sz w:val="18"/>
                <w:szCs w:val="18"/>
              </w:rPr>
            </w:pPr>
            <w:r w:rsidRPr="003B2902">
              <w:rPr>
                <w:sz w:val="18"/>
                <w:szCs w:val="18"/>
              </w:rPr>
              <w:t xml:space="preserve">Includes </w:t>
            </w:r>
            <w:r w:rsidR="007C7F9B">
              <w:rPr>
                <w:sz w:val="18"/>
                <w:szCs w:val="18"/>
              </w:rPr>
              <w:t xml:space="preserve">costs </w:t>
            </w:r>
            <w:r w:rsidRPr="003B2902">
              <w:rPr>
                <w:sz w:val="18"/>
                <w:szCs w:val="18"/>
              </w:rPr>
              <w:t xml:space="preserve">of $990 for Dr Megan Woods MP &amp; $2,890 </w:t>
            </w:r>
            <w:r>
              <w:rPr>
                <w:sz w:val="18"/>
                <w:szCs w:val="18"/>
              </w:rPr>
              <w:t xml:space="preserve">for </w:t>
            </w:r>
            <w:r w:rsidRPr="003B2902">
              <w:rPr>
                <w:sz w:val="18"/>
                <w:szCs w:val="18"/>
              </w:rPr>
              <w:t>James S</w:t>
            </w:r>
            <w:r w:rsidR="007C7F9B">
              <w:rPr>
                <w:sz w:val="18"/>
                <w:szCs w:val="18"/>
              </w:rPr>
              <w:t>haw</w:t>
            </w:r>
            <w:r w:rsidRPr="003B2902">
              <w:rPr>
                <w:sz w:val="18"/>
                <w:szCs w:val="18"/>
              </w:rPr>
              <w:t xml:space="preserve"> MP </w:t>
            </w:r>
            <w:r>
              <w:rPr>
                <w:sz w:val="18"/>
                <w:szCs w:val="18"/>
              </w:rPr>
              <w:t>to</w:t>
            </w:r>
            <w:r w:rsidRPr="003B2902">
              <w:rPr>
                <w:sz w:val="18"/>
                <w:szCs w:val="18"/>
              </w:rPr>
              <w:t xml:space="preserve"> attended the</w:t>
            </w:r>
            <w:r>
              <w:rPr>
                <w:sz w:val="18"/>
                <w:szCs w:val="18"/>
              </w:rPr>
              <w:t xml:space="preserve"> Oceania Summit and participate</w:t>
            </w:r>
            <w:r w:rsidRPr="003B2902">
              <w:rPr>
                <w:sz w:val="18"/>
                <w:szCs w:val="18"/>
              </w:rPr>
              <w:t xml:space="preserve"> in the annual Conference of the Parties to the United Nations Framework Convention on Climate Change in Paris</w:t>
            </w:r>
          </w:p>
          <w:p w:rsidR="00A25CCF" w:rsidRPr="00A74DFD" w:rsidRDefault="00A25CCF" w:rsidP="007C7F9B">
            <w:pPr>
              <w:pStyle w:val="ListParagraph"/>
              <w:numPr>
                <w:ilvl w:val="0"/>
                <w:numId w:val="5"/>
              </w:numPr>
              <w:tabs>
                <w:tab w:val="left" w:pos="459"/>
              </w:tabs>
              <w:ind w:left="459" w:hanging="425"/>
              <w:rPr>
                <w:rFonts w:ascii="Calibri" w:hAnsi="Calibri"/>
                <w:color w:val="000000"/>
                <w:sz w:val="22"/>
                <w:szCs w:val="22"/>
              </w:rPr>
            </w:pPr>
            <w:r w:rsidRPr="003B2902">
              <w:rPr>
                <w:rFonts w:cs="Arial"/>
                <w:sz w:val="18"/>
                <w:szCs w:val="18"/>
              </w:rPr>
              <w:t>Costs relating to travel by Mark Mitchell MP, on behalf of Hon Bill English to attend the Pacific Island Forum Economic Ministers Meeting in the Cook Islands and Hon Murray McCully to attend the Ba</w:t>
            </w:r>
            <w:r w:rsidR="007C7F9B">
              <w:rPr>
                <w:rFonts w:cs="Arial"/>
                <w:sz w:val="18"/>
                <w:szCs w:val="18"/>
              </w:rPr>
              <w:t>li</w:t>
            </w:r>
            <w:r w:rsidRPr="003B2902">
              <w:rPr>
                <w:rFonts w:cs="Arial"/>
                <w:sz w:val="18"/>
                <w:szCs w:val="18"/>
              </w:rPr>
              <w:t xml:space="preserve"> Democracy Forum in Indonesia</w:t>
            </w:r>
          </w:p>
        </w:tc>
      </w:tr>
    </w:tbl>
    <w:p w:rsidR="00B26ED7" w:rsidRDefault="00B26ED7"/>
    <w:sectPr w:rsidR="00B26ED7" w:rsidSect="001A6101">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5B" w:rsidRDefault="0040095B" w:rsidP="0040095B">
      <w:r>
        <w:separator/>
      </w:r>
    </w:p>
  </w:endnote>
  <w:endnote w:type="continuationSeparator" w:id="0">
    <w:p w:rsidR="0040095B" w:rsidRDefault="0040095B" w:rsidP="0040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5B" w:rsidRDefault="0040095B" w:rsidP="0040095B">
      <w:r>
        <w:separator/>
      </w:r>
    </w:p>
  </w:footnote>
  <w:footnote w:type="continuationSeparator" w:id="0">
    <w:p w:rsidR="0040095B" w:rsidRDefault="0040095B" w:rsidP="0040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B" w:rsidRDefault="00400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582"/>
    <w:multiLevelType w:val="hybridMultilevel"/>
    <w:tmpl w:val="B0BA5C8A"/>
    <w:lvl w:ilvl="0" w:tplc="7AD6EB5A">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16F7E18"/>
    <w:multiLevelType w:val="hybridMultilevel"/>
    <w:tmpl w:val="F68AB996"/>
    <w:lvl w:ilvl="0" w:tplc="281C26D2">
      <w:start w:val="4"/>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6085F4F"/>
    <w:multiLevelType w:val="hybridMultilevel"/>
    <w:tmpl w:val="4A7E2014"/>
    <w:lvl w:ilvl="0" w:tplc="1FBE014A">
      <w:start w:val="4"/>
      <w:numFmt w:val="upperLetter"/>
      <w:lvlText w:val="(%1)"/>
      <w:lvlJc w:val="left"/>
      <w:pPr>
        <w:ind w:left="1080" w:hanging="360"/>
      </w:pPr>
      <w:rPr>
        <w:rFonts w:hint="default"/>
        <w:vertAlign w:val="superscrip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6CA25BBD"/>
    <w:multiLevelType w:val="hybridMultilevel"/>
    <w:tmpl w:val="5C629F32"/>
    <w:lvl w:ilvl="0" w:tplc="B484B578">
      <w:start w:val="2"/>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DB72FA4"/>
    <w:multiLevelType w:val="hybridMultilevel"/>
    <w:tmpl w:val="80829FA2"/>
    <w:lvl w:ilvl="0" w:tplc="13DA03C8">
      <w:start w:val="1"/>
      <w:numFmt w:val="upperLetter"/>
      <w:lvlText w:val="(%1)"/>
      <w:lvlJc w:val="left"/>
      <w:pPr>
        <w:ind w:left="810"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56"/>
    <w:rsid w:val="00030468"/>
    <w:rsid w:val="000E6768"/>
    <w:rsid w:val="00153A60"/>
    <w:rsid w:val="00175586"/>
    <w:rsid w:val="001A1777"/>
    <w:rsid w:val="001A6101"/>
    <w:rsid w:val="001A729B"/>
    <w:rsid w:val="001C2BC9"/>
    <w:rsid w:val="00221E33"/>
    <w:rsid w:val="00243C62"/>
    <w:rsid w:val="00244CB4"/>
    <w:rsid w:val="00277FA5"/>
    <w:rsid w:val="002A706A"/>
    <w:rsid w:val="002B3E86"/>
    <w:rsid w:val="002F7BF8"/>
    <w:rsid w:val="00312EDB"/>
    <w:rsid w:val="00315663"/>
    <w:rsid w:val="00386FAE"/>
    <w:rsid w:val="003932A5"/>
    <w:rsid w:val="003B2902"/>
    <w:rsid w:val="003C1215"/>
    <w:rsid w:val="0040095B"/>
    <w:rsid w:val="00504856"/>
    <w:rsid w:val="005215A6"/>
    <w:rsid w:val="00540509"/>
    <w:rsid w:val="0055091D"/>
    <w:rsid w:val="00552DD1"/>
    <w:rsid w:val="0056108E"/>
    <w:rsid w:val="005A5184"/>
    <w:rsid w:val="005D2D49"/>
    <w:rsid w:val="005D3CC0"/>
    <w:rsid w:val="00601556"/>
    <w:rsid w:val="006125D0"/>
    <w:rsid w:val="00614728"/>
    <w:rsid w:val="00646A3F"/>
    <w:rsid w:val="006A1F36"/>
    <w:rsid w:val="00757FF6"/>
    <w:rsid w:val="007A50E0"/>
    <w:rsid w:val="007C7F9B"/>
    <w:rsid w:val="007F0932"/>
    <w:rsid w:val="00802C20"/>
    <w:rsid w:val="00840FAF"/>
    <w:rsid w:val="00872CC1"/>
    <w:rsid w:val="008A0CF3"/>
    <w:rsid w:val="008C6CA6"/>
    <w:rsid w:val="00981382"/>
    <w:rsid w:val="009A4018"/>
    <w:rsid w:val="00A10DD6"/>
    <w:rsid w:val="00A254F8"/>
    <w:rsid w:val="00A25CCF"/>
    <w:rsid w:val="00A74DFD"/>
    <w:rsid w:val="00A7636C"/>
    <w:rsid w:val="00AE466B"/>
    <w:rsid w:val="00AF38B7"/>
    <w:rsid w:val="00B26ED7"/>
    <w:rsid w:val="00B52EE9"/>
    <w:rsid w:val="00B629AD"/>
    <w:rsid w:val="00BA26CF"/>
    <w:rsid w:val="00BB0B7B"/>
    <w:rsid w:val="00BB1054"/>
    <w:rsid w:val="00BB356F"/>
    <w:rsid w:val="00BD32AB"/>
    <w:rsid w:val="00C3157F"/>
    <w:rsid w:val="00CB2DA5"/>
    <w:rsid w:val="00CB41CB"/>
    <w:rsid w:val="00CE2954"/>
    <w:rsid w:val="00D95930"/>
    <w:rsid w:val="00DA5B17"/>
    <w:rsid w:val="00DF7A0B"/>
    <w:rsid w:val="00E13D5B"/>
    <w:rsid w:val="00E33CED"/>
    <w:rsid w:val="00E73776"/>
    <w:rsid w:val="00F02F98"/>
    <w:rsid w:val="00F15FD3"/>
    <w:rsid w:val="00F20AEC"/>
    <w:rsid w:val="00F503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5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856"/>
    <w:rPr>
      <w:rFonts w:ascii="Tahoma" w:hAnsi="Tahoma" w:cs="Tahoma"/>
      <w:sz w:val="16"/>
      <w:szCs w:val="16"/>
    </w:rPr>
  </w:style>
  <w:style w:type="character" w:customStyle="1" w:styleId="BalloonTextChar">
    <w:name w:val="Balloon Text Char"/>
    <w:basedOn w:val="DefaultParagraphFont"/>
    <w:link w:val="BalloonText"/>
    <w:uiPriority w:val="99"/>
    <w:semiHidden/>
    <w:rsid w:val="00504856"/>
    <w:rPr>
      <w:rFonts w:ascii="Tahoma" w:eastAsia="Times New Roman" w:hAnsi="Tahoma" w:cs="Tahoma"/>
      <w:sz w:val="16"/>
      <w:szCs w:val="16"/>
    </w:rPr>
  </w:style>
  <w:style w:type="paragraph" w:styleId="ListParagraph">
    <w:name w:val="List Paragraph"/>
    <w:basedOn w:val="Normal"/>
    <w:uiPriority w:val="34"/>
    <w:qFormat/>
    <w:rsid w:val="00F20AEC"/>
    <w:pPr>
      <w:ind w:left="720"/>
      <w:contextualSpacing/>
    </w:pPr>
  </w:style>
  <w:style w:type="paragraph" w:styleId="Header">
    <w:name w:val="header"/>
    <w:basedOn w:val="Normal"/>
    <w:link w:val="HeaderChar"/>
    <w:uiPriority w:val="99"/>
    <w:unhideWhenUsed/>
    <w:rsid w:val="0040095B"/>
    <w:pPr>
      <w:tabs>
        <w:tab w:val="center" w:pos="4513"/>
        <w:tab w:val="right" w:pos="9026"/>
      </w:tabs>
    </w:pPr>
  </w:style>
  <w:style w:type="character" w:customStyle="1" w:styleId="HeaderChar">
    <w:name w:val="Header Char"/>
    <w:basedOn w:val="DefaultParagraphFont"/>
    <w:link w:val="Header"/>
    <w:uiPriority w:val="99"/>
    <w:rsid w:val="0040095B"/>
    <w:rPr>
      <w:rFonts w:ascii="Arial" w:eastAsia="Times New Roman" w:hAnsi="Arial" w:cs="Times New Roman"/>
      <w:sz w:val="24"/>
      <w:szCs w:val="20"/>
    </w:rPr>
  </w:style>
  <w:style w:type="paragraph" w:styleId="Footer">
    <w:name w:val="footer"/>
    <w:basedOn w:val="Normal"/>
    <w:link w:val="FooterChar"/>
    <w:uiPriority w:val="99"/>
    <w:unhideWhenUsed/>
    <w:rsid w:val="0040095B"/>
    <w:pPr>
      <w:tabs>
        <w:tab w:val="center" w:pos="4513"/>
        <w:tab w:val="right" w:pos="9026"/>
      </w:tabs>
    </w:pPr>
  </w:style>
  <w:style w:type="character" w:customStyle="1" w:styleId="FooterChar">
    <w:name w:val="Footer Char"/>
    <w:basedOn w:val="DefaultParagraphFont"/>
    <w:link w:val="Footer"/>
    <w:uiPriority w:val="99"/>
    <w:rsid w:val="004009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5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856"/>
    <w:rPr>
      <w:rFonts w:ascii="Tahoma" w:hAnsi="Tahoma" w:cs="Tahoma"/>
      <w:sz w:val="16"/>
      <w:szCs w:val="16"/>
    </w:rPr>
  </w:style>
  <w:style w:type="character" w:customStyle="1" w:styleId="BalloonTextChar">
    <w:name w:val="Balloon Text Char"/>
    <w:basedOn w:val="DefaultParagraphFont"/>
    <w:link w:val="BalloonText"/>
    <w:uiPriority w:val="99"/>
    <w:semiHidden/>
    <w:rsid w:val="00504856"/>
    <w:rPr>
      <w:rFonts w:ascii="Tahoma" w:eastAsia="Times New Roman" w:hAnsi="Tahoma" w:cs="Tahoma"/>
      <w:sz w:val="16"/>
      <w:szCs w:val="16"/>
    </w:rPr>
  </w:style>
  <w:style w:type="paragraph" w:styleId="ListParagraph">
    <w:name w:val="List Paragraph"/>
    <w:basedOn w:val="Normal"/>
    <w:uiPriority w:val="34"/>
    <w:qFormat/>
    <w:rsid w:val="00F20AEC"/>
    <w:pPr>
      <w:ind w:left="720"/>
      <w:contextualSpacing/>
    </w:pPr>
  </w:style>
  <w:style w:type="paragraph" w:styleId="Header">
    <w:name w:val="header"/>
    <w:basedOn w:val="Normal"/>
    <w:link w:val="HeaderChar"/>
    <w:uiPriority w:val="99"/>
    <w:unhideWhenUsed/>
    <w:rsid w:val="0040095B"/>
    <w:pPr>
      <w:tabs>
        <w:tab w:val="center" w:pos="4513"/>
        <w:tab w:val="right" w:pos="9026"/>
      </w:tabs>
    </w:pPr>
  </w:style>
  <w:style w:type="character" w:customStyle="1" w:styleId="HeaderChar">
    <w:name w:val="Header Char"/>
    <w:basedOn w:val="DefaultParagraphFont"/>
    <w:link w:val="Header"/>
    <w:uiPriority w:val="99"/>
    <w:rsid w:val="0040095B"/>
    <w:rPr>
      <w:rFonts w:ascii="Arial" w:eastAsia="Times New Roman" w:hAnsi="Arial" w:cs="Times New Roman"/>
      <w:sz w:val="24"/>
      <w:szCs w:val="20"/>
    </w:rPr>
  </w:style>
  <w:style w:type="paragraph" w:styleId="Footer">
    <w:name w:val="footer"/>
    <w:basedOn w:val="Normal"/>
    <w:link w:val="FooterChar"/>
    <w:uiPriority w:val="99"/>
    <w:unhideWhenUsed/>
    <w:rsid w:val="0040095B"/>
    <w:pPr>
      <w:tabs>
        <w:tab w:val="center" w:pos="4513"/>
        <w:tab w:val="right" w:pos="9026"/>
      </w:tabs>
    </w:pPr>
  </w:style>
  <w:style w:type="character" w:customStyle="1" w:styleId="FooterChar">
    <w:name w:val="Footer Char"/>
    <w:basedOn w:val="DefaultParagraphFont"/>
    <w:link w:val="Footer"/>
    <w:uiPriority w:val="99"/>
    <w:rsid w:val="004009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5492">
      <w:bodyDiv w:val="1"/>
      <w:marLeft w:val="0"/>
      <w:marRight w:val="0"/>
      <w:marTop w:val="0"/>
      <w:marBottom w:val="0"/>
      <w:divBdr>
        <w:top w:val="none" w:sz="0" w:space="0" w:color="auto"/>
        <w:left w:val="none" w:sz="0" w:space="0" w:color="auto"/>
        <w:bottom w:val="none" w:sz="0" w:space="0" w:color="auto"/>
        <w:right w:val="none" w:sz="0" w:space="0" w:color="auto"/>
      </w:divBdr>
    </w:div>
    <w:div w:id="9555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5CE7-C4B7-420A-9EC7-775FF121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497C1FC8</Template>
  <TotalTime>0</TotalTime>
  <Pages>2</Pages>
  <Words>561</Words>
  <Characters>2948</Characters>
  <Application>Microsoft Office Word</Application>
  <DocSecurity>0</DocSecurity>
  <Lines>368</Lines>
  <Paragraphs>350</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2016-04-27T02:13:00Z</dcterms:created>
  <dcterms:modified xsi:type="dcterms:W3CDTF">2016-04-27T02:15:00Z</dcterms:modified>
</cp:coreProperties>
</file>