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6B" w:rsidRDefault="00E53540" w:rsidP="00456C6B">
      <w:pPr>
        <w:jc w:val="right"/>
      </w:pPr>
      <w:bookmarkStart w:id="0" w:name="_GoBack"/>
      <w:bookmarkEnd w:id="0"/>
      <w:r>
        <w:rPr>
          <w:noProof/>
          <w:lang w:eastAsia="en-NZ"/>
        </w:rPr>
        <w:drawing>
          <wp:inline distT="0" distB="0" distL="0" distR="0">
            <wp:extent cx="2341245" cy="630555"/>
            <wp:effectExtent l="0" t="0" r="0" b="0"/>
            <wp:docPr id="2" name="Picture 2" descr="\\wlgprdfile02.dia.govt.nz\shared$\diatemplates\Templates\Images\DIA Log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gprdfile02.dia.govt.nz\shared$\diatemplates\Templates\Images\DIA Logo (Norm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1245" cy="630555"/>
                    </a:xfrm>
                    <a:prstGeom prst="rect">
                      <a:avLst/>
                    </a:prstGeom>
                    <a:noFill/>
                    <a:ln>
                      <a:noFill/>
                    </a:ln>
                  </pic:spPr>
                </pic:pic>
              </a:graphicData>
            </a:graphic>
          </wp:inline>
        </w:drawing>
      </w:r>
    </w:p>
    <w:p w:rsidR="00456C6B" w:rsidRDefault="00456C6B" w:rsidP="00456C6B">
      <w:pPr>
        <w:jc w:val="right"/>
      </w:pPr>
    </w:p>
    <w:p w:rsidR="00456C6B" w:rsidRPr="00456C6B" w:rsidRDefault="00456C6B" w:rsidP="00456C6B">
      <w:pPr>
        <w:jc w:val="center"/>
        <w:rPr>
          <w:b/>
          <w:sz w:val="32"/>
          <w:szCs w:val="32"/>
        </w:rPr>
      </w:pPr>
      <w:r w:rsidRPr="00456C6B">
        <w:rPr>
          <w:b/>
          <w:sz w:val="32"/>
          <w:szCs w:val="32"/>
        </w:rPr>
        <w:t>Identity Crime Frequently Asked Questions</w:t>
      </w:r>
    </w:p>
    <w:p w:rsidR="00E40382" w:rsidRDefault="00E40382" w:rsidP="00E40382"/>
    <w:p w:rsidR="00E40382" w:rsidRDefault="00E40382" w:rsidP="00E40382">
      <w:r>
        <w:t>The Department of Internal Affairs is leading cross-government work to tackle identity crime, due to its role as the source of authoritative identity data for New Zealand citizens and as the custodian of the Evidence of Identity Standard.</w:t>
      </w:r>
    </w:p>
    <w:p w:rsidR="0094119E" w:rsidRDefault="0094119E" w:rsidP="00E40382"/>
    <w:p w:rsidR="0094119E" w:rsidRDefault="0094119E" w:rsidP="00E40382">
      <w:proofErr w:type="gramStart"/>
      <w:r>
        <w:t>These FAQs sit alongside other identity-related guidance and tools provided by the</w:t>
      </w:r>
      <w:r w:rsidR="00D44563">
        <w:t xml:space="preserve"> Department of Internal Affairs, which is available at </w:t>
      </w:r>
      <w:hyperlink r:id="rId9" w:history="1">
        <w:r w:rsidR="00D44563" w:rsidRPr="00BD5251">
          <w:rPr>
            <w:rStyle w:val="Hyperlink"/>
          </w:rPr>
          <w:t>www.identity.govt.nz</w:t>
        </w:r>
      </w:hyperlink>
      <w:r w:rsidR="00D44563">
        <w:t>.</w:t>
      </w:r>
      <w:proofErr w:type="gramEnd"/>
      <w:r w:rsidR="00D44563">
        <w:t xml:space="preserve"> </w:t>
      </w:r>
    </w:p>
    <w:p w:rsidR="00E40382" w:rsidRDefault="00E40382" w:rsidP="008F30B5"/>
    <w:p w:rsidR="00E40382" w:rsidRDefault="00E40382" w:rsidP="008F30B5"/>
    <w:tbl>
      <w:tblPr>
        <w:tblW w:w="0" w:type="auto"/>
        <w:tblCellMar>
          <w:top w:w="85" w:type="dxa"/>
          <w:bottom w:w="85" w:type="dxa"/>
        </w:tblCellMar>
        <w:tblLook w:val="0000" w:firstRow="0" w:lastRow="0" w:firstColumn="0" w:lastColumn="0" w:noHBand="0" w:noVBand="0"/>
      </w:tblPr>
      <w:tblGrid>
        <w:gridCol w:w="8522"/>
      </w:tblGrid>
      <w:tr w:rsidR="00326D08" w:rsidRPr="0068421D" w:rsidTr="00347DC3">
        <w:tc>
          <w:tcPr>
            <w:tcW w:w="8522" w:type="dxa"/>
            <w:shd w:val="clear" w:color="auto" w:fill="E0E0E0"/>
          </w:tcPr>
          <w:p w:rsidR="00326D08" w:rsidRPr="0068421D" w:rsidRDefault="00326D08" w:rsidP="008F30B5">
            <w:pPr>
              <w:rPr>
                <w:b/>
              </w:rPr>
            </w:pPr>
            <w:r>
              <w:rPr>
                <w:b/>
              </w:rPr>
              <w:t xml:space="preserve">What </w:t>
            </w:r>
            <w:r w:rsidR="00BB7B6F">
              <w:rPr>
                <w:b/>
              </w:rPr>
              <w:t>does the term ‘</w:t>
            </w:r>
            <w:r>
              <w:rPr>
                <w:b/>
              </w:rPr>
              <w:t>identity information</w:t>
            </w:r>
            <w:r w:rsidR="00BB7B6F">
              <w:rPr>
                <w:b/>
              </w:rPr>
              <w:t>’ include</w:t>
            </w:r>
            <w:r>
              <w:rPr>
                <w:b/>
              </w:rPr>
              <w:t>?</w:t>
            </w:r>
          </w:p>
        </w:tc>
      </w:tr>
      <w:tr w:rsidR="00326D08" w:rsidTr="00347DC3">
        <w:tc>
          <w:tcPr>
            <w:tcW w:w="8522" w:type="dxa"/>
          </w:tcPr>
          <w:p w:rsidR="009D4457" w:rsidRDefault="00326D08" w:rsidP="008F30B5">
            <w:r>
              <w:t xml:space="preserve">Your identity is </w:t>
            </w:r>
            <w:r w:rsidR="009D4457">
              <w:t xml:space="preserve">made up of </w:t>
            </w:r>
            <w:r>
              <w:t xml:space="preserve">facts about yourself.  </w:t>
            </w:r>
            <w:r w:rsidR="00BB7B6F">
              <w:t xml:space="preserve">This can include </w:t>
            </w:r>
            <w:r w:rsidR="009D4457">
              <w:t xml:space="preserve">name </w:t>
            </w:r>
            <w:r w:rsidR="00E779AE">
              <w:t xml:space="preserve">information </w:t>
            </w:r>
            <w:r w:rsidR="009D4457">
              <w:t>(</w:t>
            </w:r>
            <w:r w:rsidR="0094119E">
              <w:t>e.g. first</w:t>
            </w:r>
            <w:r w:rsidR="009D4457">
              <w:t xml:space="preserve"> name, </w:t>
            </w:r>
            <w:r w:rsidR="00E779AE">
              <w:t>mother’s maiden name)</w:t>
            </w:r>
            <w:r w:rsidR="009D4457">
              <w:t xml:space="preserve">, </w:t>
            </w:r>
            <w:r w:rsidR="00BB7B6F">
              <w:t xml:space="preserve">physiological attributes (e.g. height, eye colour), </w:t>
            </w:r>
            <w:r w:rsidR="009D4457">
              <w:t>life-event informati</w:t>
            </w:r>
            <w:r w:rsidR="009A1E3C">
              <w:t>on (e.g. date of birth</w:t>
            </w:r>
            <w:r w:rsidR="009D4457">
              <w:t>) and unique information used by an authority (e.g. passport number, visa number, Immigration New Zealand client number).</w:t>
            </w:r>
          </w:p>
          <w:p w:rsidR="009D4457" w:rsidRDefault="009D4457" w:rsidP="008F30B5"/>
          <w:p w:rsidR="00326D08" w:rsidRDefault="00ED39AC" w:rsidP="008F30B5">
            <w:r>
              <w:t>I</w:t>
            </w:r>
            <w:r w:rsidR="00326D08" w:rsidRPr="00E857DE">
              <w:t xml:space="preserve">dentity </w:t>
            </w:r>
            <w:r w:rsidR="00326D08">
              <w:t>information</w:t>
            </w:r>
            <w:r w:rsidR="00326D08" w:rsidRPr="00E857DE">
              <w:t xml:space="preserve"> </w:t>
            </w:r>
            <w:r>
              <w:t xml:space="preserve">is all the facts </w:t>
            </w:r>
            <w:r w:rsidR="00326D08" w:rsidRPr="00E857DE">
              <w:t>you have given to</w:t>
            </w:r>
            <w:r w:rsidR="00326D08">
              <w:t xml:space="preserve"> </w:t>
            </w:r>
            <w:r w:rsidR="00326D08" w:rsidRPr="00E857DE">
              <w:t>government agencies</w:t>
            </w:r>
            <w:r w:rsidR="00326D08">
              <w:t xml:space="preserve"> and private sector companies and organisations</w:t>
            </w:r>
            <w:r>
              <w:t xml:space="preserve"> (e.g. your cell phone number</w:t>
            </w:r>
            <w:r w:rsidR="00326D08">
              <w:t>,</w:t>
            </w:r>
            <w:r>
              <w:t xml:space="preserve"> name of your first pet) </w:t>
            </w:r>
            <w:r w:rsidR="00326D08">
              <w:t>and</w:t>
            </w:r>
            <w:r w:rsidR="00326D08" w:rsidRPr="00E857DE">
              <w:t xml:space="preserve"> the identity </w:t>
            </w:r>
            <w:r w:rsidR="00326D08">
              <w:t xml:space="preserve">information you create </w:t>
            </w:r>
            <w:r>
              <w:t xml:space="preserve">about </w:t>
            </w:r>
            <w:r w:rsidR="00326D08">
              <w:t>yourself</w:t>
            </w:r>
            <w:r>
              <w:t xml:space="preserve"> (e.g. information shared </w:t>
            </w:r>
            <w:r w:rsidR="00326D08">
              <w:t>on social networking websites</w:t>
            </w:r>
            <w:r>
              <w:t>).  It is fact-</w:t>
            </w:r>
            <w:r w:rsidR="00326D08">
              <w:t xml:space="preserve">based information that </w:t>
            </w:r>
            <w:r>
              <w:t>may or may not change over time (e.g. your address or employer).</w:t>
            </w:r>
            <w:r w:rsidR="00326D08">
              <w:t xml:space="preserve">  </w:t>
            </w:r>
          </w:p>
        </w:tc>
      </w:tr>
    </w:tbl>
    <w:p w:rsidR="00326D08" w:rsidRDefault="00326D08" w:rsidP="008F30B5"/>
    <w:tbl>
      <w:tblPr>
        <w:tblW w:w="0" w:type="auto"/>
        <w:tblCellMar>
          <w:top w:w="85" w:type="dxa"/>
          <w:bottom w:w="85" w:type="dxa"/>
        </w:tblCellMar>
        <w:tblLook w:val="0000" w:firstRow="0" w:lastRow="0" w:firstColumn="0" w:lastColumn="0" w:noHBand="0" w:noVBand="0"/>
      </w:tblPr>
      <w:tblGrid>
        <w:gridCol w:w="8522"/>
      </w:tblGrid>
      <w:tr w:rsidR="00326D08" w:rsidRPr="0068421D" w:rsidTr="00347DC3">
        <w:tc>
          <w:tcPr>
            <w:tcW w:w="8522" w:type="dxa"/>
            <w:shd w:val="clear" w:color="auto" w:fill="E0E0E0"/>
          </w:tcPr>
          <w:p w:rsidR="00326D08" w:rsidRPr="0068421D" w:rsidRDefault="00326D08" w:rsidP="008F30B5">
            <w:pPr>
              <w:rPr>
                <w:b/>
              </w:rPr>
            </w:pPr>
            <w:r>
              <w:rPr>
                <w:b/>
              </w:rPr>
              <w:t>Why is my identity information important?</w:t>
            </w:r>
          </w:p>
        </w:tc>
      </w:tr>
      <w:tr w:rsidR="00326D08" w:rsidTr="00347DC3">
        <w:tc>
          <w:tcPr>
            <w:tcW w:w="8522" w:type="dxa"/>
          </w:tcPr>
          <w:p w:rsidR="00326D08" w:rsidRDefault="00AE1E9D" w:rsidP="0094119E">
            <w:r>
              <w:t>Your identity information enables</w:t>
            </w:r>
            <w:r w:rsidR="00326D08">
              <w:t xml:space="preserve"> you do </w:t>
            </w:r>
            <w:r w:rsidR="00E40382">
              <w:t xml:space="preserve">many important things, such as </w:t>
            </w:r>
            <w:r w:rsidR="00326D08">
              <w:t xml:space="preserve">get a passport </w:t>
            </w:r>
            <w:r>
              <w:t>or</w:t>
            </w:r>
            <w:r w:rsidR="00326D08">
              <w:t xml:space="preserve"> travel, open a bank account </w:t>
            </w:r>
            <w:r>
              <w:t>or</w:t>
            </w:r>
            <w:r w:rsidR="00326D08">
              <w:t xml:space="preserve"> get a home loa</w:t>
            </w:r>
            <w:r>
              <w:t>n, or a driver licence.</w:t>
            </w:r>
            <w:r w:rsidR="00326D08">
              <w:t xml:space="preserve">  </w:t>
            </w:r>
          </w:p>
        </w:tc>
      </w:tr>
    </w:tbl>
    <w:p w:rsidR="00326D08" w:rsidRDefault="00326D08" w:rsidP="008F30B5"/>
    <w:tbl>
      <w:tblPr>
        <w:tblW w:w="0" w:type="auto"/>
        <w:tblCellMar>
          <w:top w:w="85" w:type="dxa"/>
          <w:bottom w:w="85" w:type="dxa"/>
        </w:tblCellMar>
        <w:tblLook w:val="0000" w:firstRow="0" w:lastRow="0" w:firstColumn="0" w:lastColumn="0" w:noHBand="0" w:noVBand="0"/>
      </w:tblPr>
      <w:tblGrid>
        <w:gridCol w:w="8522"/>
      </w:tblGrid>
      <w:tr w:rsidR="00991895" w:rsidRPr="0068421D" w:rsidTr="00347DC3">
        <w:tc>
          <w:tcPr>
            <w:tcW w:w="8522" w:type="dxa"/>
            <w:shd w:val="clear" w:color="auto" w:fill="E0E0E0"/>
          </w:tcPr>
          <w:p w:rsidR="00991895" w:rsidRPr="0068421D" w:rsidRDefault="00991895" w:rsidP="008F30B5">
            <w:pPr>
              <w:rPr>
                <w:b/>
              </w:rPr>
            </w:pPr>
            <w:r>
              <w:rPr>
                <w:b/>
              </w:rPr>
              <w:t>What is identity crime</w:t>
            </w:r>
            <w:r w:rsidRPr="0068421D">
              <w:rPr>
                <w:b/>
              </w:rPr>
              <w:t>?</w:t>
            </w:r>
          </w:p>
        </w:tc>
      </w:tr>
      <w:tr w:rsidR="00991895" w:rsidTr="00347DC3">
        <w:tc>
          <w:tcPr>
            <w:tcW w:w="8522" w:type="dxa"/>
          </w:tcPr>
          <w:p w:rsidR="00991895" w:rsidRPr="00991895" w:rsidRDefault="00991895" w:rsidP="008C05DF">
            <w:r>
              <w:t>Identity crime</w:t>
            </w:r>
            <w:r w:rsidRPr="00991895">
              <w:t xml:space="preserve"> occurs when someone steals your identity informa</w:t>
            </w:r>
            <w:r>
              <w:t>tion.  Victims of identity crime</w:t>
            </w:r>
            <w:r w:rsidRPr="00991895">
              <w:t xml:space="preserve"> can be robbed of money or goods, or have their personal or financial reputations damaged.  </w:t>
            </w:r>
            <w:r w:rsidR="00BB7A52">
              <w:t xml:space="preserve">An </w:t>
            </w:r>
            <w:r w:rsidRPr="00991895">
              <w:t xml:space="preserve">identity thief can </w:t>
            </w:r>
            <w:r w:rsidR="00BB7A52">
              <w:t xml:space="preserve">do a lot of damage to </w:t>
            </w:r>
            <w:r w:rsidRPr="00991895">
              <w:t>your identity</w:t>
            </w:r>
            <w:r w:rsidR="00BB7A52">
              <w:t>;</w:t>
            </w:r>
            <w:r w:rsidR="008C05DF">
              <w:t xml:space="preserve"> they could</w:t>
            </w:r>
            <w:r w:rsidR="00BB7A52">
              <w:t xml:space="preserve"> </w:t>
            </w:r>
            <w:r w:rsidRPr="00991895">
              <w:t>take out a loan</w:t>
            </w:r>
            <w:r w:rsidR="00BB7A52">
              <w:t>,</w:t>
            </w:r>
            <w:r w:rsidRPr="00991895">
              <w:t xml:space="preserve"> accumulate speeding tickets.</w:t>
            </w:r>
          </w:p>
        </w:tc>
      </w:tr>
    </w:tbl>
    <w:p w:rsidR="00991895" w:rsidRDefault="00991895" w:rsidP="008F30B5"/>
    <w:tbl>
      <w:tblPr>
        <w:tblW w:w="0" w:type="auto"/>
        <w:tblCellMar>
          <w:top w:w="85" w:type="dxa"/>
          <w:bottom w:w="85" w:type="dxa"/>
        </w:tblCellMar>
        <w:tblLook w:val="0000" w:firstRow="0" w:lastRow="0" w:firstColumn="0" w:lastColumn="0" w:noHBand="0" w:noVBand="0"/>
      </w:tblPr>
      <w:tblGrid>
        <w:gridCol w:w="8522"/>
      </w:tblGrid>
      <w:tr w:rsidR="0068421D" w:rsidRPr="0068421D" w:rsidTr="0068421D">
        <w:tc>
          <w:tcPr>
            <w:tcW w:w="8522" w:type="dxa"/>
            <w:shd w:val="clear" w:color="auto" w:fill="E0E0E0"/>
          </w:tcPr>
          <w:p w:rsidR="0068421D" w:rsidRPr="0068421D" w:rsidRDefault="0068421D" w:rsidP="008F30B5">
            <w:pPr>
              <w:rPr>
                <w:b/>
              </w:rPr>
            </w:pPr>
            <w:r w:rsidRPr="0068421D">
              <w:rPr>
                <w:b/>
              </w:rPr>
              <w:t xml:space="preserve">Is identity crime a problem in </w:t>
            </w:r>
            <w:smartTag w:uri="urn:schemas-microsoft-com:office:smarttags" w:element="place">
              <w:smartTag w:uri="urn:schemas-microsoft-com:office:smarttags" w:element="country-region">
                <w:r w:rsidRPr="0068421D">
                  <w:rPr>
                    <w:b/>
                  </w:rPr>
                  <w:t>New Zealand</w:t>
                </w:r>
              </w:smartTag>
            </w:smartTag>
            <w:r w:rsidRPr="0068421D">
              <w:rPr>
                <w:b/>
              </w:rPr>
              <w:t>?</w:t>
            </w:r>
          </w:p>
        </w:tc>
      </w:tr>
      <w:tr w:rsidR="0068421D" w:rsidTr="0068421D">
        <w:tc>
          <w:tcPr>
            <w:tcW w:w="8522" w:type="dxa"/>
          </w:tcPr>
          <w:p w:rsidR="0068421D" w:rsidRDefault="0068421D" w:rsidP="008F30B5">
            <w:r>
              <w:t xml:space="preserve">Identity crime is increasing worldwide and </w:t>
            </w:r>
            <w:smartTag w:uri="urn:schemas-microsoft-com:office:smarttags" w:element="place">
              <w:smartTag w:uri="urn:schemas-microsoft-com:office:smarttags" w:element="country-region">
                <w:r>
                  <w:t>New Zealand</w:t>
                </w:r>
              </w:smartTag>
            </w:smartTag>
            <w:r>
              <w:t xml:space="preserve"> is no exception. We are only now beginning to get a picture of identity crime in this country. Work is underway to raise people’s awareness of the problem.</w:t>
            </w:r>
          </w:p>
        </w:tc>
      </w:tr>
    </w:tbl>
    <w:p w:rsidR="0068421D" w:rsidRDefault="0068421D" w:rsidP="008F30B5"/>
    <w:tbl>
      <w:tblPr>
        <w:tblW w:w="0" w:type="auto"/>
        <w:tblCellMar>
          <w:top w:w="85" w:type="dxa"/>
          <w:bottom w:w="85" w:type="dxa"/>
        </w:tblCellMar>
        <w:tblLook w:val="0000" w:firstRow="0" w:lastRow="0" w:firstColumn="0" w:lastColumn="0" w:noHBand="0" w:noVBand="0"/>
      </w:tblPr>
      <w:tblGrid>
        <w:gridCol w:w="8522"/>
      </w:tblGrid>
      <w:tr w:rsidR="0068421D" w:rsidRPr="0068421D" w:rsidTr="0068421D">
        <w:tc>
          <w:tcPr>
            <w:tcW w:w="8522" w:type="dxa"/>
            <w:shd w:val="clear" w:color="auto" w:fill="E0E0E0"/>
          </w:tcPr>
          <w:p w:rsidR="0068421D" w:rsidRPr="0068421D" w:rsidRDefault="0068421D" w:rsidP="008F30B5">
            <w:pPr>
              <w:rPr>
                <w:b/>
              </w:rPr>
            </w:pPr>
            <w:r w:rsidRPr="0068421D">
              <w:rPr>
                <w:b/>
              </w:rPr>
              <w:t xml:space="preserve">How much does identity crime cost </w:t>
            </w:r>
            <w:smartTag w:uri="urn:schemas-microsoft-com:office:smarttags" w:element="country-region">
              <w:smartTag w:uri="urn:schemas-microsoft-com:office:smarttags" w:element="place">
                <w:r w:rsidRPr="0068421D">
                  <w:rPr>
                    <w:b/>
                  </w:rPr>
                  <w:t>New Zealand</w:t>
                </w:r>
              </w:smartTag>
            </w:smartTag>
            <w:r w:rsidRPr="0068421D">
              <w:rPr>
                <w:b/>
              </w:rPr>
              <w:t xml:space="preserve"> per year?</w:t>
            </w:r>
          </w:p>
        </w:tc>
      </w:tr>
      <w:tr w:rsidR="0068421D" w:rsidTr="0094415B">
        <w:tc>
          <w:tcPr>
            <w:tcW w:w="8522" w:type="dxa"/>
          </w:tcPr>
          <w:p w:rsidR="0068421D" w:rsidRDefault="0068421D" w:rsidP="008F30B5">
            <w:r>
              <w:t xml:space="preserve">International research indicates that identity crime may cost the </w:t>
            </w:r>
            <w:smartTag w:uri="urn:schemas-microsoft-com:office:smarttags" w:element="place">
              <w:smartTag w:uri="urn:schemas-microsoft-com:office:smarttags" w:element="country-region">
                <w:r>
                  <w:t>New Zealand</w:t>
                </w:r>
              </w:smartTag>
            </w:smartTag>
            <w:r>
              <w:t xml:space="preserve"> economy between $132 and $209 million each year.</w:t>
            </w:r>
            <w:r w:rsidRPr="00B156F3">
              <w:rPr>
                <w:rStyle w:val="FootnoteReference"/>
              </w:rPr>
              <w:t xml:space="preserve"> </w:t>
            </w:r>
            <w:r>
              <w:rPr>
                <w:rStyle w:val="FootnoteReference"/>
              </w:rPr>
              <w:footnoteReference w:id="1"/>
            </w:r>
          </w:p>
        </w:tc>
      </w:tr>
    </w:tbl>
    <w:p w:rsidR="00F502F1" w:rsidRDefault="00F502F1" w:rsidP="008F30B5"/>
    <w:tbl>
      <w:tblPr>
        <w:tblW w:w="0" w:type="auto"/>
        <w:tblCellMar>
          <w:top w:w="85" w:type="dxa"/>
          <w:bottom w:w="85" w:type="dxa"/>
        </w:tblCellMar>
        <w:tblLook w:val="0000" w:firstRow="0" w:lastRow="0" w:firstColumn="0" w:lastColumn="0" w:noHBand="0" w:noVBand="0"/>
      </w:tblPr>
      <w:tblGrid>
        <w:gridCol w:w="8522"/>
      </w:tblGrid>
      <w:tr w:rsidR="0068421D" w:rsidTr="0068421D">
        <w:tc>
          <w:tcPr>
            <w:tcW w:w="8522" w:type="dxa"/>
            <w:shd w:val="clear" w:color="auto" w:fill="E0E0E0"/>
          </w:tcPr>
          <w:p w:rsidR="0068421D" w:rsidRPr="0068421D" w:rsidRDefault="0068421D" w:rsidP="008F30B5">
            <w:pPr>
              <w:rPr>
                <w:b/>
              </w:rPr>
            </w:pPr>
            <w:r w:rsidRPr="0068421D">
              <w:rPr>
                <w:b/>
              </w:rPr>
              <w:t>How many New Zealanders are victims?</w:t>
            </w:r>
          </w:p>
        </w:tc>
      </w:tr>
      <w:tr w:rsidR="0068421D" w:rsidTr="0094415B">
        <w:tc>
          <w:tcPr>
            <w:tcW w:w="8522" w:type="dxa"/>
          </w:tcPr>
          <w:p w:rsidR="0068421D" w:rsidRDefault="0068421D" w:rsidP="008F30B5">
            <w:r>
              <w:t>Up to 133,000 New Zealanders may be victims of identity crime each year.</w:t>
            </w:r>
            <w:r w:rsidR="00E40382">
              <w:rPr>
                <w:rStyle w:val="FootnoteReference"/>
              </w:rPr>
              <w:t xml:space="preserve"> </w:t>
            </w:r>
            <w:r w:rsidR="00E40382">
              <w:rPr>
                <w:rStyle w:val="FootnoteReference"/>
              </w:rPr>
              <w:footnoteReference w:id="2"/>
            </w:r>
          </w:p>
        </w:tc>
      </w:tr>
    </w:tbl>
    <w:p w:rsidR="0031427F" w:rsidRDefault="0031427F" w:rsidP="008F30B5"/>
    <w:tbl>
      <w:tblPr>
        <w:tblW w:w="0" w:type="auto"/>
        <w:tblCellMar>
          <w:top w:w="85" w:type="dxa"/>
          <w:bottom w:w="85" w:type="dxa"/>
        </w:tblCellMar>
        <w:tblLook w:val="0000" w:firstRow="0" w:lastRow="0" w:firstColumn="0" w:lastColumn="0" w:noHBand="0" w:noVBand="0"/>
      </w:tblPr>
      <w:tblGrid>
        <w:gridCol w:w="8522"/>
      </w:tblGrid>
      <w:tr w:rsidR="0068421D" w:rsidTr="0068421D">
        <w:tc>
          <w:tcPr>
            <w:tcW w:w="8522" w:type="dxa"/>
            <w:shd w:val="clear" w:color="auto" w:fill="E0E0E0"/>
          </w:tcPr>
          <w:p w:rsidR="0068421D" w:rsidRPr="0068421D" w:rsidRDefault="0068421D" w:rsidP="008F30B5">
            <w:pPr>
              <w:rPr>
                <w:b/>
              </w:rPr>
            </w:pPr>
            <w:r w:rsidRPr="0068421D">
              <w:rPr>
                <w:b/>
              </w:rPr>
              <w:t xml:space="preserve">How much does identity crime cost the </w:t>
            </w:r>
            <w:smartTag w:uri="urn:schemas-microsoft-com:office:smarttags" w:element="country-region">
              <w:smartTag w:uri="urn:schemas-microsoft-com:office:smarttags" w:element="place">
                <w:r w:rsidRPr="0068421D">
                  <w:rPr>
                    <w:b/>
                  </w:rPr>
                  <w:t>New Zealand</w:t>
                </w:r>
              </w:smartTag>
            </w:smartTag>
            <w:r w:rsidRPr="0068421D">
              <w:rPr>
                <w:b/>
              </w:rPr>
              <w:t xml:space="preserve"> government?</w:t>
            </w:r>
          </w:p>
        </w:tc>
      </w:tr>
      <w:tr w:rsidR="0068421D" w:rsidTr="0094415B">
        <w:tc>
          <w:tcPr>
            <w:tcW w:w="8522" w:type="dxa"/>
          </w:tcPr>
          <w:p w:rsidR="0068421D" w:rsidRDefault="0068421D" w:rsidP="008F30B5">
            <w:r>
              <w:t>Identity crime may cost the government between $22 and $33 million every year</w:t>
            </w:r>
            <w:r w:rsidR="00C639D0">
              <w:t xml:space="preserve"> including the </w:t>
            </w:r>
            <w:r>
              <w:t>cost</w:t>
            </w:r>
            <w:r w:rsidR="00C639D0">
              <w:t xml:space="preserve">s of </w:t>
            </w:r>
            <w:r>
              <w:t>detection, prevention and resolution.</w:t>
            </w:r>
            <w:r w:rsidR="00E40382">
              <w:rPr>
                <w:rStyle w:val="FootnoteReference"/>
              </w:rPr>
              <w:t xml:space="preserve"> </w:t>
            </w:r>
            <w:r w:rsidR="00E40382">
              <w:rPr>
                <w:rStyle w:val="FootnoteReference"/>
              </w:rPr>
              <w:footnoteReference w:id="3"/>
            </w:r>
          </w:p>
        </w:tc>
      </w:tr>
    </w:tbl>
    <w:p w:rsidR="00BB3E9D" w:rsidRDefault="00BB3E9D" w:rsidP="008F30B5"/>
    <w:tbl>
      <w:tblPr>
        <w:tblW w:w="0" w:type="auto"/>
        <w:tblCellMar>
          <w:top w:w="85" w:type="dxa"/>
          <w:bottom w:w="85" w:type="dxa"/>
        </w:tblCellMar>
        <w:tblLook w:val="0000" w:firstRow="0" w:lastRow="0" w:firstColumn="0" w:lastColumn="0" w:noHBand="0" w:noVBand="0"/>
      </w:tblPr>
      <w:tblGrid>
        <w:gridCol w:w="8522"/>
      </w:tblGrid>
      <w:tr w:rsidR="0068421D" w:rsidRPr="0068421D" w:rsidTr="0068421D">
        <w:tc>
          <w:tcPr>
            <w:tcW w:w="8522" w:type="dxa"/>
            <w:shd w:val="clear" w:color="auto" w:fill="E0E0E0"/>
          </w:tcPr>
          <w:p w:rsidR="0068421D" w:rsidRPr="0068421D" w:rsidRDefault="0068421D" w:rsidP="008F30B5">
            <w:pPr>
              <w:rPr>
                <w:b/>
              </w:rPr>
            </w:pPr>
            <w:r w:rsidRPr="0068421D">
              <w:rPr>
                <w:b/>
              </w:rPr>
              <w:t xml:space="preserve">What other ways does identity crime impact New </w:t>
            </w:r>
            <w:smartTag w:uri="urn:schemas-microsoft-com:office:smarttags" w:element="place">
              <w:r w:rsidRPr="0068421D">
                <w:rPr>
                  <w:b/>
                </w:rPr>
                <w:t>Zealand</w:t>
              </w:r>
            </w:smartTag>
            <w:r w:rsidRPr="0068421D">
              <w:rPr>
                <w:b/>
              </w:rPr>
              <w:t>?</w:t>
            </w:r>
          </w:p>
        </w:tc>
      </w:tr>
      <w:tr w:rsidR="0068421D" w:rsidTr="0094415B">
        <w:tc>
          <w:tcPr>
            <w:tcW w:w="8522" w:type="dxa"/>
          </w:tcPr>
          <w:p w:rsidR="00BA7335" w:rsidRDefault="00E40382" w:rsidP="00E40382">
            <w:r>
              <w:t xml:space="preserve">Re-establishing identity can be a time-consuming and stressful process for both the victim and </w:t>
            </w:r>
            <w:smartTag w:uri="urn:schemas-microsoft-com:office:smarttags" w:element="place">
              <w:smartTag w:uri="urn:schemas-microsoft-com:office:smarttags" w:element="country-region">
                <w:r>
                  <w:t>New Zealand</w:t>
                </w:r>
              </w:smartTag>
            </w:smartTag>
            <w:r>
              <w:t xml:space="preserve"> businesses and </w:t>
            </w:r>
            <w:r w:rsidR="00845710">
              <w:t>g</w:t>
            </w:r>
            <w:r>
              <w:t xml:space="preserve">overnment. </w:t>
            </w:r>
          </w:p>
          <w:p w:rsidR="00BA7335" w:rsidRDefault="00BA7335" w:rsidP="00E40382"/>
          <w:p w:rsidR="00E40382" w:rsidRDefault="00E40382" w:rsidP="00E40382">
            <w:r>
              <w:t>It takes time for the victim to contact all the necessary organisations to clear their good name and</w:t>
            </w:r>
            <w:r w:rsidR="00BA7335">
              <w:t>,</w:t>
            </w:r>
            <w:r>
              <w:t xml:space="preserve"> in some cases</w:t>
            </w:r>
            <w:r w:rsidR="00BA7335">
              <w:t>,</w:t>
            </w:r>
            <w:r>
              <w:t xml:space="preserve"> the victim </w:t>
            </w:r>
            <w:r w:rsidR="00BA7335">
              <w:t>may</w:t>
            </w:r>
            <w:r>
              <w:t xml:space="preserve"> still be </w:t>
            </w:r>
            <w:r w:rsidR="00BA7335">
              <w:t xml:space="preserve">working to </w:t>
            </w:r>
            <w:r>
              <w:t>clear their name years after the original crime</w:t>
            </w:r>
            <w:r w:rsidR="00BA7335">
              <w:t xml:space="preserve"> was committed</w:t>
            </w:r>
            <w:r>
              <w:t>.</w:t>
            </w:r>
          </w:p>
          <w:p w:rsidR="00E40382" w:rsidRDefault="00E40382" w:rsidP="00E40382"/>
          <w:p w:rsidR="0068421D" w:rsidRPr="00E40382" w:rsidRDefault="00E40382" w:rsidP="00E40382">
            <w:r>
              <w:t xml:space="preserve">Trust and confidence in </w:t>
            </w:r>
            <w:r w:rsidR="00045AE6">
              <w:t xml:space="preserve">the </w:t>
            </w:r>
            <w:smartTag w:uri="urn:schemas-microsoft-com:office:smarttags" w:element="country-region">
              <w:smartTag w:uri="urn:schemas-microsoft-com:office:smarttags" w:element="place">
                <w:r w:rsidR="00845710">
                  <w:t>New Zealand</w:t>
                </w:r>
              </w:smartTag>
            </w:smartTag>
            <w:r w:rsidR="00845710">
              <w:t xml:space="preserve"> g</w:t>
            </w:r>
            <w:r>
              <w:t>overnment and businesses can be impacted, re</w:t>
            </w:r>
            <w:r w:rsidR="00BA7335">
              <w:t>sulting in more robust and time-</w:t>
            </w:r>
            <w:r>
              <w:t>consuming processes for both the organisation and public.</w:t>
            </w:r>
          </w:p>
        </w:tc>
      </w:tr>
    </w:tbl>
    <w:p w:rsidR="00BB3E9D" w:rsidRDefault="00BB3E9D" w:rsidP="008F30B5"/>
    <w:tbl>
      <w:tblPr>
        <w:tblW w:w="0" w:type="auto"/>
        <w:tblCellMar>
          <w:top w:w="85" w:type="dxa"/>
          <w:bottom w:w="85" w:type="dxa"/>
        </w:tblCellMar>
        <w:tblLook w:val="0000" w:firstRow="0" w:lastRow="0" w:firstColumn="0" w:lastColumn="0" w:noHBand="0" w:noVBand="0"/>
      </w:tblPr>
      <w:tblGrid>
        <w:gridCol w:w="8522"/>
      </w:tblGrid>
      <w:tr w:rsidR="0068421D" w:rsidTr="0068421D">
        <w:tc>
          <w:tcPr>
            <w:tcW w:w="8522" w:type="dxa"/>
            <w:shd w:val="clear" w:color="auto" w:fill="E0E0E0"/>
          </w:tcPr>
          <w:p w:rsidR="0068421D" w:rsidRPr="0068421D" w:rsidRDefault="0068421D" w:rsidP="008F30B5">
            <w:pPr>
              <w:rPr>
                <w:b/>
              </w:rPr>
            </w:pPr>
            <w:r w:rsidRPr="0068421D">
              <w:rPr>
                <w:b/>
              </w:rPr>
              <w:t xml:space="preserve">What </w:t>
            </w:r>
            <w:r w:rsidR="00C639D0">
              <w:rPr>
                <w:b/>
              </w:rPr>
              <w:t xml:space="preserve">do </w:t>
            </w:r>
            <w:r w:rsidRPr="0068421D">
              <w:rPr>
                <w:b/>
              </w:rPr>
              <w:t xml:space="preserve">New Zealanders </w:t>
            </w:r>
            <w:r w:rsidR="00C639D0">
              <w:rPr>
                <w:b/>
              </w:rPr>
              <w:t>think about</w:t>
            </w:r>
            <w:r w:rsidRPr="0068421D">
              <w:rPr>
                <w:b/>
              </w:rPr>
              <w:t xml:space="preserve"> identity crime?</w:t>
            </w:r>
          </w:p>
        </w:tc>
      </w:tr>
      <w:tr w:rsidR="0068421D" w:rsidTr="0094415B">
        <w:tc>
          <w:tcPr>
            <w:tcW w:w="8522" w:type="dxa"/>
          </w:tcPr>
          <w:p w:rsidR="00C639D0" w:rsidRDefault="0068421D" w:rsidP="008F30B5">
            <w:r>
              <w:t xml:space="preserve">Almost half of the population (47 per cent) </w:t>
            </w:r>
            <w:r w:rsidR="00C639D0">
              <w:t>is</w:t>
            </w:r>
            <w:r>
              <w:t xml:space="preserve"> concerned about unauthorised access to or</w:t>
            </w:r>
            <w:r w:rsidR="00C639D0">
              <w:t xml:space="preserve"> misuse of their personal information.  </w:t>
            </w:r>
          </w:p>
          <w:p w:rsidR="00C639D0" w:rsidRDefault="00C639D0" w:rsidP="008F30B5"/>
          <w:p w:rsidR="0068421D" w:rsidRDefault="00C639D0" w:rsidP="008F30B5">
            <w:r>
              <w:t>That means more people</w:t>
            </w:r>
            <w:r w:rsidR="0068421D">
              <w:t xml:space="preserve"> are </w:t>
            </w:r>
            <w:r>
              <w:t>worried</w:t>
            </w:r>
            <w:r w:rsidR="0068421D">
              <w:t xml:space="preserve"> about </w:t>
            </w:r>
            <w:r>
              <w:t xml:space="preserve">identity crime than about </w:t>
            </w:r>
            <w:r w:rsidR="0068421D">
              <w:t xml:space="preserve">computer security, </w:t>
            </w:r>
            <w:r>
              <w:t xml:space="preserve">safely </w:t>
            </w:r>
            <w:r w:rsidR="0068421D">
              <w:t>shopping online, national security and</w:t>
            </w:r>
            <w:r>
              <w:t>/or their own</w:t>
            </w:r>
            <w:r w:rsidR="0068421D">
              <w:t xml:space="preserve"> personal safety.</w:t>
            </w:r>
            <w:r w:rsidR="0068421D">
              <w:rPr>
                <w:rStyle w:val="FootnoteReference"/>
              </w:rPr>
              <w:footnoteReference w:id="4"/>
            </w:r>
          </w:p>
        </w:tc>
      </w:tr>
    </w:tbl>
    <w:p w:rsidR="0031427F" w:rsidRDefault="0031427F" w:rsidP="008F30B5"/>
    <w:p w:rsidR="008C05DF" w:rsidRDefault="008C05DF" w:rsidP="008F30B5"/>
    <w:p w:rsidR="008C05DF" w:rsidRDefault="008C05DF" w:rsidP="008F30B5"/>
    <w:p w:rsidR="008C05DF" w:rsidRDefault="008C05DF" w:rsidP="008F30B5"/>
    <w:p w:rsidR="00E53540" w:rsidRDefault="00E53540" w:rsidP="008F30B5"/>
    <w:p w:rsidR="00E53540" w:rsidRDefault="00E53540" w:rsidP="008F30B5"/>
    <w:p w:rsidR="008C05DF" w:rsidRDefault="008C05DF" w:rsidP="008F30B5"/>
    <w:tbl>
      <w:tblPr>
        <w:tblW w:w="0" w:type="auto"/>
        <w:tblCellMar>
          <w:top w:w="85" w:type="dxa"/>
          <w:bottom w:w="85" w:type="dxa"/>
        </w:tblCellMar>
        <w:tblLook w:val="0000" w:firstRow="0" w:lastRow="0" w:firstColumn="0" w:lastColumn="0" w:noHBand="0" w:noVBand="0"/>
      </w:tblPr>
      <w:tblGrid>
        <w:gridCol w:w="8522"/>
      </w:tblGrid>
      <w:tr w:rsidR="0068421D" w:rsidTr="0094415B">
        <w:tc>
          <w:tcPr>
            <w:tcW w:w="8522" w:type="dxa"/>
            <w:shd w:val="clear" w:color="auto" w:fill="E0E0E0"/>
          </w:tcPr>
          <w:p w:rsidR="0068421D" w:rsidRPr="0068421D" w:rsidRDefault="0068421D" w:rsidP="008F30B5">
            <w:pPr>
              <w:rPr>
                <w:b/>
              </w:rPr>
            </w:pPr>
            <w:r w:rsidRPr="0068421D">
              <w:rPr>
                <w:b/>
              </w:rPr>
              <w:lastRenderedPageBreak/>
              <w:t>What can people do to avoid identity crime?</w:t>
            </w:r>
          </w:p>
        </w:tc>
      </w:tr>
      <w:tr w:rsidR="0068421D" w:rsidTr="0094415B">
        <w:tc>
          <w:tcPr>
            <w:tcW w:w="8522" w:type="dxa"/>
          </w:tcPr>
          <w:p w:rsidR="00D672F3" w:rsidRDefault="00991895" w:rsidP="008F30B5">
            <w:r w:rsidRPr="00E857DE">
              <w:t>Protect your identity –</w:t>
            </w:r>
            <w:r>
              <w:t xml:space="preserve"> don’t</w:t>
            </w:r>
            <w:r w:rsidRPr="00E857DE">
              <w:t xml:space="preserve"> become </w:t>
            </w:r>
            <w:r>
              <w:t>an</w:t>
            </w:r>
            <w:r w:rsidRPr="00E857DE">
              <w:t xml:space="preserve"> identity </w:t>
            </w:r>
            <w:r>
              <w:t>theft</w:t>
            </w:r>
            <w:r w:rsidRPr="00E857DE">
              <w:t xml:space="preserve"> victim</w:t>
            </w:r>
            <w:r w:rsidR="008F30B5">
              <w:t>!</w:t>
            </w:r>
            <w:r>
              <w:t xml:space="preserve">  Identity theft is more likely to occur if you make it easy for someone to take and use your identity information. </w:t>
            </w:r>
          </w:p>
          <w:p w:rsidR="00D672F3" w:rsidRDefault="00D672F3" w:rsidP="008F30B5"/>
          <w:p w:rsidR="008F30B5" w:rsidRDefault="00991895" w:rsidP="008F30B5">
            <w:r>
              <w:t>There are a number of things you can do to protect your identity information</w:t>
            </w:r>
            <w:r w:rsidRPr="00E857DE">
              <w:t>:</w:t>
            </w:r>
          </w:p>
          <w:p w:rsidR="008F30B5" w:rsidRPr="00E857DE" w:rsidRDefault="008F30B5" w:rsidP="008F30B5"/>
          <w:p w:rsidR="004F3F93" w:rsidRDefault="00991895" w:rsidP="008F30B5">
            <w:pPr>
              <w:numPr>
                <w:ilvl w:val="0"/>
                <w:numId w:val="1"/>
              </w:numPr>
              <w:tabs>
                <w:tab w:val="clear" w:pos="720"/>
                <w:tab w:val="num" w:pos="252"/>
                <w:tab w:val="num" w:pos="2160"/>
              </w:tabs>
              <w:ind w:left="252" w:hanging="252"/>
            </w:pPr>
            <w:r w:rsidRPr="00E857DE">
              <w:t xml:space="preserve">Be careful with your identity </w:t>
            </w:r>
            <w:r>
              <w:t>information, how much you give out</w:t>
            </w:r>
            <w:r w:rsidRPr="00E857DE">
              <w:t xml:space="preserve"> and who you share it with</w:t>
            </w:r>
            <w:r>
              <w:t xml:space="preserve">.  </w:t>
            </w:r>
          </w:p>
          <w:p w:rsidR="004F3F93" w:rsidRDefault="004F3F93" w:rsidP="004F3F93">
            <w:pPr>
              <w:tabs>
                <w:tab w:val="num" w:pos="2160"/>
              </w:tabs>
            </w:pPr>
          </w:p>
          <w:p w:rsidR="00991895" w:rsidRDefault="004F3F93" w:rsidP="008F30B5">
            <w:pPr>
              <w:numPr>
                <w:ilvl w:val="0"/>
                <w:numId w:val="1"/>
              </w:numPr>
              <w:tabs>
                <w:tab w:val="clear" w:pos="720"/>
                <w:tab w:val="num" w:pos="252"/>
                <w:tab w:val="num" w:pos="2160"/>
              </w:tabs>
              <w:ind w:left="252" w:hanging="252"/>
            </w:pPr>
            <w:r>
              <w:t>If someone asks for your identity information, ask why the organisation or individual needs it, and what they intend to do with it.</w:t>
            </w:r>
          </w:p>
          <w:p w:rsidR="008F30B5" w:rsidRDefault="008F30B5" w:rsidP="008F30B5">
            <w:pPr>
              <w:tabs>
                <w:tab w:val="num" w:pos="2160"/>
              </w:tabs>
            </w:pPr>
          </w:p>
          <w:p w:rsidR="00991895" w:rsidRDefault="00991895" w:rsidP="008F30B5">
            <w:pPr>
              <w:numPr>
                <w:ilvl w:val="0"/>
                <w:numId w:val="1"/>
              </w:numPr>
              <w:tabs>
                <w:tab w:val="clear" w:pos="720"/>
                <w:tab w:val="num" w:pos="252"/>
                <w:tab w:val="num" w:pos="2160"/>
              </w:tabs>
              <w:ind w:left="252" w:hanging="252"/>
            </w:pPr>
            <w:r>
              <w:t>Don’t write down PIN numbers or passwords.</w:t>
            </w:r>
            <w:r w:rsidR="00BA7335">
              <w:t xml:space="preserve">  </w:t>
            </w:r>
            <w:proofErr w:type="spellStart"/>
            <w:r w:rsidR="00BA7335" w:rsidRPr="00BA7335">
              <w:t>Netsafe</w:t>
            </w:r>
            <w:proofErr w:type="spellEnd"/>
            <w:r w:rsidR="00BA7335">
              <w:t xml:space="preserve"> (</w:t>
            </w:r>
            <w:r w:rsidR="00BA7335" w:rsidRPr="00BA7335">
              <w:t>www.netsafe.org.nz</w:t>
            </w:r>
            <w:r w:rsidR="00BA7335">
              <w:t>)</w:t>
            </w:r>
            <w:r w:rsidR="00BA7335" w:rsidRPr="00BA7335">
              <w:t xml:space="preserve"> </w:t>
            </w:r>
            <w:r w:rsidR="00BA7335">
              <w:t>provide tips about managing passwords.  Y</w:t>
            </w:r>
            <w:r w:rsidR="00BA7335" w:rsidRPr="00BA7335">
              <w:t xml:space="preserve">our bank should be able to provide some information </w:t>
            </w:r>
            <w:r w:rsidR="00BA7335">
              <w:t>about choosing and managing</w:t>
            </w:r>
            <w:r w:rsidR="00BA7335" w:rsidRPr="00BA7335">
              <w:t xml:space="preserve"> </w:t>
            </w:r>
            <w:r w:rsidR="00BA7335">
              <w:t xml:space="preserve">your </w:t>
            </w:r>
            <w:r w:rsidR="00BA7335" w:rsidRPr="00BA7335">
              <w:t>P</w:t>
            </w:r>
            <w:r w:rsidR="00BA7335">
              <w:t xml:space="preserve">ersonal </w:t>
            </w:r>
            <w:r w:rsidR="00BA7335" w:rsidRPr="00BA7335">
              <w:t>I</w:t>
            </w:r>
            <w:r w:rsidR="00BA7335">
              <w:t xml:space="preserve">dentification </w:t>
            </w:r>
            <w:r w:rsidR="00BA7335" w:rsidRPr="00BA7335">
              <w:t>Number</w:t>
            </w:r>
            <w:r w:rsidR="00BA7335">
              <w:t>s (PIN)</w:t>
            </w:r>
            <w:r w:rsidR="00BA7335" w:rsidRPr="00BA7335">
              <w:t>.</w:t>
            </w:r>
          </w:p>
          <w:p w:rsidR="008F30B5" w:rsidRDefault="008F30B5" w:rsidP="008F30B5">
            <w:pPr>
              <w:tabs>
                <w:tab w:val="num" w:pos="2160"/>
              </w:tabs>
            </w:pPr>
          </w:p>
          <w:p w:rsidR="00991895" w:rsidRDefault="00991895" w:rsidP="008F30B5">
            <w:pPr>
              <w:numPr>
                <w:ilvl w:val="0"/>
                <w:numId w:val="1"/>
              </w:numPr>
              <w:tabs>
                <w:tab w:val="clear" w:pos="720"/>
                <w:tab w:val="num" w:pos="252"/>
                <w:tab w:val="num" w:pos="2160"/>
              </w:tabs>
              <w:ind w:left="252" w:hanging="252"/>
            </w:pPr>
            <w:r w:rsidRPr="00E857DE">
              <w:t xml:space="preserve">Keep key documents </w:t>
            </w:r>
            <w:r>
              <w:t>that are used to establish your identity</w:t>
            </w:r>
            <w:r w:rsidR="00AF3446">
              <w:t xml:space="preserve"> (e.g. </w:t>
            </w:r>
            <w:r>
              <w:t xml:space="preserve">birth certificate and </w:t>
            </w:r>
            <w:r w:rsidRPr="00E857DE">
              <w:t>passport</w:t>
            </w:r>
            <w:r w:rsidR="00AF3446">
              <w:t>)</w:t>
            </w:r>
            <w:r w:rsidRPr="00E857DE">
              <w:t xml:space="preserve"> in a safe and secure place</w:t>
            </w:r>
            <w:r>
              <w:t xml:space="preserve">. </w:t>
            </w:r>
          </w:p>
          <w:p w:rsidR="008F30B5" w:rsidRPr="00E857DE" w:rsidRDefault="008F30B5" w:rsidP="008F30B5">
            <w:pPr>
              <w:tabs>
                <w:tab w:val="num" w:pos="2160"/>
              </w:tabs>
            </w:pPr>
          </w:p>
          <w:p w:rsidR="00991895" w:rsidRDefault="00D672F3" w:rsidP="008F30B5">
            <w:pPr>
              <w:numPr>
                <w:ilvl w:val="0"/>
                <w:numId w:val="1"/>
              </w:numPr>
              <w:tabs>
                <w:tab w:val="clear" w:pos="720"/>
                <w:tab w:val="num" w:pos="252"/>
                <w:tab w:val="num" w:pos="2160"/>
              </w:tabs>
              <w:ind w:left="249" w:hanging="249"/>
            </w:pPr>
            <w:r>
              <w:t xml:space="preserve">Make sure you properly dispose </w:t>
            </w:r>
            <w:r w:rsidR="00991895">
              <w:t xml:space="preserve">(shred or burn) </w:t>
            </w:r>
            <w:r>
              <w:t xml:space="preserve">of </w:t>
            </w:r>
            <w:r w:rsidR="00991895" w:rsidRPr="00E857DE">
              <w:t>bank statements, electricity bills and any piece of correspondence with your name and address on it.</w:t>
            </w:r>
            <w:r w:rsidR="00991895">
              <w:t xml:space="preserve">  These documents should never be put in public or recycling bins.  Consider getting </w:t>
            </w:r>
            <w:r>
              <w:t xml:space="preserve">your </w:t>
            </w:r>
            <w:r w:rsidR="00991895">
              <w:t xml:space="preserve">statements </w:t>
            </w:r>
            <w:r>
              <w:t xml:space="preserve">provided </w:t>
            </w:r>
            <w:r w:rsidR="00BA7335" w:rsidRPr="00BA7335">
              <w:t>online – it’s good for you and the environment too</w:t>
            </w:r>
            <w:r w:rsidR="00BA7335">
              <w:t>.</w:t>
            </w:r>
          </w:p>
          <w:p w:rsidR="008F30B5" w:rsidRDefault="008F30B5" w:rsidP="008F30B5">
            <w:pPr>
              <w:tabs>
                <w:tab w:val="num" w:pos="2160"/>
              </w:tabs>
            </w:pPr>
          </w:p>
          <w:p w:rsidR="00991895" w:rsidRDefault="00A70B82" w:rsidP="008F30B5">
            <w:pPr>
              <w:numPr>
                <w:ilvl w:val="0"/>
                <w:numId w:val="1"/>
              </w:numPr>
              <w:tabs>
                <w:tab w:val="clear" w:pos="720"/>
                <w:tab w:val="num" w:pos="252"/>
                <w:tab w:val="num" w:pos="2160"/>
              </w:tabs>
              <w:ind w:left="249" w:hanging="249"/>
            </w:pPr>
            <w:r>
              <w:t>Be cautious</w:t>
            </w:r>
            <w:r w:rsidR="00E14170">
              <w:t xml:space="preserve">, identity crime does not always result from information that is stolen; </w:t>
            </w:r>
            <w:r w:rsidR="00991895">
              <w:t xml:space="preserve">people </w:t>
            </w:r>
            <w:r w:rsidR="00E14170">
              <w:t xml:space="preserve">often </w:t>
            </w:r>
            <w:r w:rsidR="00991895">
              <w:t xml:space="preserve">give it away by publishing it in public places (e.g. date of birth </w:t>
            </w:r>
            <w:r w:rsidR="00E14170">
              <w:t xml:space="preserve">posted </w:t>
            </w:r>
            <w:r w:rsidR="00991895">
              <w:t>on a social networking website).</w:t>
            </w:r>
          </w:p>
          <w:p w:rsidR="008F30B5" w:rsidRDefault="008F30B5" w:rsidP="008F30B5">
            <w:pPr>
              <w:tabs>
                <w:tab w:val="num" w:pos="2160"/>
              </w:tabs>
            </w:pPr>
          </w:p>
          <w:p w:rsidR="00BA7335" w:rsidRDefault="00991895" w:rsidP="00BA7335">
            <w:pPr>
              <w:numPr>
                <w:ilvl w:val="0"/>
                <w:numId w:val="1"/>
              </w:numPr>
              <w:tabs>
                <w:tab w:val="clear" w:pos="720"/>
                <w:tab w:val="num" w:pos="252"/>
                <w:tab w:val="num" w:pos="2160"/>
              </w:tabs>
              <w:ind w:left="249" w:hanging="249"/>
            </w:pPr>
            <w:r w:rsidRPr="00E857DE">
              <w:t xml:space="preserve">If you use Internet banking, </w:t>
            </w:r>
            <w:r>
              <w:t xml:space="preserve">do not </w:t>
            </w:r>
            <w:r w:rsidRPr="00E857DE">
              <w:t xml:space="preserve">log on from a </w:t>
            </w:r>
            <w:r>
              <w:t xml:space="preserve">shared or public </w:t>
            </w:r>
            <w:r w:rsidRPr="00E857DE">
              <w:t>computer</w:t>
            </w:r>
            <w:r w:rsidR="009343AF">
              <w:t>,</w:t>
            </w:r>
            <w:r>
              <w:t xml:space="preserve"> </w:t>
            </w:r>
            <w:r w:rsidR="009343AF">
              <w:t xml:space="preserve">such as </w:t>
            </w:r>
            <w:r w:rsidR="008C05DF">
              <w:t xml:space="preserve">in </w:t>
            </w:r>
            <w:r w:rsidR="009343AF">
              <w:t>an I</w:t>
            </w:r>
            <w:r>
              <w:t xml:space="preserve">nternet </w:t>
            </w:r>
            <w:r w:rsidR="008C05DF">
              <w:t>café</w:t>
            </w:r>
            <w:r>
              <w:t>.</w:t>
            </w:r>
          </w:p>
          <w:p w:rsidR="00BA7335" w:rsidRDefault="00BA7335" w:rsidP="00BA7335">
            <w:pPr>
              <w:tabs>
                <w:tab w:val="num" w:pos="2160"/>
              </w:tabs>
            </w:pPr>
          </w:p>
          <w:p w:rsidR="008F30B5" w:rsidRDefault="00BA7335" w:rsidP="00BA7335">
            <w:pPr>
              <w:numPr>
                <w:ilvl w:val="0"/>
                <w:numId w:val="1"/>
              </w:numPr>
              <w:tabs>
                <w:tab w:val="clear" w:pos="720"/>
                <w:tab w:val="num" w:pos="252"/>
                <w:tab w:val="num" w:pos="2160"/>
              </w:tabs>
              <w:ind w:left="249" w:hanging="249"/>
            </w:pPr>
            <w:r w:rsidRPr="00BA7335">
              <w:t>Remove all personal information from computers before you dispose of them</w:t>
            </w:r>
            <w:r>
              <w:t>.</w:t>
            </w:r>
          </w:p>
          <w:p w:rsidR="00BA7335" w:rsidRPr="00BA7335" w:rsidRDefault="00BA7335" w:rsidP="00BA7335">
            <w:pPr>
              <w:tabs>
                <w:tab w:val="num" w:pos="2160"/>
              </w:tabs>
            </w:pPr>
          </w:p>
          <w:p w:rsidR="008F30B5" w:rsidRDefault="008F30B5" w:rsidP="008F30B5">
            <w:pPr>
              <w:numPr>
                <w:ilvl w:val="0"/>
                <w:numId w:val="1"/>
              </w:numPr>
              <w:tabs>
                <w:tab w:val="clear" w:pos="720"/>
                <w:tab w:val="num" w:pos="252"/>
                <w:tab w:val="num" w:pos="2160"/>
              </w:tabs>
              <w:ind w:left="249" w:hanging="249"/>
            </w:pPr>
            <w:r>
              <w:t xml:space="preserve">Be suspicious of any unexpected events </w:t>
            </w:r>
            <w:r w:rsidR="009343AF">
              <w:t xml:space="preserve">(e.g. </w:t>
            </w:r>
            <w:r>
              <w:t>letters from creditors</w:t>
            </w:r>
            <w:r w:rsidR="009343AF">
              <w:t xml:space="preserve">, </w:t>
            </w:r>
            <w:r>
              <w:t>bank transactions you can't remember making</w:t>
            </w:r>
            <w:r w:rsidR="009343AF">
              <w:t>)</w:t>
            </w:r>
            <w:r>
              <w:t xml:space="preserve"> that could be </w:t>
            </w:r>
            <w:r w:rsidR="009343AF">
              <w:t xml:space="preserve">the result of </w:t>
            </w:r>
            <w:r>
              <w:t xml:space="preserve">identity </w:t>
            </w:r>
            <w:r w:rsidR="009343AF">
              <w:t>crime</w:t>
            </w:r>
            <w:r>
              <w:t>.</w:t>
            </w:r>
          </w:p>
          <w:p w:rsidR="008F30B5" w:rsidRDefault="008F30B5" w:rsidP="008F30B5">
            <w:pPr>
              <w:tabs>
                <w:tab w:val="num" w:pos="2160"/>
              </w:tabs>
            </w:pPr>
          </w:p>
          <w:p w:rsidR="008F30B5" w:rsidRDefault="008F30B5" w:rsidP="004F3F93">
            <w:pPr>
              <w:numPr>
                <w:ilvl w:val="0"/>
                <w:numId w:val="1"/>
              </w:numPr>
              <w:tabs>
                <w:tab w:val="clear" w:pos="720"/>
                <w:tab w:val="num" w:pos="252"/>
                <w:tab w:val="num" w:pos="2160"/>
              </w:tabs>
              <w:ind w:left="249" w:hanging="249"/>
            </w:pPr>
            <w:r>
              <w:t>I</w:t>
            </w:r>
            <w:r w:rsidR="009343AF">
              <w:t xml:space="preserve">f you believe you are the victim of an </w:t>
            </w:r>
            <w:r>
              <w:t xml:space="preserve">identity </w:t>
            </w:r>
            <w:r w:rsidR="009343AF">
              <w:t xml:space="preserve">crime, </w:t>
            </w:r>
            <w:r>
              <w:t>contact the Police.</w:t>
            </w:r>
          </w:p>
        </w:tc>
      </w:tr>
    </w:tbl>
    <w:p w:rsidR="006A77CE" w:rsidRDefault="006A77CE" w:rsidP="008F30B5"/>
    <w:p w:rsidR="008C05DF" w:rsidRDefault="008C05DF" w:rsidP="008F30B5"/>
    <w:p w:rsidR="008C05DF" w:rsidRDefault="008C05DF" w:rsidP="008F30B5"/>
    <w:p w:rsidR="008C05DF" w:rsidRDefault="008C05DF" w:rsidP="008F30B5"/>
    <w:p w:rsidR="008C05DF" w:rsidRDefault="008C05DF" w:rsidP="008F30B5"/>
    <w:p w:rsidR="008C05DF" w:rsidRDefault="008C05DF" w:rsidP="008F30B5"/>
    <w:p w:rsidR="00E53540" w:rsidRDefault="00E53540" w:rsidP="008F30B5"/>
    <w:tbl>
      <w:tblPr>
        <w:tblW w:w="0" w:type="auto"/>
        <w:tblCellMar>
          <w:top w:w="85" w:type="dxa"/>
          <w:bottom w:w="85" w:type="dxa"/>
        </w:tblCellMar>
        <w:tblLook w:val="0000" w:firstRow="0" w:lastRow="0" w:firstColumn="0" w:lastColumn="0" w:noHBand="0" w:noVBand="0"/>
      </w:tblPr>
      <w:tblGrid>
        <w:gridCol w:w="8522"/>
      </w:tblGrid>
      <w:tr w:rsidR="00A169A5" w:rsidTr="00347DC3">
        <w:tc>
          <w:tcPr>
            <w:tcW w:w="8522" w:type="dxa"/>
            <w:shd w:val="clear" w:color="auto" w:fill="E0E0E0"/>
          </w:tcPr>
          <w:p w:rsidR="00A169A5" w:rsidRPr="0068421D" w:rsidRDefault="00A169A5" w:rsidP="00347DC3">
            <w:pPr>
              <w:rPr>
                <w:b/>
              </w:rPr>
            </w:pPr>
            <w:r w:rsidRPr="0068421D">
              <w:rPr>
                <w:b/>
              </w:rPr>
              <w:lastRenderedPageBreak/>
              <w:t xml:space="preserve">What </w:t>
            </w:r>
            <w:r w:rsidR="00B07424">
              <w:rPr>
                <w:b/>
              </w:rPr>
              <w:t>is the g</w:t>
            </w:r>
            <w:r>
              <w:rPr>
                <w:b/>
              </w:rPr>
              <w:t xml:space="preserve">overnment doing to protect me from </w:t>
            </w:r>
            <w:r w:rsidRPr="0068421D">
              <w:rPr>
                <w:b/>
              </w:rPr>
              <w:t>identity crime?</w:t>
            </w:r>
          </w:p>
        </w:tc>
      </w:tr>
      <w:tr w:rsidR="00A169A5" w:rsidTr="00347DC3">
        <w:tc>
          <w:tcPr>
            <w:tcW w:w="8522" w:type="dxa"/>
          </w:tcPr>
          <w:p w:rsidR="00B07424" w:rsidRDefault="00A169A5" w:rsidP="00347DC3">
            <w:r w:rsidRPr="00E857DE">
              <w:t xml:space="preserve">Government agencies </w:t>
            </w:r>
            <w:r w:rsidR="00B07424">
              <w:t xml:space="preserve">are actively working </w:t>
            </w:r>
            <w:r w:rsidRPr="00E857DE">
              <w:t xml:space="preserve">to </w:t>
            </w:r>
            <w:r w:rsidR="00B07424">
              <w:t xml:space="preserve">help you </w:t>
            </w:r>
            <w:r w:rsidRPr="00E857DE">
              <w:t>protect your identity but you need to do your part</w:t>
            </w:r>
            <w:r>
              <w:t xml:space="preserve">.  </w:t>
            </w:r>
          </w:p>
          <w:p w:rsidR="00B07424" w:rsidRDefault="00B07424" w:rsidP="00347DC3"/>
          <w:p w:rsidR="00A169A5" w:rsidRDefault="00B07424" w:rsidP="00347DC3">
            <w:r>
              <w:t xml:space="preserve">To help combat </w:t>
            </w:r>
            <w:r w:rsidR="00A169A5" w:rsidRPr="00E857DE">
              <w:t xml:space="preserve">identity </w:t>
            </w:r>
            <w:r>
              <w:t>crime, the government is improv</w:t>
            </w:r>
            <w:r w:rsidR="00B215D9">
              <w:t>ing</w:t>
            </w:r>
            <w:r w:rsidR="00A169A5" w:rsidRPr="00E857DE">
              <w:t xml:space="preserve"> systems and processes</w:t>
            </w:r>
            <w:r>
              <w:t xml:space="preserve"> that involve identity data</w:t>
            </w:r>
            <w:r w:rsidR="00B215D9">
              <w:t xml:space="preserve">.  </w:t>
            </w:r>
            <w:r w:rsidR="00B215D9" w:rsidRPr="00B215D9">
              <w:t xml:space="preserve">Agencies will also intervene in cases of identity theft when they have the legal power to so. </w:t>
            </w:r>
          </w:p>
          <w:p w:rsidR="00B215D9" w:rsidRDefault="00B215D9" w:rsidP="00347DC3"/>
          <w:p w:rsidR="00B07424" w:rsidRDefault="00A169A5" w:rsidP="00347DC3">
            <w:r>
              <w:t xml:space="preserve">The government’s current focus is </w:t>
            </w:r>
            <w:r w:rsidR="00B07424">
              <w:t>on prevention of identity crime b</w:t>
            </w:r>
            <w:r>
              <w:t>y raising people’s awareness of the issue</w:t>
            </w:r>
            <w:r w:rsidR="00B215D9">
              <w:t xml:space="preserve"> and</w:t>
            </w:r>
            <w:r>
              <w:t xml:space="preserve"> providing advice about how to reduce </w:t>
            </w:r>
            <w:r w:rsidR="00B07424">
              <w:t>the</w:t>
            </w:r>
            <w:r>
              <w:t xml:space="preserve"> chance of becoming a victim</w:t>
            </w:r>
            <w:r w:rsidR="00B07424">
              <w:t xml:space="preserve">.  </w:t>
            </w:r>
          </w:p>
          <w:p w:rsidR="00B07424" w:rsidRDefault="00B07424" w:rsidP="00347DC3"/>
          <w:p w:rsidR="00A169A5" w:rsidRDefault="00B8127C" w:rsidP="00D44563">
            <w:r>
              <w:t xml:space="preserve">Assistance </w:t>
            </w:r>
            <w:r w:rsidR="000B7B5C">
              <w:t xml:space="preserve">is also available for </w:t>
            </w:r>
            <w:r w:rsidR="00A169A5">
              <w:t xml:space="preserve">people who think they may be victims of identity crime. </w:t>
            </w:r>
            <w:r w:rsidR="00B07424">
              <w:t xml:space="preserve"> </w:t>
            </w:r>
            <w:r w:rsidR="00A169A5">
              <w:t xml:space="preserve">The </w:t>
            </w:r>
            <w:r>
              <w:t xml:space="preserve">Department of Internal Affairs has developed an </w:t>
            </w:r>
            <w:r w:rsidR="00A169A5">
              <w:t xml:space="preserve">Identity Theft Checklist </w:t>
            </w:r>
            <w:r w:rsidR="008C05DF">
              <w:t xml:space="preserve">(available at </w:t>
            </w:r>
            <w:hyperlink r:id="rId10" w:history="1">
              <w:r w:rsidR="00D44563" w:rsidRPr="00BD5251">
                <w:rPr>
                  <w:rStyle w:val="Hyperlink"/>
                </w:rPr>
                <w:t>www.identity.govt.nz</w:t>
              </w:r>
            </w:hyperlink>
            <w:r w:rsidR="008C05DF">
              <w:t xml:space="preserve">) </w:t>
            </w:r>
            <w:r>
              <w:t xml:space="preserve">that </w:t>
            </w:r>
            <w:r w:rsidR="00A169A5">
              <w:t xml:space="preserve">gives advice about </w:t>
            </w:r>
            <w:r w:rsidR="00B07424">
              <w:t xml:space="preserve">what to do and </w:t>
            </w:r>
            <w:r w:rsidR="00A169A5">
              <w:t xml:space="preserve">how </w:t>
            </w:r>
            <w:r w:rsidR="008212F2">
              <w:t xml:space="preserve">you may be able </w:t>
            </w:r>
            <w:r w:rsidR="00A169A5">
              <w:t xml:space="preserve">to resolve </w:t>
            </w:r>
            <w:r w:rsidR="00B07424">
              <w:t>any problems</w:t>
            </w:r>
            <w:r w:rsidR="008212F2">
              <w:t xml:space="preserve"> that result from identity crime</w:t>
            </w:r>
            <w:r w:rsidR="00A169A5">
              <w:t>.</w:t>
            </w:r>
          </w:p>
        </w:tc>
      </w:tr>
    </w:tbl>
    <w:p w:rsidR="008F30B5" w:rsidRDefault="008F30B5" w:rsidP="008F30B5"/>
    <w:tbl>
      <w:tblPr>
        <w:tblW w:w="0" w:type="auto"/>
        <w:tblCellMar>
          <w:top w:w="85" w:type="dxa"/>
          <w:bottom w:w="85" w:type="dxa"/>
        </w:tblCellMar>
        <w:tblLook w:val="0000" w:firstRow="0" w:lastRow="0" w:firstColumn="0" w:lastColumn="0" w:noHBand="0" w:noVBand="0"/>
      </w:tblPr>
      <w:tblGrid>
        <w:gridCol w:w="8522"/>
      </w:tblGrid>
      <w:tr w:rsidR="00A169A5" w:rsidTr="00347DC3">
        <w:tc>
          <w:tcPr>
            <w:tcW w:w="8522" w:type="dxa"/>
            <w:shd w:val="clear" w:color="auto" w:fill="E0E0E0"/>
          </w:tcPr>
          <w:p w:rsidR="00A169A5" w:rsidRPr="0068421D" w:rsidRDefault="00A169A5" w:rsidP="00347DC3">
            <w:pPr>
              <w:rPr>
                <w:b/>
              </w:rPr>
            </w:pPr>
            <w:r>
              <w:rPr>
                <w:b/>
              </w:rPr>
              <w:t>Are there any consequences for those who commit identity theft</w:t>
            </w:r>
            <w:r w:rsidRPr="0068421D">
              <w:rPr>
                <w:b/>
              </w:rPr>
              <w:t>?</w:t>
            </w:r>
          </w:p>
        </w:tc>
      </w:tr>
      <w:tr w:rsidR="00A169A5" w:rsidTr="00347DC3">
        <w:tc>
          <w:tcPr>
            <w:tcW w:w="8522" w:type="dxa"/>
          </w:tcPr>
          <w:p w:rsidR="008212F2" w:rsidRDefault="00B215D9" w:rsidP="00347DC3">
            <w:r w:rsidRPr="00B215D9">
              <w:t xml:space="preserve">Identity theft can seem minor, such as borrowing someone’s ID to gain access to services </w:t>
            </w:r>
            <w:r w:rsidR="00045AE6">
              <w:t>you</w:t>
            </w:r>
            <w:r w:rsidRPr="00B215D9">
              <w:t xml:space="preserve"> may not be otherwise entitled to (i.e. the purchasing of alcohol at licensed premises), but it can escalate into more serious crimes like gaining access to money from financial institutions.</w:t>
            </w:r>
          </w:p>
          <w:p w:rsidR="00B215D9" w:rsidRPr="00B215D9" w:rsidRDefault="00B215D9" w:rsidP="00347DC3"/>
          <w:p w:rsidR="00A169A5" w:rsidRDefault="008212F2" w:rsidP="00347DC3">
            <w:r>
              <w:t>T</w:t>
            </w:r>
            <w:r w:rsidR="00A169A5" w:rsidRPr="00E857DE">
              <w:t>here are serious</w:t>
            </w:r>
            <w:r w:rsidR="00A169A5">
              <w:t xml:space="preserve"> </w:t>
            </w:r>
            <w:r w:rsidR="00A169A5" w:rsidRPr="00E857DE">
              <w:t>consequences</w:t>
            </w:r>
            <w:r>
              <w:t xml:space="preserve"> for committing identity crime</w:t>
            </w:r>
            <w:r w:rsidR="00A169A5">
              <w:t xml:space="preserve">.  </w:t>
            </w:r>
            <w:r w:rsidR="00A169A5" w:rsidRPr="00E857DE">
              <w:t xml:space="preserve">Individuals found guilty of </w:t>
            </w:r>
            <w:r w:rsidR="00A169A5">
              <w:t>fraud</w:t>
            </w:r>
            <w:r w:rsidR="00A169A5" w:rsidRPr="00E857DE">
              <w:t xml:space="preserve"> in </w:t>
            </w:r>
            <w:smartTag w:uri="urn:schemas-microsoft-com:office:smarttags" w:element="country-region">
              <w:smartTag w:uri="urn:schemas-microsoft-com:office:smarttags" w:element="place">
                <w:r w:rsidR="00A169A5" w:rsidRPr="00E857DE">
                  <w:t>New Zealand</w:t>
                </w:r>
              </w:smartTag>
            </w:smartTag>
            <w:r w:rsidR="00A169A5" w:rsidRPr="00E857DE">
              <w:t xml:space="preserve"> face large fines, and </w:t>
            </w:r>
            <w:r>
              <w:t xml:space="preserve">may find themselves behind bars.  </w:t>
            </w:r>
          </w:p>
        </w:tc>
      </w:tr>
    </w:tbl>
    <w:p w:rsidR="00A169A5" w:rsidRDefault="00A169A5" w:rsidP="008F30B5"/>
    <w:tbl>
      <w:tblPr>
        <w:tblW w:w="0" w:type="auto"/>
        <w:tblCellMar>
          <w:top w:w="85" w:type="dxa"/>
          <w:bottom w:w="85" w:type="dxa"/>
        </w:tblCellMar>
        <w:tblLook w:val="0000" w:firstRow="0" w:lastRow="0" w:firstColumn="0" w:lastColumn="0" w:noHBand="0" w:noVBand="0"/>
      </w:tblPr>
      <w:tblGrid>
        <w:gridCol w:w="8522"/>
      </w:tblGrid>
      <w:tr w:rsidR="00A169A5" w:rsidTr="00347DC3">
        <w:tc>
          <w:tcPr>
            <w:tcW w:w="8522" w:type="dxa"/>
            <w:shd w:val="clear" w:color="auto" w:fill="E0E0E0"/>
          </w:tcPr>
          <w:p w:rsidR="00A169A5" w:rsidRPr="00A169A5" w:rsidRDefault="00A169A5" w:rsidP="00347DC3">
            <w:pPr>
              <w:rPr>
                <w:b/>
              </w:rPr>
            </w:pPr>
            <w:r w:rsidRPr="00A169A5">
              <w:rPr>
                <w:b/>
              </w:rPr>
              <w:t>What happens if identity theft is committed by someone overseas, but New Zealanders are the victims?</w:t>
            </w:r>
          </w:p>
        </w:tc>
      </w:tr>
      <w:tr w:rsidR="00A169A5" w:rsidTr="00347DC3">
        <w:tc>
          <w:tcPr>
            <w:tcW w:w="8522" w:type="dxa"/>
          </w:tcPr>
          <w:p w:rsidR="008212F2" w:rsidRDefault="008212F2" w:rsidP="00A169A5">
            <w:r>
              <w:t xml:space="preserve">Resolving identity theft committed by someone overseas is very difficult, which is why protecting your identity is very important, especially on the Internet.  </w:t>
            </w:r>
          </w:p>
          <w:p w:rsidR="008212F2" w:rsidRDefault="008212F2" w:rsidP="00A169A5"/>
          <w:p w:rsidR="00A169A5" w:rsidRDefault="00A169A5" w:rsidP="00347DC3">
            <w:r>
              <w:t xml:space="preserve">The New Zealand Police are unable to charge people for crimes not committed in this country, however, in some cases, legislation protects </w:t>
            </w:r>
            <w:smartTag w:uri="urn:schemas-microsoft-com:office:smarttags" w:element="country-region">
              <w:smartTag w:uri="urn:schemas-microsoft-com:office:smarttags" w:element="place">
                <w:r>
                  <w:t>New Zealand</w:t>
                </w:r>
              </w:smartTag>
            </w:smartTag>
            <w:r>
              <w:t xml:space="preserve"> documents in another country, such as passports. </w:t>
            </w:r>
          </w:p>
        </w:tc>
      </w:tr>
    </w:tbl>
    <w:p w:rsidR="00A169A5" w:rsidRDefault="00A169A5" w:rsidP="008F30B5"/>
    <w:tbl>
      <w:tblPr>
        <w:tblW w:w="0" w:type="auto"/>
        <w:tblCellMar>
          <w:top w:w="85" w:type="dxa"/>
          <w:bottom w:w="85" w:type="dxa"/>
        </w:tblCellMar>
        <w:tblLook w:val="0000" w:firstRow="0" w:lastRow="0" w:firstColumn="0" w:lastColumn="0" w:noHBand="0" w:noVBand="0"/>
      </w:tblPr>
      <w:tblGrid>
        <w:gridCol w:w="8522"/>
      </w:tblGrid>
      <w:tr w:rsidR="00A169A5" w:rsidTr="00347DC3">
        <w:tc>
          <w:tcPr>
            <w:tcW w:w="8522" w:type="dxa"/>
            <w:shd w:val="clear" w:color="auto" w:fill="E0E0E0"/>
          </w:tcPr>
          <w:p w:rsidR="00A169A5" w:rsidRPr="00A169A5" w:rsidRDefault="00A169A5" w:rsidP="00347DC3">
            <w:pPr>
              <w:rPr>
                <w:b/>
              </w:rPr>
            </w:pPr>
            <w:r w:rsidRPr="00A169A5">
              <w:rPr>
                <w:b/>
              </w:rPr>
              <w:t>Why is identity crime becoming more common?</w:t>
            </w:r>
          </w:p>
        </w:tc>
      </w:tr>
      <w:tr w:rsidR="00A169A5" w:rsidTr="00347DC3">
        <w:tc>
          <w:tcPr>
            <w:tcW w:w="8522" w:type="dxa"/>
          </w:tcPr>
          <w:p w:rsidR="00A169A5" w:rsidRDefault="00A169A5" w:rsidP="00347DC3">
            <w:r>
              <w:t xml:space="preserve">Identity crime is </w:t>
            </w:r>
            <w:r w:rsidR="00BD6300">
              <w:t xml:space="preserve">a </w:t>
            </w:r>
            <w:r>
              <w:t xml:space="preserve">comparatively new </w:t>
            </w:r>
            <w:r w:rsidR="00BD6300">
              <w:t xml:space="preserve">type of crime that is </w:t>
            </w:r>
            <w:r>
              <w:t>often enabled by new technolog</w:t>
            </w:r>
            <w:r w:rsidR="00BD6300">
              <w:t xml:space="preserve">ies, </w:t>
            </w:r>
            <w:r>
              <w:t xml:space="preserve">such as the Internet and ATMs. </w:t>
            </w:r>
            <w:r w:rsidR="00BD6300">
              <w:t xml:space="preserve"> C</w:t>
            </w:r>
            <w:r>
              <w:t>riminals are gett</w:t>
            </w:r>
            <w:r w:rsidR="00BD6300">
              <w:t>ing</w:t>
            </w:r>
            <w:r>
              <w:t xml:space="preserve"> smarter</w:t>
            </w:r>
            <w:r w:rsidR="00BD6300">
              <w:t xml:space="preserve">; they can now access </w:t>
            </w:r>
            <w:r>
              <w:t xml:space="preserve">more advanced technology </w:t>
            </w:r>
            <w:r w:rsidR="00BD6300">
              <w:t xml:space="preserve">that allows them </w:t>
            </w:r>
            <w:r>
              <w:t xml:space="preserve">to strike </w:t>
            </w:r>
            <w:r w:rsidR="00BD6300">
              <w:t xml:space="preserve">from great distances, even across the </w:t>
            </w:r>
            <w:r>
              <w:t>glob</w:t>
            </w:r>
            <w:r w:rsidR="00BD6300">
              <w:t>e</w:t>
            </w:r>
            <w:r>
              <w:t>.</w:t>
            </w:r>
          </w:p>
        </w:tc>
      </w:tr>
    </w:tbl>
    <w:p w:rsidR="00456C6B" w:rsidRDefault="00456C6B" w:rsidP="008F30B5"/>
    <w:p w:rsidR="00E53540" w:rsidRDefault="00E53540" w:rsidP="008F30B5"/>
    <w:p w:rsidR="00E53540" w:rsidRDefault="00E53540" w:rsidP="008F30B5"/>
    <w:tbl>
      <w:tblPr>
        <w:tblW w:w="0" w:type="auto"/>
        <w:tblCellMar>
          <w:top w:w="85" w:type="dxa"/>
          <w:bottom w:w="85" w:type="dxa"/>
        </w:tblCellMar>
        <w:tblLook w:val="0000" w:firstRow="0" w:lastRow="0" w:firstColumn="0" w:lastColumn="0" w:noHBand="0" w:noVBand="0"/>
      </w:tblPr>
      <w:tblGrid>
        <w:gridCol w:w="8522"/>
      </w:tblGrid>
      <w:tr w:rsidR="00A169A5" w:rsidTr="00347DC3">
        <w:tc>
          <w:tcPr>
            <w:tcW w:w="8522" w:type="dxa"/>
            <w:shd w:val="clear" w:color="auto" w:fill="E0E0E0"/>
          </w:tcPr>
          <w:p w:rsidR="00A169A5" w:rsidRPr="00A169A5" w:rsidRDefault="00A169A5" w:rsidP="00347DC3">
            <w:pPr>
              <w:rPr>
                <w:b/>
              </w:rPr>
            </w:pPr>
            <w:r w:rsidRPr="00A169A5">
              <w:rPr>
                <w:b/>
              </w:rPr>
              <w:lastRenderedPageBreak/>
              <w:t>What is Internal Affairs’ role in combating identity crime?</w:t>
            </w:r>
          </w:p>
        </w:tc>
      </w:tr>
      <w:tr w:rsidR="00A169A5" w:rsidTr="00347DC3">
        <w:tc>
          <w:tcPr>
            <w:tcW w:w="8522" w:type="dxa"/>
          </w:tcPr>
          <w:p w:rsidR="00A169A5" w:rsidRDefault="00A324E6" w:rsidP="00347DC3">
            <w:r>
              <w:t xml:space="preserve">The Department of Internal Affairs has an interest in identity, as the authoritative source of identity information about </w:t>
            </w:r>
            <w:smartTag w:uri="urn:schemas-microsoft-com:office:smarttags" w:element="country-region">
              <w:smartTag w:uri="urn:schemas-microsoft-com:office:smarttags" w:element="place">
                <w:r>
                  <w:t>New Zealand</w:t>
                </w:r>
              </w:smartTag>
            </w:smartTag>
            <w:r>
              <w:t xml:space="preserve"> citizens. The Department is leading a cross-government group to tackle the problem.</w:t>
            </w:r>
          </w:p>
        </w:tc>
      </w:tr>
    </w:tbl>
    <w:p w:rsidR="00456C6B" w:rsidRDefault="00456C6B" w:rsidP="008F30B5"/>
    <w:tbl>
      <w:tblPr>
        <w:tblW w:w="0" w:type="auto"/>
        <w:tblCellMar>
          <w:top w:w="85" w:type="dxa"/>
          <w:bottom w:w="85" w:type="dxa"/>
        </w:tblCellMar>
        <w:tblLook w:val="0000" w:firstRow="0" w:lastRow="0" w:firstColumn="0" w:lastColumn="0" w:noHBand="0" w:noVBand="0"/>
      </w:tblPr>
      <w:tblGrid>
        <w:gridCol w:w="8522"/>
      </w:tblGrid>
      <w:tr w:rsidR="00A324E6" w:rsidTr="00347DC3">
        <w:tc>
          <w:tcPr>
            <w:tcW w:w="8522" w:type="dxa"/>
            <w:shd w:val="clear" w:color="auto" w:fill="E0E0E0"/>
          </w:tcPr>
          <w:p w:rsidR="00A324E6" w:rsidRPr="00A324E6" w:rsidRDefault="00A324E6" w:rsidP="00347DC3">
            <w:pPr>
              <w:rPr>
                <w:b/>
              </w:rPr>
            </w:pPr>
            <w:r w:rsidRPr="00A324E6">
              <w:rPr>
                <w:b/>
              </w:rPr>
              <w:t xml:space="preserve">How do you differentiate identity crime from scams </w:t>
            </w:r>
            <w:proofErr w:type="spellStart"/>
            <w:r w:rsidRPr="00A324E6">
              <w:rPr>
                <w:b/>
              </w:rPr>
              <w:t>etc</w:t>
            </w:r>
            <w:proofErr w:type="spellEnd"/>
            <w:r w:rsidRPr="00A324E6">
              <w:rPr>
                <w:b/>
              </w:rPr>
              <w:t>?</w:t>
            </w:r>
          </w:p>
        </w:tc>
      </w:tr>
      <w:tr w:rsidR="00A324E6" w:rsidTr="00347DC3">
        <w:tc>
          <w:tcPr>
            <w:tcW w:w="8522" w:type="dxa"/>
          </w:tcPr>
          <w:p w:rsidR="009B78A1" w:rsidRDefault="00E514E5" w:rsidP="00347DC3">
            <w:r>
              <w:t>I</w:t>
            </w:r>
            <w:r w:rsidR="00A324E6">
              <w:t xml:space="preserve">dentity </w:t>
            </w:r>
            <w:r w:rsidR="009B78A1">
              <w:t>crime</w:t>
            </w:r>
            <w:r w:rsidR="00A324E6">
              <w:t xml:space="preserve"> i</w:t>
            </w:r>
            <w:r w:rsidR="009B78A1">
              <w:t xml:space="preserve">s </w:t>
            </w:r>
            <w:r>
              <w:t xml:space="preserve">often </w:t>
            </w:r>
            <w:r w:rsidR="009B78A1">
              <w:t xml:space="preserve">perpetrated as part of a scam.  However, </w:t>
            </w:r>
            <w:r w:rsidR="0081658E">
              <w:t>the criminal’s</w:t>
            </w:r>
            <w:r w:rsidR="009B78A1">
              <w:t xml:space="preserve"> motivation may not be </w:t>
            </w:r>
            <w:r w:rsidR="0081658E">
              <w:t xml:space="preserve">of a </w:t>
            </w:r>
            <w:r w:rsidR="009B78A1">
              <w:t>financial</w:t>
            </w:r>
            <w:r w:rsidR="0081658E">
              <w:t xml:space="preserve"> nature</w:t>
            </w:r>
            <w:r w:rsidR="009B78A1">
              <w:t xml:space="preserve">.  </w:t>
            </w:r>
            <w:r w:rsidR="00A324E6">
              <w:t>The</w:t>
            </w:r>
            <w:r w:rsidR="009B78A1">
              <w:t xml:space="preserve">y </w:t>
            </w:r>
            <w:r w:rsidR="00232018">
              <w:t>may</w:t>
            </w:r>
            <w:r w:rsidR="009B78A1">
              <w:t xml:space="preserve"> be working to damage </w:t>
            </w:r>
            <w:r w:rsidR="00A324E6">
              <w:t xml:space="preserve">someone’s reputation, gain access to </w:t>
            </w:r>
            <w:r w:rsidR="00232018">
              <w:t xml:space="preserve">specific </w:t>
            </w:r>
            <w:r w:rsidR="00A324E6">
              <w:t>information or</w:t>
            </w:r>
            <w:r w:rsidR="00232018">
              <w:t xml:space="preserve"> to a </w:t>
            </w:r>
            <w:r w:rsidR="00A324E6">
              <w:t xml:space="preserve">place, or to escape prosecution. </w:t>
            </w:r>
          </w:p>
          <w:p w:rsidR="009B78A1" w:rsidRDefault="009B78A1" w:rsidP="00347DC3"/>
          <w:p w:rsidR="00A324E6" w:rsidRDefault="00A324E6" w:rsidP="00347DC3">
            <w:r>
              <w:t>Identity crime is not defined under the Crimes Act, but can be taken to be any time someone uses another person’s details that they are not entitled to use.</w:t>
            </w:r>
          </w:p>
        </w:tc>
      </w:tr>
    </w:tbl>
    <w:p w:rsidR="0031427F" w:rsidRDefault="0031427F" w:rsidP="008F30B5"/>
    <w:tbl>
      <w:tblPr>
        <w:tblW w:w="0" w:type="auto"/>
        <w:tblCellMar>
          <w:top w:w="85" w:type="dxa"/>
          <w:bottom w:w="85" w:type="dxa"/>
        </w:tblCellMar>
        <w:tblLook w:val="0000" w:firstRow="0" w:lastRow="0" w:firstColumn="0" w:lastColumn="0" w:noHBand="0" w:noVBand="0"/>
      </w:tblPr>
      <w:tblGrid>
        <w:gridCol w:w="8522"/>
      </w:tblGrid>
      <w:tr w:rsidR="00A324E6" w:rsidTr="00347DC3">
        <w:tc>
          <w:tcPr>
            <w:tcW w:w="8522" w:type="dxa"/>
            <w:shd w:val="clear" w:color="auto" w:fill="E0E0E0"/>
          </w:tcPr>
          <w:p w:rsidR="00A324E6" w:rsidRPr="00A324E6" w:rsidRDefault="00232018" w:rsidP="00347DC3">
            <w:pPr>
              <w:rPr>
                <w:b/>
              </w:rPr>
            </w:pPr>
            <w:r>
              <w:rPr>
                <w:b/>
              </w:rPr>
              <w:t>H</w:t>
            </w:r>
            <w:r w:rsidR="00A324E6" w:rsidRPr="00A324E6">
              <w:rPr>
                <w:b/>
              </w:rPr>
              <w:t xml:space="preserve">as social media changed the </w:t>
            </w:r>
            <w:r>
              <w:rPr>
                <w:b/>
              </w:rPr>
              <w:t>threat of identity crime</w:t>
            </w:r>
            <w:r w:rsidR="00A324E6" w:rsidRPr="00A324E6">
              <w:rPr>
                <w:b/>
              </w:rPr>
              <w:t>?</w:t>
            </w:r>
          </w:p>
        </w:tc>
      </w:tr>
      <w:tr w:rsidR="00A324E6" w:rsidTr="00347DC3">
        <w:tc>
          <w:tcPr>
            <w:tcW w:w="8522" w:type="dxa"/>
          </w:tcPr>
          <w:p w:rsidR="00A324E6" w:rsidRDefault="00A324E6" w:rsidP="00347DC3">
            <w:r>
              <w:t xml:space="preserve">Social media </w:t>
            </w:r>
            <w:r w:rsidR="00232018">
              <w:t xml:space="preserve">allows people to freely publish </w:t>
            </w:r>
            <w:r>
              <w:t xml:space="preserve">their personal information, which </w:t>
            </w:r>
            <w:r w:rsidR="00232018">
              <w:t>can increase someone’s risk of identity crime.</w:t>
            </w:r>
            <w:r>
              <w:t xml:space="preserve"> </w:t>
            </w:r>
            <w:r w:rsidR="00232018">
              <w:t xml:space="preserve"> An i</w:t>
            </w:r>
            <w:r>
              <w:t>dentity thie</w:t>
            </w:r>
            <w:r w:rsidR="00232018">
              <w:t>f</w:t>
            </w:r>
            <w:r>
              <w:t xml:space="preserve"> can do a lot with someone’s full name and date of birth. </w:t>
            </w:r>
            <w:r w:rsidR="00232018">
              <w:t xml:space="preserve"> Users of social media </w:t>
            </w:r>
            <w:r>
              <w:t xml:space="preserve">should </w:t>
            </w:r>
            <w:r w:rsidR="00232018">
              <w:t xml:space="preserve">ensure they understand how to use the </w:t>
            </w:r>
            <w:r>
              <w:t xml:space="preserve">privacy settings </w:t>
            </w:r>
            <w:r w:rsidR="00232018">
              <w:t xml:space="preserve">available in </w:t>
            </w:r>
            <w:r>
              <w:t xml:space="preserve">social media </w:t>
            </w:r>
            <w:r w:rsidR="00232018">
              <w:t>web</w:t>
            </w:r>
            <w:r>
              <w:t xml:space="preserve">sites and limit the amount of </w:t>
            </w:r>
            <w:r w:rsidR="00232018">
              <w:t xml:space="preserve">personal </w:t>
            </w:r>
            <w:r>
              <w:t>information they provide.</w:t>
            </w:r>
          </w:p>
        </w:tc>
      </w:tr>
    </w:tbl>
    <w:p w:rsidR="0031427F" w:rsidRDefault="0031427F" w:rsidP="008F30B5"/>
    <w:tbl>
      <w:tblPr>
        <w:tblW w:w="0" w:type="auto"/>
        <w:tblCellMar>
          <w:top w:w="85" w:type="dxa"/>
          <w:bottom w:w="85" w:type="dxa"/>
        </w:tblCellMar>
        <w:tblLook w:val="0000" w:firstRow="0" w:lastRow="0" w:firstColumn="0" w:lastColumn="0" w:noHBand="0" w:noVBand="0"/>
      </w:tblPr>
      <w:tblGrid>
        <w:gridCol w:w="8522"/>
      </w:tblGrid>
      <w:tr w:rsidR="008C05DF" w:rsidTr="008F3DAE">
        <w:tc>
          <w:tcPr>
            <w:tcW w:w="8522" w:type="dxa"/>
            <w:shd w:val="clear" w:color="auto" w:fill="E0E0E0"/>
          </w:tcPr>
          <w:p w:rsidR="008C05DF" w:rsidRPr="00A324E6" w:rsidRDefault="008C05DF" w:rsidP="008F3DAE">
            <w:pPr>
              <w:rPr>
                <w:b/>
              </w:rPr>
            </w:pPr>
            <w:r>
              <w:rPr>
                <w:b/>
              </w:rPr>
              <w:t>Extra facts about identity</w:t>
            </w:r>
          </w:p>
        </w:tc>
      </w:tr>
    </w:tbl>
    <w:p w:rsidR="0031427F" w:rsidRDefault="0031427F" w:rsidP="008F30B5"/>
    <w:p w:rsidR="0031427F" w:rsidRPr="00E26EEA" w:rsidRDefault="0031427F" w:rsidP="008F30B5">
      <w:pPr>
        <w:rPr>
          <w:u w:val="single"/>
        </w:rPr>
      </w:pPr>
      <w:r w:rsidRPr="00E26EEA">
        <w:rPr>
          <w:u w:val="single"/>
        </w:rPr>
        <w:t>No legal name</w:t>
      </w:r>
    </w:p>
    <w:p w:rsidR="00FD130C" w:rsidRDefault="00FD130C" w:rsidP="008F30B5"/>
    <w:p w:rsidR="00FD130C" w:rsidRDefault="00FD130C" w:rsidP="008F30B5">
      <w:r>
        <w:t xml:space="preserve">In </w:t>
      </w:r>
      <w:smartTag w:uri="urn:schemas-microsoft-com:office:smarttags" w:element="country-region">
        <w:smartTag w:uri="urn:schemas-microsoft-com:office:smarttags" w:element="place">
          <w:r>
            <w:t>New Zealand</w:t>
          </w:r>
        </w:smartTag>
      </w:smartTag>
      <w:r>
        <w:t xml:space="preserve"> we have no legal name, so some people are entitled to more than one name through marriage, </w:t>
      </w:r>
      <w:r w:rsidR="0019491D">
        <w:t>family relationships and other changes. This is perfectly legal and people can use the name they prefer.</w:t>
      </w:r>
    </w:p>
    <w:p w:rsidR="0031427F" w:rsidRDefault="0031427F" w:rsidP="008F30B5"/>
    <w:p w:rsidR="0031427F" w:rsidRPr="00E26EEA" w:rsidRDefault="0031427F" w:rsidP="008F30B5">
      <w:pPr>
        <w:rPr>
          <w:u w:val="single"/>
        </w:rPr>
      </w:pPr>
      <w:r w:rsidRPr="00E26EEA">
        <w:rPr>
          <w:u w:val="single"/>
        </w:rPr>
        <w:t>No legal form of ID</w:t>
      </w:r>
    </w:p>
    <w:p w:rsidR="0019491D" w:rsidRDefault="0019491D" w:rsidP="008F30B5"/>
    <w:p w:rsidR="0019491D" w:rsidRPr="00E514E5" w:rsidRDefault="0019491D" w:rsidP="008F30B5">
      <w:r>
        <w:t>There is no identity card in this country and the documents often used to prove identity do not have identity at the core of their</w:t>
      </w:r>
      <w:r w:rsidR="00456C6B">
        <w:t xml:space="preserve"> purpose. For example, a driver</w:t>
      </w:r>
      <w:r>
        <w:t xml:space="preserve"> licen</w:t>
      </w:r>
      <w:r w:rsidR="00456C6B">
        <w:t xml:space="preserve">ce proves entitlement to drive </w:t>
      </w:r>
      <w:r w:rsidR="00E514E5">
        <w:t>and</w:t>
      </w:r>
      <w:r>
        <w:t xml:space="preserve"> </w:t>
      </w:r>
      <w:r w:rsidR="00E514E5" w:rsidRPr="00E514E5">
        <w:t>a birth certificate indicates a birth has occurred.</w:t>
      </w:r>
    </w:p>
    <w:p w:rsidR="0019491D" w:rsidRDefault="0019491D" w:rsidP="008F30B5"/>
    <w:p w:rsidR="0019491D" w:rsidRPr="00E26EEA" w:rsidRDefault="0019491D" w:rsidP="008F30B5">
      <w:pPr>
        <w:rPr>
          <w:u w:val="single"/>
        </w:rPr>
      </w:pPr>
      <w:r w:rsidRPr="00E26EEA">
        <w:rPr>
          <w:u w:val="single"/>
        </w:rPr>
        <w:t>The Evidence of Identity Standard</w:t>
      </w:r>
    </w:p>
    <w:p w:rsidR="0019491D" w:rsidRDefault="0019491D" w:rsidP="008F30B5"/>
    <w:p w:rsidR="00B950C3" w:rsidRDefault="00E514E5" w:rsidP="008F30B5">
      <w:r>
        <w:t xml:space="preserve">The </w:t>
      </w:r>
      <w:smartTag w:uri="urn:schemas-microsoft-com:office:smarttags" w:element="country-region">
        <w:smartTag w:uri="urn:schemas-microsoft-com:office:smarttags" w:element="place">
          <w:r>
            <w:t>New Zealand</w:t>
          </w:r>
        </w:smartTag>
      </w:smartTag>
      <w:r>
        <w:t xml:space="preserve"> g</w:t>
      </w:r>
      <w:r w:rsidR="00E26EEA">
        <w:t>overnment has produced the Evidence of Identity</w:t>
      </w:r>
      <w:r w:rsidR="0019491D">
        <w:t xml:space="preserve"> Standard for government agencies. </w:t>
      </w:r>
      <w:r w:rsidR="00E26EEA">
        <w:t>This Standard provides good practice guidance for establishing and reconfirming identity. The Department of Internal Affairs is the custodian of the Standard and it is recommended for use by all government agencies.</w:t>
      </w:r>
    </w:p>
    <w:p w:rsidR="00456C6B" w:rsidRDefault="00456C6B" w:rsidP="008F30B5"/>
    <w:p w:rsidR="0031427F" w:rsidRDefault="00925507" w:rsidP="008F30B5">
      <w:hyperlink r:id="rId11" w:history="1">
        <w:r w:rsidR="00D44563" w:rsidRPr="00BD5251">
          <w:rPr>
            <w:rStyle w:val="Hyperlink"/>
          </w:rPr>
          <w:t>http://www.dia.govt.nz/diawebsite.nsf/wpg_URL/Resource-material-Evidence-of-Identity-Standard-Index?OpenDocument</w:t>
        </w:r>
      </w:hyperlink>
      <w:r w:rsidR="00D44563">
        <w:t xml:space="preserve"> </w:t>
      </w:r>
    </w:p>
    <w:sectPr w:rsidR="0031427F" w:rsidSect="00E53540">
      <w:footerReference w:type="default" r:id="rId12"/>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FA" w:rsidRDefault="004805FA">
      <w:r>
        <w:separator/>
      </w:r>
    </w:p>
  </w:endnote>
  <w:endnote w:type="continuationSeparator" w:id="0">
    <w:p w:rsidR="004805FA" w:rsidRDefault="0048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6B" w:rsidRDefault="00E53540">
    <w:pPr>
      <w:pStyle w:val="Footer"/>
      <w:jc w:val="right"/>
    </w:pPr>
    <w:r>
      <w:fldChar w:fldCharType="begin"/>
    </w:r>
    <w:r>
      <w:instrText xml:space="preserve"> PAGE   \* MERGEFORMAT </w:instrText>
    </w:r>
    <w:r>
      <w:fldChar w:fldCharType="separate"/>
    </w:r>
    <w:r w:rsidR="00925507">
      <w:rPr>
        <w:noProof/>
      </w:rPr>
      <w:t>1</w:t>
    </w:r>
    <w:r>
      <w:rPr>
        <w:noProof/>
      </w:rPr>
      <w:fldChar w:fldCharType="end"/>
    </w:r>
  </w:p>
  <w:p w:rsidR="00456C6B" w:rsidRDefault="0045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FA" w:rsidRDefault="004805FA">
      <w:r>
        <w:separator/>
      </w:r>
    </w:p>
  </w:footnote>
  <w:footnote w:type="continuationSeparator" w:id="0">
    <w:p w:rsidR="004805FA" w:rsidRDefault="004805FA">
      <w:r>
        <w:continuationSeparator/>
      </w:r>
    </w:p>
  </w:footnote>
  <w:footnote w:id="1">
    <w:p w:rsidR="006A249C" w:rsidRDefault="006A249C" w:rsidP="0068421D">
      <w:pPr>
        <w:pStyle w:val="FootnoteText"/>
      </w:pPr>
      <w:r>
        <w:rPr>
          <w:rStyle w:val="FootnoteReference"/>
        </w:rPr>
        <w:footnoteRef/>
      </w:r>
      <w:r>
        <w:t xml:space="preserve"> Source – ‘Improving our understanding of the extent, costs and impacts of identity crime, 2010 update, DIA.</w:t>
      </w:r>
    </w:p>
  </w:footnote>
  <w:footnote w:id="2">
    <w:p w:rsidR="006A249C" w:rsidRDefault="006A249C" w:rsidP="00E40382">
      <w:pPr>
        <w:pStyle w:val="FootnoteText"/>
      </w:pPr>
      <w:r>
        <w:rPr>
          <w:rStyle w:val="FootnoteReference"/>
        </w:rPr>
        <w:footnoteRef/>
      </w:r>
      <w:r>
        <w:t xml:space="preserve"> Source – ‘Improving our understanding of the extent, costs and impacts of identity crime, 2010 update, DIA.</w:t>
      </w:r>
    </w:p>
  </w:footnote>
  <w:footnote w:id="3">
    <w:p w:rsidR="006A249C" w:rsidRDefault="006A249C" w:rsidP="00E40382">
      <w:pPr>
        <w:pStyle w:val="FootnoteText"/>
      </w:pPr>
      <w:r>
        <w:rPr>
          <w:rStyle w:val="FootnoteReference"/>
        </w:rPr>
        <w:footnoteRef/>
      </w:r>
      <w:r>
        <w:t xml:space="preserve"> Source – ‘Improving our understanding of the extent, costs and impacts of identity crime, 2010 update, DIA.</w:t>
      </w:r>
    </w:p>
  </w:footnote>
  <w:footnote w:id="4">
    <w:p w:rsidR="006A249C" w:rsidRPr="00367716" w:rsidRDefault="006A249C" w:rsidP="0068421D">
      <w:pPr>
        <w:pStyle w:val="FootnoteText"/>
      </w:pPr>
      <w:r>
        <w:rPr>
          <w:rStyle w:val="FootnoteReference"/>
        </w:rPr>
        <w:footnoteRef/>
      </w:r>
      <w:r>
        <w:t xml:space="preserve"> Unisys Security Index New Zealand</w:t>
      </w:r>
      <w:r w:rsidR="00E53540">
        <w:t>: November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9D5"/>
    <w:multiLevelType w:val="hybridMultilevel"/>
    <w:tmpl w:val="7ECA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CF53711"/>
    <w:multiLevelType w:val="hybridMultilevel"/>
    <w:tmpl w:val="8626C8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F5839EA"/>
    <w:multiLevelType w:val="hybridMultilevel"/>
    <w:tmpl w:val="0B2E2B9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7F"/>
    <w:rsid w:val="000043B1"/>
    <w:rsid w:val="000065F6"/>
    <w:rsid w:val="00011221"/>
    <w:rsid w:val="00014033"/>
    <w:rsid w:val="00025A3B"/>
    <w:rsid w:val="000315EB"/>
    <w:rsid w:val="00040BE4"/>
    <w:rsid w:val="00045AE6"/>
    <w:rsid w:val="00051E0F"/>
    <w:rsid w:val="000771C2"/>
    <w:rsid w:val="000850AB"/>
    <w:rsid w:val="000A2A84"/>
    <w:rsid w:val="000B7B5C"/>
    <w:rsid w:val="000C6932"/>
    <w:rsid w:val="000C6A56"/>
    <w:rsid w:val="000E16FD"/>
    <w:rsid w:val="000F6356"/>
    <w:rsid w:val="00110F21"/>
    <w:rsid w:val="001163D3"/>
    <w:rsid w:val="00117F2F"/>
    <w:rsid w:val="00152106"/>
    <w:rsid w:val="001634BF"/>
    <w:rsid w:val="00166F5F"/>
    <w:rsid w:val="001727BF"/>
    <w:rsid w:val="0019014F"/>
    <w:rsid w:val="0019491D"/>
    <w:rsid w:val="001B1570"/>
    <w:rsid w:val="001B29ED"/>
    <w:rsid w:val="001D18C1"/>
    <w:rsid w:val="002260F2"/>
    <w:rsid w:val="00232018"/>
    <w:rsid w:val="00267C77"/>
    <w:rsid w:val="00284EE5"/>
    <w:rsid w:val="002A2393"/>
    <w:rsid w:val="002B321D"/>
    <w:rsid w:val="002B703A"/>
    <w:rsid w:val="002C4F3D"/>
    <w:rsid w:val="002D6BD4"/>
    <w:rsid w:val="002E2AFE"/>
    <w:rsid w:val="002E3F31"/>
    <w:rsid w:val="00306C8F"/>
    <w:rsid w:val="00310186"/>
    <w:rsid w:val="00312881"/>
    <w:rsid w:val="0031427F"/>
    <w:rsid w:val="00315C21"/>
    <w:rsid w:val="00321E7E"/>
    <w:rsid w:val="00326D08"/>
    <w:rsid w:val="00341F77"/>
    <w:rsid w:val="00347DC3"/>
    <w:rsid w:val="00354B9A"/>
    <w:rsid w:val="00367716"/>
    <w:rsid w:val="00370F31"/>
    <w:rsid w:val="00395D4D"/>
    <w:rsid w:val="003A473E"/>
    <w:rsid w:val="003A52F3"/>
    <w:rsid w:val="003B3F03"/>
    <w:rsid w:val="003D2879"/>
    <w:rsid w:val="003D6221"/>
    <w:rsid w:val="003D7193"/>
    <w:rsid w:val="003E21DA"/>
    <w:rsid w:val="003E6A03"/>
    <w:rsid w:val="003F41D7"/>
    <w:rsid w:val="00401BC6"/>
    <w:rsid w:val="004021CC"/>
    <w:rsid w:val="0041264B"/>
    <w:rsid w:val="00416099"/>
    <w:rsid w:val="0043447C"/>
    <w:rsid w:val="004508A3"/>
    <w:rsid w:val="00456C6B"/>
    <w:rsid w:val="004665ED"/>
    <w:rsid w:val="004805FA"/>
    <w:rsid w:val="00482F20"/>
    <w:rsid w:val="004A0633"/>
    <w:rsid w:val="004B18B0"/>
    <w:rsid w:val="004C0B45"/>
    <w:rsid w:val="004C7512"/>
    <w:rsid w:val="004D5AB4"/>
    <w:rsid w:val="004E5B1B"/>
    <w:rsid w:val="004F3F93"/>
    <w:rsid w:val="004F3F96"/>
    <w:rsid w:val="004F4807"/>
    <w:rsid w:val="005017F1"/>
    <w:rsid w:val="005065F5"/>
    <w:rsid w:val="00506EA4"/>
    <w:rsid w:val="00530098"/>
    <w:rsid w:val="00531115"/>
    <w:rsid w:val="005536C8"/>
    <w:rsid w:val="00571DCB"/>
    <w:rsid w:val="00572B37"/>
    <w:rsid w:val="00580E14"/>
    <w:rsid w:val="00592425"/>
    <w:rsid w:val="005C69CE"/>
    <w:rsid w:val="005D1EBA"/>
    <w:rsid w:val="005F2FC8"/>
    <w:rsid w:val="00615DBF"/>
    <w:rsid w:val="00624593"/>
    <w:rsid w:val="0064003E"/>
    <w:rsid w:val="00641FF5"/>
    <w:rsid w:val="00643788"/>
    <w:rsid w:val="006448F0"/>
    <w:rsid w:val="006450EF"/>
    <w:rsid w:val="006510B6"/>
    <w:rsid w:val="00665221"/>
    <w:rsid w:val="006830AB"/>
    <w:rsid w:val="0068421D"/>
    <w:rsid w:val="0069171B"/>
    <w:rsid w:val="00696E8D"/>
    <w:rsid w:val="006A238A"/>
    <w:rsid w:val="006A249C"/>
    <w:rsid w:val="006A56C5"/>
    <w:rsid w:val="006A6AD6"/>
    <w:rsid w:val="006A77CE"/>
    <w:rsid w:val="006B076C"/>
    <w:rsid w:val="006B6C1E"/>
    <w:rsid w:val="0071579B"/>
    <w:rsid w:val="00716334"/>
    <w:rsid w:val="0071751C"/>
    <w:rsid w:val="007266F7"/>
    <w:rsid w:val="007550EC"/>
    <w:rsid w:val="0075764E"/>
    <w:rsid w:val="00764CEF"/>
    <w:rsid w:val="00771162"/>
    <w:rsid w:val="00774D02"/>
    <w:rsid w:val="00791463"/>
    <w:rsid w:val="00793848"/>
    <w:rsid w:val="00795137"/>
    <w:rsid w:val="007A0C4F"/>
    <w:rsid w:val="007C5A8F"/>
    <w:rsid w:val="007E1998"/>
    <w:rsid w:val="007E7668"/>
    <w:rsid w:val="007E799C"/>
    <w:rsid w:val="00814B9F"/>
    <w:rsid w:val="0081658E"/>
    <w:rsid w:val="008212F2"/>
    <w:rsid w:val="00830613"/>
    <w:rsid w:val="008442A5"/>
    <w:rsid w:val="00844C63"/>
    <w:rsid w:val="00845710"/>
    <w:rsid w:val="00850F7E"/>
    <w:rsid w:val="008A31AB"/>
    <w:rsid w:val="008B485E"/>
    <w:rsid w:val="008C05DF"/>
    <w:rsid w:val="008E123A"/>
    <w:rsid w:val="008E497F"/>
    <w:rsid w:val="008E5E67"/>
    <w:rsid w:val="008F30B5"/>
    <w:rsid w:val="008F73F7"/>
    <w:rsid w:val="00902E8F"/>
    <w:rsid w:val="00925507"/>
    <w:rsid w:val="009343AF"/>
    <w:rsid w:val="0094002A"/>
    <w:rsid w:val="0094119E"/>
    <w:rsid w:val="0094415B"/>
    <w:rsid w:val="00964C40"/>
    <w:rsid w:val="00965327"/>
    <w:rsid w:val="00991895"/>
    <w:rsid w:val="009961AA"/>
    <w:rsid w:val="009A1E3C"/>
    <w:rsid w:val="009A7A12"/>
    <w:rsid w:val="009B78A1"/>
    <w:rsid w:val="009D2565"/>
    <w:rsid w:val="009D3AB8"/>
    <w:rsid w:val="009D4457"/>
    <w:rsid w:val="009F2D88"/>
    <w:rsid w:val="00A01E11"/>
    <w:rsid w:val="00A11400"/>
    <w:rsid w:val="00A12FA9"/>
    <w:rsid w:val="00A169A5"/>
    <w:rsid w:val="00A2606A"/>
    <w:rsid w:val="00A30B68"/>
    <w:rsid w:val="00A324E6"/>
    <w:rsid w:val="00A35772"/>
    <w:rsid w:val="00A60BE3"/>
    <w:rsid w:val="00A63ADA"/>
    <w:rsid w:val="00A70B82"/>
    <w:rsid w:val="00A81A6B"/>
    <w:rsid w:val="00AB386E"/>
    <w:rsid w:val="00AD04DE"/>
    <w:rsid w:val="00AE1E9D"/>
    <w:rsid w:val="00AE779A"/>
    <w:rsid w:val="00AF3446"/>
    <w:rsid w:val="00AF392B"/>
    <w:rsid w:val="00B045A1"/>
    <w:rsid w:val="00B07424"/>
    <w:rsid w:val="00B1382E"/>
    <w:rsid w:val="00B156F3"/>
    <w:rsid w:val="00B215D9"/>
    <w:rsid w:val="00B21E5C"/>
    <w:rsid w:val="00B27C7D"/>
    <w:rsid w:val="00B525CF"/>
    <w:rsid w:val="00B8127C"/>
    <w:rsid w:val="00B85C53"/>
    <w:rsid w:val="00B950C3"/>
    <w:rsid w:val="00BA7335"/>
    <w:rsid w:val="00BB3E9D"/>
    <w:rsid w:val="00BB7A52"/>
    <w:rsid w:val="00BB7B6F"/>
    <w:rsid w:val="00BD6300"/>
    <w:rsid w:val="00C113E4"/>
    <w:rsid w:val="00C171CD"/>
    <w:rsid w:val="00C27016"/>
    <w:rsid w:val="00C605D5"/>
    <w:rsid w:val="00C639D0"/>
    <w:rsid w:val="00C869C0"/>
    <w:rsid w:val="00C9078E"/>
    <w:rsid w:val="00C90E92"/>
    <w:rsid w:val="00CA5151"/>
    <w:rsid w:val="00CD2CF1"/>
    <w:rsid w:val="00CF16DA"/>
    <w:rsid w:val="00CF6681"/>
    <w:rsid w:val="00CF791A"/>
    <w:rsid w:val="00D15623"/>
    <w:rsid w:val="00D31FB6"/>
    <w:rsid w:val="00D33BEF"/>
    <w:rsid w:val="00D406F0"/>
    <w:rsid w:val="00D44563"/>
    <w:rsid w:val="00D672F3"/>
    <w:rsid w:val="00DA3D03"/>
    <w:rsid w:val="00DA5ED3"/>
    <w:rsid w:val="00DB1A65"/>
    <w:rsid w:val="00DC62EC"/>
    <w:rsid w:val="00DD3C69"/>
    <w:rsid w:val="00DD6958"/>
    <w:rsid w:val="00DD7C3B"/>
    <w:rsid w:val="00DE7547"/>
    <w:rsid w:val="00DF300D"/>
    <w:rsid w:val="00DF46AB"/>
    <w:rsid w:val="00DF6166"/>
    <w:rsid w:val="00E123FC"/>
    <w:rsid w:val="00E14170"/>
    <w:rsid w:val="00E25908"/>
    <w:rsid w:val="00E26EEA"/>
    <w:rsid w:val="00E40382"/>
    <w:rsid w:val="00E514E5"/>
    <w:rsid w:val="00E53540"/>
    <w:rsid w:val="00E61E07"/>
    <w:rsid w:val="00E779AE"/>
    <w:rsid w:val="00E81C7B"/>
    <w:rsid w:val="00E82FA0"/>
    <w:rsid w:val="00E924B4"/>
    <w:rsid w:val="00EA3569"/>
    <w:rsid w:val="00EA5FDE"/>
    <w:rsid w:val="00EC763F"/>
    <w:rsid w:val="00ED15D4"/>
    <w:rsid w:val="00ED2A15"/>
    <w:rsid w:val="00ED39AC"/>
    <w:rsid w:val="00EE072F"/>
    <w:rsid w:val="00EF7755"/>
    <w:rsid w:val="00F13696"/>
    <w:rsid w:val="00F3281F"/>
    <w:rsid w:val="00F36113"/>
    <w:rsid w:val="00F41AEF"/>
    <w:rsid w:val="00F502F1"/>
    <w:rsid w:val="00F50C64"/>
    <w:rsid w:val="00F54586"/>
    <w:rsid w:val="00F737BF"/>
    <w:rsid w:val="00F824CF"/>
    <w:rsid w:val="00F8311B"/>
    <w:rsid w:val="00F93899"/>
    <w:rsid w:val="00FA4595"/>
    <w:rsid w:val="00FB1500"/>
    <w:rsid w:val="00FB4A64"/>
    <w:rsid w:val="00FC3279"/>
    <w:rsid w:val="00FD130C"/>
    <w:rsid w:val="00FF6D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E9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764E"/>
    <w:rPr>
      <w:sz w:val="20"/>
      <w:szCs w:val="20"/>
    </w:rPr>
  </w:style>
  <w:style w:type="character" w:styleId="FootnoteReference">
    <w:name w:val="footnote reference"/>
    <w:basedOn w:val="DefaultParagraphFont"/>
    <w:semiHidden/>
    <w:rsid w:val="0075764E"/>
    <w:rPr>
      <w:vertAlign w:val="superscript"/>
    </w:rPr>
  </w:style>
  <w:style w:type="table" w:styleId="TableGrid">
    <w:name w:val="Table Grid"/>
    <w:basedOn w:val="TableNormal"/>
    <w:rsid w:val="006A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A77CE"/>
    <w:rPr>
      <w:sz w:val="16"/>
      <w:szCs w:val="16"/>
    </w:rPr>
  </w:style>
  <w:style w:type="paragraph" w:styleId="CommentText">
    <w:name w:val="annotation text"/>
    <w:basedOn w:val="Normal"/>
    <w:semiHidden/>
    <w:rsid w:val="006A77CE"/>
    <w:rPr>
      <w:sz w:val="20"/>
      <w:szCs w:val="20"/>
    </w:rPr>
  </w:style>
  <w:style w:type="paragraph" w:styleId="CommentSubject">
    <w:name w:val="annotation subject"/>
    <w:basedOn w:val="CommentText"/>
    <w:next w:val="CommentText"/>
    <w:semiHidden/>
    <w:rsid w:val="006A77CE"/>
    <w:rPr>
      <w:b/>
      <w:bCs/>
    </w:rPr>
  </w:style>
  <w:style w:type="paragraph" w:styleId="BalloonText">
    <w:name w:val="Balloon Text"/>
    <w:basedOn w:val="Normal"/>
    <w:semiHidden/>
    <w:rsid w:val="006A77CE"/>
    <w:rPr>
      <w:rFonts w:ascii="Tahoma" w:hAnsi="Tahoma" w:cs="Tahoma"/>
      <w:sz w:val="16"/>
      <w:szCs w:val="16"/>
    </w:rPr>
  </w:style>
  <w:style w:type="paragraph" w:styleId="Header">
    <w:name w:val="header"/>
    <w:basedOn w:val="Normal"/>
    <w:link w:val="HeaderChar"/>
    <w:rsid w:val="00456C6B"/>
    <w:pPr>
      <w:tabs>
        <w:tab w:val="center" w:pos="4513"/>
        <w:tab w:val="right" w:pos="9026"/>
      </w:tabs>
    </w:pPr>
  </w:style>
  <w:style w:type="character" w:customStyle="1" w:styleId="HeaderChar">
    <w:name w:val="Header Char"/>
    <w:basedOn w:val="DefaultParagraphFont"/>
    <w:link w:val="Header"/>
    <w:rsid w:val="00456C6B"/>
    <w:rPr>
      <w:rFonts w:ascii="Arial" w:hAnsi="Arial" w:cs="Arial"/>
      <w:sz w:val="24"/>
      <w:szCs w:val="24"/>
      <w:lang w:eastAsia="en-US"/>
    </w:rPr>
  </w:style>
  <w:style w:type="paragraph" w:styleId="Footer">
    <w:name w:val="footer"/>
    <w:basedOn w:val="Normal"/>
    <w:link w:val="FooterChar"/>
    <w:uiPriority w:val="99"/>
    <w:rsid w:val="00456C6B"/>
    <w:pPr>
      <w:tabs>
        <w:tab w:val="center" w:pos="4513"/>
        <w:tab w:val="right" w:pos="9026"/>
      </w:tabs>
    </w:pPr>
  </w:style>
  <w:style w:type="character" w:customStyle="1" w:styleId="FooterChar">
    <w:name w:val="Footer Char"/>
    <w:basedOn w:val="DefaultParagraphFont"/>
    <w:link w:val="Footer"/>
    <w:uiPriority w:val="99"/>
    <w:rsid w:val="00456C6B"/>
    <w:rPr>
      <w:rFonts w:ascii="Arial" w:hAnsi="Arial" w:cs="Arial"/>
      <w:sz w:val="24"/>
      <w:szCs w:val="24"/>
      <w:lang w:eastAsia="en-US"/>
    </w:rPr>
  </w:style>
  <w:style w:type="character" w:styleId="Hyperlink">
    <w:name w:val="Hyperlink"/>
    <w:basedOn w:val="DefaultParagraphFont"/>
    <w:rsid w:val="008C05DF"/>
    <w:rPr>
      <w:color w:val="0000FF"/>
      <w:u w:val="single"/>
    </w:rPr>
  </w:style>
  <w:style w:type="character" w:styleId="FollowedHyperlink">
    <w:name w:val="FollowedHyperlink"/>
    <w:basedOn w:val="DefaultParagraphFont"/>
    <w:rsid w:val="004D5A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E92"/>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5764E"/>
    <w:rPr>
      <w:sz w:val="20"/>
      <w:szCs w:val="20"/>
    </w:rPr>
  </w:style>
  <w:style w:type="character" w:styleId="FootnoteReference">
    <w:name w:val="footnote reference"/>
    <w:basedOn w:val="DefaultParagraphFont"/>
    <w:semiHidden/>
    <w:rsid w:val="0075764E"/>
    <w:rPr>
      <w:vertAlign w:val="superscript"/>
    </w:rPr>
  </w:style>
  <w:style w:type="table" w:styleId="TableGrid">
    <w:name w:val="Table Grid"/>
    <w:basedOn w:val="TableNormal"/>
    <w:rsid w:val="006A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A77CE"/>
    <w:rPr>
      <w:sz w:val="16"/>
      <w:szCs w:val="16"/>
    </w:rPr>
  </w:style>
  <w:style w:type="paragraph" w:styleId="CommentText">
    <w:name w:val="annotation text"/>
    <w:basedOn w:val="Normal"/>
    <w:semiHidden/>
    <w:rsid w:val="006A77CE"/>
    <w:rPr>
      <w:sz w:val="20"/>
      <w:szCs w:val="20"/>
    </w:rPr>
  </w:style>
  <w:style w:type="paragraph" w:styleId="CommentSubject">
    <w:name w:val="annotation subject"/>
    <w:basedOn w:val="CommentText"/>
    <w:next w:val="CommentText"/>
    <w:semiHidden/>
    <w:rsid w:val="006A77CE"/>
    <w:rPr>
      <w:b/>
      <w:bCs/>
    </w:rPr>
  </w:style>
  <w:style w:type="paragraph" w:styleId="BalloonText">
    <w:name w:val="Balloon Text"/>
    <w:basedOn w:val="Normal"/>
    <w:semiHidden/>
    <w:rsid w:val="006A77CE"/>
    <w:rPr>
      <w:rFonts w:ascii="Tahoma" w:hAnsi="Tahoma" w:cs="Tahoma"/>
      <w:sz w:val="16"/>
      <w:szCs w:val="16"/>
    </w:rPr>
  </w:style>
  <w:style w:type="paragraph" w:styleId="Header">
    <w:name w:val="header"/>
    <w:basedOn w:val="Normal"/>
    <w:link w:val="HeaderChar"/>
    <w:rsid w:val="00456C6B"/>
    <w:pPr>
      <w:tabs>
        <w:tab w:val="center" w:pos="4513"/>
        <w:tab w:val="right" w:pos="9026"/>
      </w:tabs>
    </w:pPr>
  </w:style>
  <w:style w:type="character" w:customStyle="1" w:styleId="HeaderChar">
    <w:name w:val="Header Char"/>
    <w:basedOn w:val="DefaultParagraphFont"/>
    <w:link w:val="Header"/>
    <w:rsid w:val="00456C6B"/>
    <w:rPr>
      <w:rFonts w:ascii="Arial" w:hAnsi="Arial" w:cs="Arial"/>
      <w:sz w:val="24"/>
      <w:szCs w:val="24"/>
      <w:lang w:eastAsia="en-US"/>
    </w:rPr>
  </w:style>
  <w:style w:type="paragraph" w:styleId="Footer">
    <w:name w:val="footer"/>
    <w:basedOn w:val="Normal"/>
    <w:link w:val="FooterChar"/>
    <w:uiPriority w:val="99"/>
    <w:rsid w:val="00456C6B"/>
    <w:pPr>
      <w:tabs>
        <w:tab w:val="center" w:pos="4513"/>
        <w:tab w:val="right" w:pos="9026"/>
      </w:tabs>
    </w:pPr>
  </w:style>
  <w:style w:type="character" w:customStyle="1" w:styleId="FooterChar">
    <w:name w:val="Footer Char"/>
    <w:basedOn w:val="DefaultParagraphFont"/>
    <w:link w:val="Footer"/>
    <w:uiPriority w:val="99"/>
    <w:rsid w:val="00456C6B"/>
    <w:rPr>
      <w:rFonts w:ascii="Arial" w:hAnsi="Arial" w:cs="Arial"/>
      <w:sz w:val="24"/>
      <w:szCs w:val="24"/>
      <w:lang w:eastAsia="en-US"/>
    </w:rPr>
  </w:style>
  <w:style w:type="character" w:styleId="Hyperlink">
    <w:name w:val="Hyperlink"/>
    <w:basedOn w:val="DefaultParagraphFont"/>
    <w:rsid w:val="008C05DF"/>
    <w:rPr>
      <w:color w:val="0000FF"/>
      <w:u w:val="single"/>
    </w:rPr>
  </w:style>
  <w:style w:type="character" w:styleId="FollowedHyperlink">
    <w:name w:val="FollowedHyperlink"/>
    <w:basedOn w:val="DefaultParagraphFont"/>
    <w:rsid w:val="004D5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govt.nz/diawebsite.nsf/wpg_URL/Resource-material-Evidence-of-Identity-Standard-Index?OpenDocument" TargetMode="External"/><Relationship Id="rId5" Type="http://schemas.openxmlformats.org/officeDocument/2006/relationships/webSettings" Target="webSettings.xml"/><Relationship Id="rId10" Type="http://schemas.openxmlformats.org/officeDocument/2006/relationships/hyperlink" Target="http://www.identity.govt.nz" TargetMode="External"/><Relationship Id="rId4" Type="http://schemas.openxmlformats.org/officeDocument/2006/relationships/settings" Target="settings.xml"/><Relationship Id="rId9" Type="http://schemas.openxmlformats.org/officeDocument/2006/relationships/hyperlink" Target="http://www.identity.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8410</Characters>
  <Application>Microsoft Office Word</Application>
  <DocSecurity>4</DocSecurity>
  <Lines>233</Lines>
  <Paragraphs>80</Paragraphs>
  <ScaleCrop>false</ScaleCrop>
  <HeadingPairs>
    <vt:vector size="2" baseType="variant">
      <vt:variant>
        <vt:lpstr>Title</vt:lpstr>
      </vt:variant>
      <vt:variant>
        <vt:i4>1</vt:i4>
      </vt:variant>
    </vt:vector>
  </HeadingPairs>
  <TitlesOfParts>
    <vt:vector size="1" baseType="lpstr">
      <vt:lpstr>FAQs</vt:lpstr>
    </vt:vector>
  </TitlesOfParts>
  <Company>Department of Internal Affairs</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creator>nicholkat</dc:creator>
  <cp:lastModifiedBy>Tim Bollinger</cp:lastModifiedBy>
  <cp:revision>2</cp:revision>
  <cp:lastPrinted>2011-08-09T23:29:00Z</cp:lastPrinted>
  <dcterms:created xsi:type="dcterms:W3CDTF">2018-03-05T03:01:00Z</dcterms:created>
  <dcterms:modified xsi:type="dcterms:W3CDTF">2018-03-05T03:01:00Z</dcterms:modified>
</cp:coreProperties>
</file>